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AA" w:rsidRPr="001834EE" w:rsidRDefault="00325C94" w:rsidP="00325C94">
      <w:pPr>
        <w:tabs>
          <w:tab w:val="left" w:pos="2410"/>
        </w:tabs>
        <w:autoSpaceDE w:val="0"/>
        <w:autoSpaceDN w:val="0"/>
        <w:adjustRightInd w:val="0"/>
        <w:spacing w:after="0" w:line="240" w:lineRule="auto"/>
        <w:jc w:val="center"/>
        <w:rPr>
          <w:rFonts w:ascii="Arial" w:eastAsiaTheme="minorHAnsi" w:hAnsi="Arial" w:cs="Arial"/>
          <w:b/>
          <w:sz w:val="24"/>
          <w:szCs w:val="24"/>
          <w:u w:val="single"/>
          <w:lang w:eastAsia="en-US"/>
        </w:rPr>
      </w:pPr>
      <w:r w:rsidRPr="001834EE">
        <w:rPr>
          <w:rFonts w:ascii="Arial" w:eastAsiaTheme="minorHAnsi" w:hAnsi="Arial" w:cs="Arial"/>
          <w:b/>
          <w:sz w:val="24"/>
          <w:szCs w:val="24"/>
          <w:u w:val="single"/>
          <w:lang w:eastAsia="en-US"/>
        </w:rPr>
        <w:t xml:space="preserve">SUMMARY OF COMMENTS RECEIVED: PROPOSED </w:t>
      </w:r>
      <w:r w:rsidR="003B3C72" w:rsidRPr="001834EE">
        <w:rPr>
          <w:rFonts w:ascii="Arial" w:eastAsiaTheme="minorHAnsi" w:hAnsi="Arial" w:cs="Arial"/>
          <w:b/>
          <w:sz w:val="24"/>
          <w:szCs w:val="24"/>
          <w:u w:val="single"/>
          <w:lang w:eastAsia="en-US"/>
        </w:rPr>
        <w:t xml:space="preserve">SECOND </w:t>
      </w:r>
      <w:r w:rsidRPr="001834EE">
        <w:rPr>
          <w:rFonts w:ascii="Arial" w:eastAsiaTheme="minorHAnsi" w:hAnsi="Arial" w:cs="Arial"/>
          <w:b/>
          <w:sz w:val="24"/>
          <w:szCs w:val="24"/>
          <w:u w:val="single"/>
          <w:lang w:eastAsia="en-US"/>
        </w:rPr>
        <w:t xml:space="preserve">DRAFT REGULATIONS FOR </w:t>
      </w:r>
      <w:r w:rsidRPr="001834EE">
        <w:rPr>
          <w:rFonts w:ascii="Arial" w:eastAsiaTheme="minorHAnsi" w:hAnsi="Arial" w:cs="Arial"/>
          <w:b/>
          <w:sz w:val="24"/>
          <w:szCs w:val="24"/>
          <w:highlight w:val="yellow"/>
          <w:u w:val="single"/>
          <w:lang w:eastAsia="en-US"/>
        </w:rPr>
        <w:t>COFFEE, CHICORY AND RELATED PRODUCTS</w:t>
      </w:r>
      <w:r w:rsidRPr="001834EE">
        <w:rPr>
          <w:rFonts w:ascii="Arial" w:eastAsiaTheme="minorHAnsi" w:hAnsi="Arial" w:cs="Arial"/>
          <w:b/>
          <w:sz w:val="24"/>
          <w:szCs w:val="24"/>
          <w:u w:val="single"/>
          <w:lang w:eastAsia="en-US"/>
        </w:rPr>
        <w:t xml:space="preserve"> INTENDED FOR SALE IN THE REPUBLIC OF SOUTH AFRICA</w:t>
      </w:r>
    </w:p>
    <w:p w:rsidR="004C263F" w:rsidRDefault="00E24951" w:rsidP="0095377C">
      <w:pPr>
        <w:jc w:val="center"/>
        <w:rPr>
          <w:rFonts w:ascii="Arial" w:hAnsi="Arial" w:cs="Arial"/>
          <w:b/>
          <w:sz w:val="24"/>
          <w:szCs w:val="24"/>
        </w:rPr>
      </w:pPr>
      <w:r>
        <w:rPr>
          <w:rFonts w:ascii="Arial" w:hAnsi="Arial" w:cs="Arial"/>
          <w:b/>
          <w:sz w:val="24"/>
          <w:szCs w:val="24"/>
        </w:rPr>
        <w:t>[Request for comments</w:t>
      </w:r>
      <w:r w:rsidR="00325C94">
        <w:rPr>
          <w:rFonts w:ascii="Arial" w:hAnsi="Arial" w:cs="Arial"/>
          <w:b/>
          <w:sz w:val="24"/>
          <w:szCs w:val="24"/>
        </w:rPr>
        <w:t xml:space="preserve"> on </w:t>
      </w:r>
      <w:r w:rsidR="00822CFC">
        <w:rPr>
          <w:rFonts w:ascii="Arial" w:hAnsi="Arial" w:cs="Arial"/>
          <w:b/>
          <w:sz w:val="24"/>
          <w:szCs w:val="24"/>
        </w:rPr>
        <w:t>11</w:t>
      </w:r>
      <w:r w:rsidR="00325C94">
        <w:rPr>
          <w:rFonts w:ascii="Arial" w:hAnsi="Arial" w:cs="Arial"/>
          <w:b/>
          <w:sz w:val="24"/>
          <w:szCs w:val="24"/>
        </w:rPr>
        <w:t xml:space="preserve"> </w:t>
      </w:r>
      <w:r w:rsidR="00822CFC">
        <w:rPr>
          <w:rFonts w:ascii="Arial" w:hAnsi="Arial" w:cs="Arial"/>
          <w:b/>
          <w:sz w:val="24"/>
          <w:szCs w:val="24"/>
        </w:rPr>
        <w:t>November</w:t>
      </w:r>
      <w:r w:rsidR="00325C94">
        <w:rPr>
          <w:rFonts w:ascii="Arial" w:hAnsi="Arial" w:cs="Arial"/>
          <w:b/>
          <w:sz w:val="24"/>
          <w:szCs w:val="24"/>
        </w:rPr>
        <w:t xml:space="preserve"> 2019; </w:t>
      </w:r>
      <w:r w:rsidR="006D4718">
        <w:rPr>
          <w:rFonts w:ascii="Arial" w:hAnsi="Arial" w:cs="Arial"/>
          <w:b/>
          <w:sz w:val="24"/>
          <w:szCs w:val="24"/>
        </w:rPr>
        <w:t xml:space="preserve">Due date: </w:t>
      </w:r>
      <w:r w:rsidR="00822CFC">
        <w:rPr>
          <w:rFonts w:ascii="Arial" w:hAnsi="Arial" w:cs="Arial"/>
          <w:b/>
          <w:sz w:val="24"/>
          <w:szCs w:val="24"/>
        </w:rPr>
        <w:t>26</w:t>
      </w:r>
      <w:r w:rsidR="006D4718">
        <w:rPr>
          <w:rFonts w:ascii="Arial" w:hAnsi="Arial" w:cs="Arial"/>
          <w:b/>
          <w:sz w:val="24"/>
          <w:szCs w:val="24"/>
        </w:rPr>
        <w:t xml:space="preserve"> </w:t>
      </w:r>
      <w:r w:rsidR="00822CFC">
        <w:rPr>
          <w:rFonts w:ascii="Arial" w:hAnsi="Arial" w:cs="Arial"/>
          <w:b/>
          <w:sz w:val="24"/>
          <w:szCs w:val="24"/>
        </w:rPr>
        <w:t>November</w:t>
      </w:r>
      <w:r w:rsidR="00180868">
        <w:rPr>
          <w:rFonts w:ascii="Arial" w:hAnsi="Arial" w:cs="Arial"/>
          <w:b/>
          <w:sz w:val="24"/>
          <w:szCs w:val="24"/>
        </w:rPr>
        <w:t xml:space="preserve"> </w:t>
      </w:r>
      <w:r w:rsidR="006D4718">
        <w:rPr>
          <w:rFonts w:ascii="Arial" w:hAnsi="Arial" w:cs="Arial"/>
          <w:b/>
          <w:sz w:val="24"/>
          <w:szCs w:val="24"/>
        </w:rPr>
        <w:t>2019</w:t>
      </w:r>
      <w:r w:rsidR="00325C94">
        <w:rPr>
          <w:rFonts w:ascii="Arial" w:hAnsi="Arial" w:cs="Arial"/>
          <w:b/>
          <w:sz w:val="24"/>
          <w:szCs w:val="24"/>
        </w:rPr>
        <w:t>]</w:t>
      </w:r>
    </w:p>
    <w:tbl>
      <w:tblPr>
        <w:tblStyle w:val="TableGrid"/>
        <w:tblW w:w="15843" w:type="dxa"/>
        <w:tblLayout w:type="fixed"/>
        <w:tblLook w:val="04A0" w:firstRow="1" w:lastRow="0" w:firstColumn="1" w:lastColumn="0" w:noHBand="0" w:noVBand="1"/>
      </w:tblPr>
      <w:tblGrid>
        <w:gridCol w:w="817"/>
        <w:gridCol w:w="1559"/>
        <w:gridCol w:w="5387"/>
        <w:gridCol w:w="3955"/>
        <w:gridCol w:w="4125"/>
      </w:tblGrid>
      <w:tr w:rsidR="009419AA" w:rsidTr="00AB709E">
        <w:trPr>
          <w:tblHeader/>
        </w:trPr>
        <w:tc>
          <w:tcPr>
            <w:tcW w:w="817" w:type="dxa"/>
          </w:tcPr>
          <w:p w:rsidR="009419AA" w:rsidRPr="007B3903" w:rsidRDefault="00BB0BC9" w:rsidP="009419AA">
            <w:pPr>
              <w:jc w:val="center"/>
              <w:rPr>
                <w:rFonts w:ascii="Arial" w:hAnsi="Arial" w:cs="Arial"/>
                <w:b/>
                <w:sz w:val="16"/>
                <w:szCs w:val="16"/>
              </w:rPr>
            </w:pPr>
            <w:r w:rsidRPr="007B3903">
              <w:rPr>
                <w:rFonts w:ascii="Arial" w:hAnsi="Arial" w:cs="Arial"/>
                <w:b/>
                <w:sz w:val="16"/>
                <w:szCs w:val="16"/>
              </w:rPr>
              <w:t>PAGE</w:t>
            </w:r>
            <w:r w:rsidR="009419AA" w:rsidRPr="007B3903">
              <w:rPr>
                <w:rFonts w:ascii="Arial" w:hAnsi="Arial" w:cs="Arial"/>
                <w:b/>
                <w:sz w:val="16"/>
                <w:szCs w:val="16"/>
              </w:rPr>
              <w:t xml:space="preserve"> </w:t>
            </w:r>
          </w:p>
          <w:p w:rsidR="009419AA" w:rsidRPr="00241C91" w:rsidRDefault="009419AA" w:rsidP="009419AA">
            <w:pPr>
              <w:jc w:val="center"/>
              <w:rPr>
                <w:rFonts w:ascii="Arial" w:hAnsi="Arial" w:cs="Arial"/>
                <w:b/>
              </w:rPr>
            </w:pPr>
            <w:r w:rsidRPr="007B3903">
              <w:rPr>
                <w:rFonts w:ascii="Arial" w:hAnsi="Arial" w:cs="Arial"/>
                <w:b/>
                <w:sz w:val="16"/>
                <w:szCs w:val="16"/>
              </w:rPr>
              <w:t>NO.</w:t>
            </w:r>
          </w:p>
        </w:tc>
        <w:tc>
          <w:tcPr>
            <w:tcW w:w="1559" w:type="dxa"/>
          </w:tcPr>
          <w:p w:rsidR="009419AA" w:rsidRPr="00241C91" w:rsidRDefault="00180868" w:rsidP="005D1162">
            <w:pPr>
              <w:rPr>
                <w:rFonts w:ascii="Arial" w:hAnsi="Arial" w:cs="Arial"/>
                <w:b/>
              </w:rPr>
            </w:pPr>
            <w:r>
              <w:rPr>
                <w:rFonts w:ascii="Arial" w:hAnsi="Arial" w:cs="Arial"/>
                <w:b/>
              </w:rPr>
              <w:t>Regulation</w:t>
            </w:r>
          </w:p>
        </w:tc>
        <w:tc>
          <w:tcPr>
            <w:tcW w:w="5387" w:type="dxa"/>
          </w:tcPr>
          <w:p w:rsidR="009419AA" w:rsidRPr="00447453" w:rsidRDefault="009419AA" w:rsidP="006D4E26">
            <w:pPr>
              <w:jc w:val="center"/>
              <w:rPr>
                <w:rFonts w:ascii="Arial" w:hAnsi="Arial" w:cs="Arial"/>
                <w:b/>
                <w:sz w:val="20"/>
                <w:szCs w:val="20"/>
              </w:rPr>
            </w:pPr>
            <w:r w:rsidRPr="00447453">
              <w:rPr>
                <w:rFonts w:ascii="Arial" w:hAnsi="Arial" w:cs="Arial"/>
                <w:b/>
                <w:sz w:val="20"/>
                <w:szCs w:val="20"/>
              </w:rPr>
              <w:t>STAKEHOLDER COMMENTS</w:t>
            </w:r>
          </w:p>
        </w:tc>
        <w:tc>
          <w:tcPr>
            <w:tcW w:w="3955" w:type="dxa"/>
          </w:tcPr>
          <w:p w:rsidR="009419AA" w:rsidRPr="00447453" w:rsidRDefault="009419AA" w:rsidP="006D4E26">
            <w:pPr>
              <w:jc w:val="center"/>
              <w:rPr>
                <w:rFonts w:ascii="Arial" w:hAnsi="Arial" w:cs="Arial"/>
                <w:b/>
                <w:sz w:val="20"/>
                <w:szCs w:val="20"/>
              </w:rPr>
            </w:pPr>
            <w:r w:rsidRPr="00447453">
              <w:rPr>
                <w:rFonts w:ascii="Arial" w:hAnsi="Arial" w:cs="Arial"/>
                <w:b/>
                <w:sz w:val="20"/>
                <w:szCs w:val="20"/>
              </w:rPr>
              <w:t>JUSTIFICATION</w:t>
            </w:r>
          </w:p>
        </w:tc>
        <w:tc>
          <w:tcPr>
            <w:tcW w:w="4125" w:type="dxa"/>
          </w:tcPr>
          <w:p w:rsidR="009419AA" w:rsidRPr="00241C91" w:rsidRDefault="009419AA" w:rsidP="00775FE6">
            <w:pPr>
              <w:jc w:val="center"/>
              <w:rPr>
                <w:rFonts w:ascii="Arial" w:hAnsi="Arial" w:cs="Arial"/>
                <w:b/>
              </w:rPr>
            </w:pPr>
            <w:r w:rsidRPr="00241C91">
              <w:rPr>
                <w:rFonts w:ascii="Arial" w:hAnsi="Arial" w:cs="Arial"/>
                <w:b/>
              </w:rPr>
              <w:t>DAFF COMMENTS</w:t>
            </w:r>
          </w:p>
        </w:tc>
      </w:tr>
      <w:tr w:rsidR="00C61FC5" w:rsidTr="00B67CC4">
        <w:trPr>
          <w:trHeight w:val="2137"/>
        </w:trPr>
        <w:tc>
          <w:tcPr>
            <w:tcW w:w="817" w:type="dxa"/>
          </w:tcPr>
          <w:p w:rsidR="00775FE6" w:rsidRDefault="00C61FC5" w:rsidP="00EB78E1">
            <w:pPr>
              <w:rPr>
                <w:rFonts w:ascii="Arial" w:hAnsi="Arial" w:cs="Arial"/>
                <w:sz w:val="20"/>
                <w:szCs w:val="20"/>
              </w:rPr>
            </w:pPr>
            <w:r w:rsidRPr="004130F5">
              <w:rPr>
                <w:rFonts w:ascii="Arial" w:hAnsi="Arial" w:cs="Arial"/>
                <w:sz w:val="20"/>
                <w:szCs w:val="20"/>
              </w:rPr>
              <w:t>1</w:t>
            </w:r>
          </w:p>
          <w:p w:rsidR="00775FE6" w:rsidRPr="00775FE6" w:rsidRDefault="00775FE6" w:rsidP="00775FE6">
            <w:pPr>
              <w:rPr>
                <w:rFonts w:ascii="Arial" w:hAnsi="Arial" w:cs="Arial"/>
                <w:sz w:val="20"/>
                <w:szCs w:val="20"/>
              </w:rPr>
            </w:pPr>
          </w:p>
          <w:p w:rsidR="00775FE6" w:rsidRPr="00775FE6" w:rsidRDefault="00775FE6" w:rsidP="00775FE6">
            <w:pPr>
              <w:rPr>
                <w:rFonts w:ascii="Arial" w:hAnsi="Arial" w:cs="Arial"/>
                <w:sz w:val="20"/>
                <w:szCs w:val="20"/>
              </w:rPr>
            </w:pPr>
          </w:p>
          <w:p w:rsidR="00775FE6" w:rsidRDefault="00775FE6" w:rsidP="00775FE6">
            <w:pPr>
              <w:rPr>
                <w:rFonts w:ascii="Arial" w:hAnsi="Arial" w:cs="Arial"/>
                <w:sz w:val="20"/>
                <w:szCs w:val="20"/>
              </w:rPr>
            </w:pPr>
          </w:p>
          <w:p w:rsidR="00775FE6" w:rsidRPr="00775FE6" w:rsidRDefault="00775FE6" w:rsidP="00775FE6">
            <w:pPr>
              <w:rPr>
                <w:rFonts w:ascii="Arial" w:hAnsi="Arial" w:cs="Arial"/>
                <w:sz w:val="20"/>
                <w:szCs w:val="20"/>
              </w:rPr>
            </w:pPr>
          </w:p>
          <w:p w:rsidR="00775FE6" w:rsidRDefault="00775FE6" w:rsidP="00775FE6">
            <w:pPr>
              <w:rPr>
                <w:rFonts w:ascii="Arial" w:hAnsi="Arial" w:cs="Arial"/>
                <w:sz w:val="20"/>
                <w:szCs w:val="20"/>
              </w:rPr>
            </w:pPr>
          </w:p>
          <w:p w:rsidR="00775FE6" w:rsidRDefault="00775FE6" w:rsidP="00775FE6">
            <w:pPr>
              <w:rPr>
                <w:rFonts w:ascii="Arial" w:hAnsi="Arial" w:cs="Arial"/>
                <w:sz w:val="20"/>
                <w:szCs w:val="20"/>
              </w:rPr>
            </w:pPr>
          </w:p>
          <w:p w:rsidR="00775FE6" w:rsidRDefault="00775FE6" w:rsidP="00775FE6">
            <w:pPr>
              <w:rPr>
                <w:rFonts w:ascii="Arial" w:hAnsi="Arial" w:cs="Arial"/>
                <w:sz w:val="20"/>
                <w:szCs w:val="20"/>
              </w:rPr>
            </w:pPr>
          </w:p>
          <w:p w:rsidR="00C61FC5" w:rsidRPr="00775FE6" w:rsidRDefault="00C61FC5" w:rsidP="00775FE6">
            <w:pPr>
              <w:rPr>
                <w:rFonts w:ascii="Arial" w:hAnsi="Arial" w:cs="Arial"/>
                <w:sz w:val="20"/>
                <w:szCs w:val="20"/>
              </w:rPr>
            </w:pPr>
          </w:p>
        </w:tc>
        <w:tc>
          <w:tcPr>
            <w:tcW w:w="1559" w:type="dxa"/>
          </w:tcPr>
          <w:p w:rsidR="00C61FC5" w:rsidRPr="004130F5" w:rsidRDefault="00C61FC5">
            <w:pPr>
              <w:spacing w:after="200" w:line="276" w:lineRule="auto"/>
              <w:rPr>
                <w:rFonts w:ascii="Arial" w:hAnsi="Arial" w:cs="Arial"/>
                <w:b/>
                <w:sz w:val="20"/>
                <w:szCs w:val="20"/>
                <w:lang w:val="en-US" w:eastAsia="en-US"/>
              </w:rPr>
            </w:pPr>
            <w:r w:rsidRPr="004130F5">
              <w:rPr>
                <w:rFonts w:ascii="Arial" w:hAnsi="Arial" w:cs="Arial"/>
                <w:b/>
                <w:sz w:val="20"/>
                <w:szCs w:val="20"/>
              </w:rPr>
              <w:t>Reg 1</w:t>
            </w:r>
          </w:p>
        </w:tc>
        <w:tc>
          <w:tcPr>
            <w:tcW w:w="5387" w:type="dxa"/>
          </w:tcPr>
          <w:p w:rsidR="00C61FC5" w:rsidRPr="004130F5" w:rsidRDefault="00C61FC5">
            <w:pPr>
              <w:autoSpaceDE w:val="0"/>
              <w:autoSpaceDN w:val="0"/>
              <w:adjustRightInd w:val="0"/>
              <w:rPr>
                <w:rFonts w:ascii="Arial" w:hAnsi="Arial" w:cs="Arial"/>
                <w:b/>
                <w:sz w:val="20"/>
                <w:szCs w:val="20"/>
                <w:lang w:val="en-US" w:eastAsia="en-US"/>
              </w:rPr>
            </w:pPr>
            <w:r w:rsidRPr="004130F5">
              <w:rPr>
                <w:rFonts w:ascii="Arial" w:hAnsi="Arial" w:cs="Arial"/>
                <w:b/>
                <w:sz w:val="20"/>
                <w:szCs w:val="20"/>
              </w:rPr>
              <w:t>Replace</w:t>
            </w:r>
          </w:p>
          <w:p w:rsidR="00C61FC5" w:rsidRPr="004130F5" w:rsidRDefault="00C61FC5">
            <w:pPr>
              <w:jc w:val="both"/>
              <w:rPr>
                <w:rFonts w:ascii="Arial" w:hAnsi="Arial" w:cs="Arial"/>
                <w:sz w:val="20"/>
                <w:szCs w:val="20"/>
              </w:rPr>
            </w:pPr>
            <w:r w:rsidRPr="004130F5">
              <w:rPr>
                <w:rFonts w:ascii="Arial" w:hAnsi="Arial" w:cs="Arial"/>
                <w:sz w:val="20"/>
                <w:szCs w:val="20"/>
              </w:rPr>
              <w:t>The Minister of Agriculture, Land reform and Rural Development has in terms of section 15 of the Agricultural Product Standards Act, 1990 (Act No. 119 of 1990) --</w:t>
            </w:r>
          </w:p>
          <w:p w:rsidR="00C61FC5" w:rsidRPr="004130F5" w:rsidRDefault="00C61FC5">
            <w:pPr>
              <w:tabs>
                <w:tab w:val="left" w:pos="-1440"/>
              </w:tabs>
              <w:ind w:left="1440" w:hanging="720"/>
              <w:jc w:val="both"/>
              <w:rPr>
                <w:rFonts w:ascii="Arial" w:hAnsi="Arial" w:cs="Arial"/>
                <w:sz w:val="20"/>
                <w:szCs w:val="20"/>
              </w:rPr>
            </w:pPr>
            <w:r w:rsidRPr="004130F5">
              <w:rPr>
                <w:rFonts w:ascii="Arial" w:hAnsi="Arial" w:cs="Arial"/>
                <w:sz w:val="20"/>
                <w:szCs w:val="20"/>
              </w:rPr>
              <w:t>(a)</w:t>
            </w:r>
            <w:r w:rsidRPr="004130F5">
              <w:rPr>
                <w:rFonts w:ascii="Arial" w:hAnsi="Arial" w:cs="Arial"/>
                <w:sz w:val="20"/>
                <w:szCs w:val="20"/>
              </w:rPr>
              <w:tab/>
              <w:t>made the regulations in the Schedule; and</w:t>
            </w:r>
          </w:p>
          <w:p w:rsidR="004130F5" w:rsidRPr="004130F5" w:rsidRDefault="00C61FC5" w:rsidP="004130F5">
            <w:pPr>
              <w:autoSpaceDE w:val="0"/>
              <w:autoSpaceDN w:val="0"/>
              <w:adjustRightInd w:val="0"/>
              <w:spacing w:after="200" w:line="276" w:lineRule="auto"/>
              <w:ind w:left="720"/>
              <w:rPr>
                <w:rFonts w:ascii="Arial" w:hAnsi="Arial" w:cs="Arial"/>
                <w:sz w:val="20"/>
                <w:szCs w:val="20"/>
                <w:lang w:val="en-US" w:eastAsia="en-US"/>
              </w:rPr>
            </w:pPr>
            <w:r w:rsidRPr="004130F5">
              <w:rPr>
                <w:rFonts w:ascii="Arial" w:hAnsi="Arial" w:cs="Arial"/>
                <w:sz w:val="20"/>
                <w:szCs w:val="20"/>
              </w:rPr>
              <w:t>(b)</w:t>
            </w:r>
            <w:r w:rsidRPr="004130F5">
              <w:rPr>
                <w:rFonts w:ascii="Arial" w:hAnsi="Arial" w:cs="Arial"/>
                <w:sz w:val="20"/>
                <w:szCs w:val="20"/>
              </w:rPr>
              <w:tab/>
              <w:t xml:space="preserve">determined that the said regulations shall come into operation </w:t>
            </w:r>
            <w:r w:rsidRPr="004130F5">
              <w:rPr>
                <w:rFonts w:ascii="Arial" w:hAnsi="Arial" w:cs="Arial"/>
                <w:strike/>
                <w:sz w:val="20"/>
                <w:szCs w:val="20"/>
              </w:rPr>
              <w:t>12</w:t>
            </w:r>
            <w:r w:rsidRPr="004130F5">
              <w:rPr>
                <w:rFonts w:ascii="Arial" w:hAnsi="Arial" w:cs="Arial"/>
                <w:sz w:val="20"/>
                <w:szCs w:val="20"/>
              </w:rPr>
              <w:t xml:space="preserve"> </w:t>
            </w:r>
            <w:r w:rsidRPr="004130F5">
              <w:rPr>
                <w:rFonts w:ascii="Arial" w:hAnsi="Arial" w:cs="Arial"/>
                <w:b/>
                <w:color w:val="FF0000"/>
                <w:sz w:val="20"/>
                <w:szCs w:val="20"/>
              </w:rPr>
              <w:t>24</w:t>
            </w:r>
            <w:r w:rsidRPr="004130F5">
              <w:rPr>
                <w:rFonts w:ascii="Arial" w:hAnsi="Arial" w:cs="Arial"/>
                <w:sz w:val="20"/>
                <w:szCs w:val="20"/>
              </w:rPr>
              <w:t xml:space="preserve"> months after date of publication thereof</w:t>
            </w:r>
          </w:p>
        </w:tc>
        <w:tc>
          <w:tcPr>
            <w:tcW w:w="3955" w:type="dxa"/>
          </w:tcPr>
          <w:p w:rsidR="00C61FC5" w:rsidRPr="004130F5" w:rsidRDefault="00C61FC5">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To allow for sufficient time for product label changes, particularly for imported products.</w:t>
            </w:r>
          </w:p>
        </w:tc>
        <w:tc>
          <w:tcPr>
            <w:tcW w:w="4125" w:type="dxa"/>
          </w:tcPr>
          <w:p w:rsidR="00C61FC5" w:rsidRPr="004130F5" w:rsidRDefault="004130F5" w:rsidP="00775FE6">
            <w:pPr>
              <w:ind w:left="48"/>
              <w:jc w:val="both"/>
              <w:rPr>
                <w:rFonts w:ascii="Arial" w:hAnsi="Arial" w:cs="Arial"/>
                <w:color w:val="0070C0"/>
                <w:sz w:val="20"/>
                <w:szCs w:val="20"/>
              </w:rPr>
            </w:pPr>
            <w:r w:rsidRPr="004130F5">
              <w:rPr>
                <w:rFonts w:ascii="Arial" w:hAnsi="Arial" w:cs="Arial"/>
                <w:color w:val="0070C0"/>
                <w:sz w:val="20"/>
                <w:szCs w:val="20"/>
              </w:rPr>
              <w:t>The 12 months will be retained, and companies requiring more time for their products with a longer shelf life should rather apply for a dispensation to the Executive Officer. Each case will then be evaluated and handled on its own merit.</w:t>
            </w:r>
            <w:r w:rsidRPr="004130F5">
              <w:rPr>
                <w:rFonts w:ascii="Arial" w:hAnsi="Arial" w:cs="Arial"/>
                <w:color w:val="FF0000"/>
                <w:sz w:val="20"/>
                <w:szCs w:val="20"/>
              </w:rPr>
              <w:t xml:space="preserve"> </w:t>
            </w:r>
            <w:r w:rsidRPr="004130F5">
              <w:rPr>
                <w:rFonts w:ascii="Arial" w:hAnsi="Arial" w:cs="Arial"/>
                <w:color w:val="0070C0"/>
                <w:sz w:val="20"/>
                <w:szCs w:val="20"/>
              </w:rPr>
              <w:t xml:space="preserve"> </w:t>
            </w:r>
          </w:p>
        </w:tc>
      </w:tr>
      <w:tr w:rsidR="00C61FC5" w:rsidTr="00AB271E">
        <w:trPr>
          <w:trHeight w:val="328"/>
        </w:trPr>
        <w:tc>
          <w:tcPr>
            <w:tcW w:w="817" w:type="dxa"/>
          </w:tcPr>
          <w:p w:rsidR="00C61FC5" w:rsidRPr="004130F5" w:rsidRDefault="00C61FC5" w:rsidP="00EB78E1">
            <w:pPr>
              <w:rPr>
                <w:rFonts w:ascii="Arial" w:hAnsi="Arial" w:cs="Arial"/>
                <w:sz w:val="20"/>
                <w:szCs w:val="20"/>
              </w:rPr>
            </w:pPr>
          </w:p>
        </w:tc>
        <w:tc>
          <w:tcPr>
            <w:tcW w:w="1559" w:type="dxa"/>
          </w:tcPr>
          <w:p w:rsidR="00C61FC5" w:rsidRPr="004130F5" w:rsidRDefault="00C61FC5">
            <w:pPr>
              <w:rPr>
                <w:rFonts w:ascii="Arial" w:hAnsi="Arial" w:cs="Arial"/>
                <w:b/>
                <w:sz w:val="20"/>
                <w:szCs w:val="20"/>
              </w:rPr>
            </w:pPr>
          </w:p>
        </w:tc>
        <w:tc>
          <w:tcPr>
            <w:tcW w:w="5387" w:type="dxa"/>
          </w:tcPr>
          <w:p w:rsidR="00C61FC5" w:rsidRPr="004130F5" w:rsidRDefault="00C61FC5">
            <w:pPr>
              <w:autoSpaceDE w:val="0"/>
              <w:autoSpaceDN w:val="0"/>
              <w:adjustRightInd w:val="0"/>
              <w:rPr>
                <w:rFonts w:ascii="Arial" w:hAnsi="Arial" w:cs="Arial"/>
                <w:sz w:val="20"/>
                <w:szCs w:val="20"/>
              </w:rPr>
            </w:pPr>
          </w:p>
        </w:tc>
        <w:tc>
          <w:tcPr>
            <w:tcW w:w="3955" w:type="dxa"/>
          </w:tcPr>
          <w:p w:rsidR="00C61FC5" w:rsidRPr="004130F5" w:rsidRDefault="00C61FC5">
            <w:pPr>
              <w:spacing w:line="240" w:lineRule="atLeast"/>
              <w:ind w:left="332" w:hanging="332"/>
              <w:rPr>
                <w:rFonts w:ascii="Arial" w:hAnsi="Arial" w:cs="Arial"/>
                <w:color w:val="000000"/>
                <w:sz w:val="20"/>
                <w:szCs w:val="20"/>
              </w:rPr>
            </w:pPr>
          </w:p>
        </w:tc>
        <w:tc>
          <w:tcPr>
            <w:tcW w:w="4125" w:type="dxa"/>
          </w:tcPr>
          <w:p w:rsidR="00C61FC5" w:rsidRPr="00E01F1B" w:rsidRDefault="00C61FC5" w:rsidP="00775FE6">
            <w:pPr>
              <w:ind w:left="48"/>
              <w:jc w:val="both"/>
              <w:rPr>
                <w:rFonts w:ascii="Arial" w:hAnsi="Arial" w:cs="Arial"/>
                <w:color w:val="0070C0"/>
                <w:sz w:val="20"/>
                <w:szCs w:val="20"/>
              </w:rPr>
            </w:pPr>
          </w:p>
        </w:tc>
      </w:tr>
      <w:tr w:rsidR="00C61FC5" w:rsidTr="00AB709E">
        <w:trPr>
          <w:trHeight w:val="382"/>
        </w:trPr>
        <w:tc>
          <w:tcPr>
            <w:tcW w:w="817" w:type="dxa"/>
          </w:tcPr>
          <w:p w:rsidR="00C61FC5" w:rsidRPr="004130F5" w:rsidRDefault="00C61FC5" w:rsidP="00EB78E1">
            <w:pPr>
              <w:rPr>
                <w:rFonts w:ascii="Arial" w:hAnsi="Arial" w:cs="Arial"/>
                <w:sz w:val="20"/>
                <w:szCs w:val="20"/>
              </w:rPr>
            </w:pPr>
            <w:r w:rsidRPr="004130F5">
              <w:rPr>
                <w:rFonts w:ascii="Arial" w:hAnsi="Arial" w:cs="Arial"/>
                <w:sz w:val="20"/>
                <w:szCs w:val="20"/>
              </w:rPr>
              <w:t>1</w:t>
            </w:r>
          </w:p>
        </w:tc>
        <w:tc>
          <w:tcPr>
            <w:tcW w:w="1559" w:type="dxa"/>
          </w:tcPr>
          <w:p w:rsidR="00C61FC5" w:rsidRPr="004130F5" w:rsidRDefault="00C61FC5">
            <w:pPr>
              <w:spacing w:after="200" w:line="276" w:lineRule="auto"/>
              <w:rPr>
                <w:rFonts w:ascii="Arial" w:hAnsi="Arial" w:cs="Arial"/>
                <w:b/>
                <w:sz w:val="20"/>
                <w:szCs w:val="20"/>
                <w:lang w:val="en-US" w:eastAsia="en-US"/>
              </w:rPr>
            </w:pPr>
            <w:r w:rsidRPr="004130F5">
              <w:rPr>
                <w:rFonts w:ascii="Arial" w:hAnsi="Arial" w:cs="Arial"/>
                <w:b/>
                <w:sz w:val="20"/>
                <w:szCs w:val="20"/>
              </w:rPr>
              <w:t>General</w:t>
            </w:r>
          </w:p>
        </w:tc>
        <w:tc>
          <w:tcPr>
            <w:tcW w:w="5387" w:type="dxa"/>
          </w:tcPr>
          <w:p w:rsidR="00C61FC5" w:rsidRPr="004130F5" w:rsidRDefault="00C61FC5">
            <w:pPr>
              <w:autoSpaceDE w:val="0"/>
              <w:autoSpaceDN w:val="0"/>
              <w:adjustRightInd w:val="0"/>
              <w:rPr>
                <w:rFonts w:ascii="Arial" w:hAnsi="Arial" w:cs="Arial"/>
                <w:sz w:val="20"/>
                <w:szCs w:val="20"/>
                <w:lang w:val="en-US" w:eastAsia="en-US"/>
              </w:rPr>
            </w:pPr>
            <w:r w:rsidRPr="004130F5">
              <w:rPr>
                <w:rFonts w:ascii="Arial" w:hAnsi="Arial" w:cs="Arial"/>
                <w:sz w:val="20"/>
                <w:szCs w:val="20"/>
              </w:rPr>
              <w:t>Replace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4"/>
              <w:gridCol w:w="766"/>
            </w:tblGrid>
            <w:tr w:rsidR="00C61FC5" w:rsidRPr="004130F5" w:rsidTr="00C61FC5">
              <w:trPr>
                <w:trHeight w:val="981"/>
              </w:trPr>
              <w:tc>
                <w:tcPr>
                  <w:tcW w:w="3784" w:type="dxa"/>
                  <w:tcBorders>
                    <w:top w:val="single" w:sz="4" w:space="0" w:color="000000"/>
                    <w:left w:val="single" w:sz="4" w:space="0" w:color="000000"/>
                    <w:bottom w:val="single" w:sz="4" w:space="0" w:color="000000"/>
                    <w:right w:val="single" w:sz="4" w:space="0" w:color="000000"/>
                  </w:tcBorders>
                  <w:hideMark/>
                </w:tcPr>
                <w:p w:rsidR="00C61FC5" w:rsidRPr="004130F5" w:rsidRDefault="00C61FC5" w:rsidP="00063502">
                  <w:pPr>
                    <w:jc w:val="both"/>
                    <w:rPr>
                      <w:rStyle w:val="Emphasis"/>
                      <w:rFonts w:ascii="Arial" w:hAnsi="Arial" w:cs="Arial"/>
                      <w:sz w:val="20"/>
                      <w:szCs w:val="20"/>
                      <w:lang w:val="en-US" w:eastAsia="en-US"/>
                    </w:rPr>
                  </w:pPr>
                  <w:r w:rsidRPr="004130F5">
                    <w:rPr>
                      <w:rFonts w:ascii="Arial" w:hAnsi="Arial" w:cs="Arial"/>
                      <w:b/>
                      <w:sz w:val="20"/>
                      <w:szCs w:val="20"/>
                    </w:rPr>
                    <w:t>PART I: CATEGORIES OF AND STANDARDS FOR COFFEE, CHICORY AND RELATED PRODUCTS</w:t>
                  </w:r>
                </w:p>
              </w:tc>
              <w:tc>
                <w:tcPr>
                  <w:tcW w:w="766" w:type="dxa"/>
                  <w:tcBorders>
                    <w:top w:val="single" w:sz="4" w:space="0" w:color="000000"/>
                    <w:left w:val="single" w:sz="4" w:space="0" w:color="000000"/>
                    <w:bottom w:val="single" w:sz="4" w:space="0" w:color="000000"/>
                    <w:right w:val="single" w:sz="4" w:space="0" w:color="000000"/>
                  </w:tcBorders>
                </w:tcPr>
                <w:p w:rsidR="00C61FC5" w:rsidRPr="004130F5" w:rsidRDefault="00C61FC5">
                  <w:pPr>
                    <w:jc w:val="center"/>
                    <w:rPr>
                      <w:rStyle w:val="Emphasis"/>
                      <w:rFonts w:ascii="Arial" w:hAnsi="Arial" w:cs="Arial"/>
                      <w:sz w:val="20"/>
                      <w:szCs w:val="20"/>
                      <w:lang w:val="en-US" w:eastAsia="en-US"/>
                    </w:rPr>
                  </w:pPr>
                </w:p>
              </w:tc>
            </w:tr>
            <w:tr w:rsidR="00C61FC5" w:rsidRPr="004130F5" w:rsidTr="00AB271E">
              <w:trPr>
                <w:trHeight w:val="468"/>
              </w:trPr>
              <w:tc>
                <w:tcPr>
                  <w:tcW w:w="3784" w:type="dxa"/>
                  <w:tcBorders>
                    <w:top w:val="single" w:sz="4" w:space="0" w:color="000000"/>
                    <w:left w:val="single" w:sz="4" w:space="0" w:color="000000"/>
                    <w:bottom w:val="single" w:sz="4" w:space="0" w:color="000000"/>
                    <w:right w:val="single" w:sz="4" w:space="0" w:color="000000"/>
                  </w:tcBorders>
                  <w:hideMark/>
                </w:tcPr>
                <w:p w:rsidR="00C61FC5" w:rsidRPr="004130F5" w:rsidRDefault="00C61FC5">
                  <w:pPr>
                    <w:jc w:val="both"/>
                    <w:rPr>
                      <w:rFonts w:ascii="Arial" w:hAnsi="Arial" w:cs="Arial"/>
                      <w:sz w:val="20"/>
                      <w:szCs w:val="20"/>
                      <w:lang w:val="en-US" w:eastAsia="en-US"/>
                    </w:rPr>
                  </w:pPr>
                  <w:r w:rsidRPr="004130F5">
                    <w:rPr>
                      <w:rFonts w:ascii="Arial" w:hAnsi="Arial" w:cs="Arial"/>
                      <w:sz w:val="20"/>
                      <w:szCs w:val="20"/>
                    </w:rPr>
                    <w:t>Categories of coffee, chicory and related products</w:t>
                  </w:r>
                </w:p>
              </w:tc>
              <w:tc>
                <w:tcPr>
                  <w:tcW w:w="766" w:type="dxa"/>
                  <w:tcBorders>
                    <w:top w:val="single" w:sz="4" w:space="0" w:color="000000"/>
                    <w:left w:val="single" w:sz="4" w:space="0" w:color="000000"/>
                    <w:bottom w:val="single" w:sz="4" w:space="0" w:color="000000"/>
                    <w:right w:val="single" w:sz="4" w:space="0" w:color="000000"/>
                  </w:tcBorders>
                  <w:hideMark/>
                </w:tcPr>
                <w:p w:rsidR="00C61FC5" w:rsidRPr="004130F5" w:rsidRDefault="00C61FC5">
                  <w:pPr>
                    <w:jc w:val="center"/>
                    <w:rPr>
                      <w:rFonts w:ascii="Arial" w:hAnsi="Arial" w:cs="Arial"/>
                      <w:bCs/>
                      <w:iCs/>
                      <w:sz w:val="20"/>
                      <w:szCs w:val="20"/>
                      <w:lang w:val="en-US" w:eastAsia="en-US"/>
                    </w:rPr>
                  </w:pPr>
                  <w:r w:rsidRPr="004130F5">
                    <w:rPr>
                      <w:rFonts w:ascii="Arial" w:hAnsi="Arial" w:cs="Arial"/>
                      <w:bCs/>
                      <w:iCs/>
                      <w:sz w:val="20"/>
                      <w:szCs w:val="20"/>
                    </w:rPr>
                    <w:t>3</w:t>
                  </w:r>
                </w:p>
              </w:tc>
            </w:tr>
            <w:tr w:rsidR="00C61FC5" w:rsidRPr="004130F5" w:rsidTr="00C61FC5">
              <w:trPr>
                <w:trHeight w:val="461"/>
              </w:trPr>
              <w:tc>
                <w:tcPr>
                  <w:tcW w:w="3784" w:type="dxa"/>
                  <w:tcBorders>
                    <w:top w:val="single" w:sz="4" w:space="0" w:color="000000"/>
                    <w:left w:val="single" w:sz="4" w:space="0" w:color="000000"/>
                    <w:bottom w:val="single" w:sz="4" w:space="0" w:color="000000"/>
                    <w:right w:val="single" w:sz="4" w:space="0" w:color="000000"/>
                  </w:tcBorders>
                  <w:hideMark/>
                </w:tcPr>
                <w:p w:rsidR="00C61FC5" w:rsidRPr="004130F5" w:rsidRDefault="00C61FC5">
                  <w:pPr>
                    <w:jc w:val="both"/>
                    <w:rPr>
                      <w:rFonts w:ascii="Arial" w:hAnsi="Arial" w:cs="Arial"/>
                      <w:bCs/>
                      <w:iCs/>
                      <w:sz w:val="20"/>
                      <w:szCs w:val="20"/>
                      <w:lang w:val="en-US" w:eastAsia="en-US"/>
                    </w:rPr>
                  </w:pPr>
                  <w:r w:rsidRPr="004130F5">
                    <w:rPr>
                      <w:rFonts w:ascii="Arial" w:hAnsi="Arial" w:cs="Arial"/>
                      <w:sz w:val="20"/>
                      <w:szCs w:val="20"/>
                    </w:rPr>
                    <w:t xml:space="preserve">Roasted coffee beans </w:t>
                  </w:r>
                </w:p>
              </w:tc>
              <w:tc>
                <w:tcPr>
                  <w:tcW w:w="766" w:type="dxa"/>
                  <w:tcBorders>
                    <w:top w:val="single" w:sz="4" w:space="0" w:color="000000"/>
                    <w:left w:val="single" w:sz="4" w:space="0" w:color="000000"/>
                    <w:bottom w:val="single" w:sz="4" w:space="0" w:color="000000"/>
                    <w:right w:val="single" w:sz="4" w:space="0" w:color="000000"/>
                  </w:tcBorders>
                  <w:hideMark/>
                </w:tcPr>
                <w:p w:rsidR="00C61FC5" w:rsidRPr="004130F5" w:rsidRDefault="00C61FC5">
                  <w:pPr>
                    <w:jc w:val="center"/>
                    <w:rPr>
                      <w:rFonts w:ascii="Arial" w:hAnsi="Arial" w:cs="Arial"/>
                      <w:bCs/>
                      <w:iCs/>
                      <w:sz w:val="20"/>
                      <w:szCs w:val="20"/>
                      <w:lang w:val="en-US" w:eastAsia="en-US"/>
                    </w:rPr>
                  </w:pPr>
                  <w:r w:rsidRPr="004130F5">
                    <w:rPr>
                      <w:rFonts w:ascii="Arial" w:hAnsi="Arial" w:cs="Arial"/>
                      <w:bCs/>
                      <w:iCs/>
                      <w:sz w:val="20"/>
                      <w:szCs w:val="20"/>
                    </w:rPr>
                    <w:t>4</w:t>
                  </w:r>
                </w:p>
              </w:tc>
            </w:tr>
            <w:tr w:rsidR="00C61FC5" w:rsidRPr="004130F5" w:rsidTr="00C61FC5">
              <w:trPr>
                <w:trHeight w:val="713"/>
              </w:trPr>
              <w:tc>
                <w:tcPr>
                  <w:tcW w:w="3784" w:type="dxa"/>
                  <w:tcBorders>
                    <w:top w:val="single" w:sz="4" w:space="0" w:color="000000"/>
                    <w:left w:val="single" w:sz="4" w:space="0" w:color="000000"/>
                    <w:bottom w:val="single" w:sz="4" w:space="0" w:color="000000"/>
                    <w:right w:val="single" w:sz="4" w:space="0" w:color="000000"/>
                  </w:tcBorders>
                  <w:hideMark/>
                </w:tcPr>
                <w:p w:rsidR="00C61FC5" w:rsidRPr="004130F5" w:rsidRDefault="00C61FC5">
                  <w:pPr>
                    <w:jc w:val="both"/>
                    <w:rPr>
                      <w:rFonts w:ascii="Arial" w:hAnsi="Arial" w:cs="Arial"/>
                      <w:bCs/>
                      <w:iCs/>
                      <w:sz w:val="20"/>
                      <w:szCs w:val="20"/>
                      <w:lang w:val="en-US" w:eastAsia="en-US"/>
                    </w:rPr>
                  </w:pPr>
                  <w:r w:rsidRPr="004130F5">
                    <w:rPr>
                      <w:rFonts w:ascii="Arial" w:hAnsi="Arial" w:cs="Arial"/>
                      <w:sz w:val="20"/>
                      <w:szCs w:val="20"/>
                    </w:rPr>
                    <w:t xml:space="preserve">Coffee (ground coffee or </w:t>
                  </w:r>
                  <w:r w:rsidRPr="004130F5">
                    <w:rPr>
                      <w:rFonts w:ascii="Arial" w:hAnsi="Arial" w:cs="Arial"/>
                      <w:strike/>
                      <w:sz w:val="20"/>
                      <w:szCs w:val="20"/>
                    </w:rPr>
                    <w:t>coffee powder</w:t>
                  </w:r>
                  <w:r w:rsidRPr="004130F5">
                    <w:rPr>
                      <w:rFonts w:ascii="Arial" w:hAnsi="Arial" w:cs="Arial"/>
                      <w:sz w:val="20"/>
                      <w:szCs w:val="20"/>
                    </w:rPr>
                    <w:t xml:space="preserve"> </w:t>
                  </w:r>
                  <w:r w:rsidRPr="004130F5">
                    <w:rPr>
                      <w:rFonts w:ascii="Arial" w:hAnsi="Arial" w:cs="Arial"/>
                      <w:color w:val="FF0000"/>
                      <w:sz w:val="20"/>
                      <w:szCs w:val="20"/>
                    </w:rPr>
                    <w:t>roasted whole bean</w:t>
                  </w:r>
                  <w:r w:rsidRPr="004130F5">
                    <w:rPr>
                      <w:rFonts w:ascii="Arial" w:hAnsi="Arial" w:cs="Arial"/>
                      <w:sz w:val="20"/>
                      <w:szCs w:val="20"/>
                    </w:rPr>
                    <w:t>)</w:t>
                  </w:r>
                </w:p>
              </w:tc>
              <w:tc>
                <w:tcPr>
                  <w:tcW w:w="766" w:type="dxa"/>
                  <w:tcBorders>
                    <w:top w:val="single" w:sz="4" w:space="0" w:color="000000"/>
                    <w:left w:val="single" w:sz="4" w:space="0" w:color="000000"/>
                    <w:bottom w:val="single" w:sz="4" w:space="0" w:color="000000"/>
                    <w:right w:val="single" w:sz="4" w:space="0" w:color="000000"/>
                  </w:tcBorders>
                  <w:hideMark/>
                </w:tcPr>
                <w:p w:rsidR="00C61FC5" w:rsidRPr="004130F5" w:rsidRDefault="00C61FC5">
                  <w:pPr>
                    <w:jc w:val="center"/>
                    <w:rPr>
                      <w:rFonts w:ascii="Arial" w:hAnsi="Arial" w:cs="Arial"/>
                      <w:bCs/>
                      <w:iCs/>
                      <w:sz w:val="20"/>
                      <w:szCs w:val="20"/>
                      <w:lang w:val="en-US" w:eastAsia="en-US"/>
                    </w:rPr>
                  </w:pPr>
                  <w:r w:rsidRPr="004130F5">
                    <w:rPr>
                      <w:rFonts w:ascii="Arial" w:hAnsi="Arial" w:cs="Arial"/>
                      <w:bCs/>
                      <w:iCs/>
                      <w:sz w:val="20"/>
                      <w:szCs w:val="20"/>
                    </w:rPr>
                    <w:t>5</w:t>
                  </w:r>
                </w:p>
              </w:tc>
            </w:tr>
            <w:tr w:rsidR="00C61FC5" w:rsidRPr="004130F5" w:rsidTr="00C61FC5">
              <w:trPr>
                <w:trHeight w:val="461"/>
              </w:trPr>
              <w:tc>
                <w:tcPr>
                  <w:tcW w:w="3784" w:type="dxa"/>
                  <w:tcBorders>
                    <w:top w:val="single" w:sz="4" w:space="0" w:color="000000"/>
                    <w:left w:val="single" w:sz="4" w:space="0" w:color="000000"/>
                    <w:bottom w:val="single" w:sz="4" w:space="0" w:color="000000"/>
                    <w:right w:val="single" w:sz="4" w:space="0" w:color="000000"/>
                  </w:tcBorders>
                  <w:hideMark/>
                </w:tcPr>
                <w:p w:rsidR="00C61FC5" w:rsidRPr="004130F5" w:rsidRDefault="00C61FC5">
                  <w:pPr>
                    <w:jc w:val="both"/>
                    <w:rPr>
                      <w:rFonts w:ascii="Arial" w:hAnsi="Arial" w:cs="Arial"/>
                      <w:bCs/>
                      <w:iCs/>
                      <w:sz w:val="20"/>
                      <w:szCs w:val="20"/>
                      <w:lang w:val="en-US" w:eastAsia="en-US"/>
                    </w:rPr>
                  </w:pPr>
                  <w:r w:rsidRPr="004130F5">
                    <w:rPr>
                      <w:rFonts w:ascii="Arial" w:hAnsi="Arial" w:cs="Arial"/>
                      <w:bCs/>
                      <w:iCs/>
                      <w:sz w:val="20"/>
                      <w:szCs w:val="20"/>
                    </w:rPr>
                    <w:t>Instant coffee (soluble coffee extract)</w:t>
                  </w:r>
                </w:p>
              </w:tc>
              <w:tc>
                <w:tcPr>
                  <w:tcW w:w="766" w:type="dxa"/>
                  <w:tcBorders>
                    <w:top w:val="single" w:sz="4" w:space="0" w:color="000000"/>
                    <w:left w:val="single" w:sz="4" w:space="0" w:color="000000"/>
                    <w:bottom w:val="single" w:sz="4" w:space="0" w:color="000000"/>
                    <w:right w:val="single" w:sz="4" w:space="0" w:color="000000"/>
                  </w:tcBorders>
                  <w:hideMark/>
                </w:tcPr>
                <w:p w:rsidR="00C61FC5" w:rsidRPr="004130F5" w:rsidRDefault="00C61FC5">
                  <w:pPr>
                    <w:jc w:val="center"/>
                    <w:rPr>
                      <w:rFonts w:ascii="Arial" w:hAnsi="Arial" w:cs="Arial"/>
                      <w:bCs/>
                      <w:iCs/>
                      <w:sz w:val="20"/>
                      <w:szCs w:val="20"/>
                      <w:lang w:val="en-US" w:eastAsia="en-US"/>
                    </w:rPr>
                  </w:pPr>
                  <w:r w:rsidRPr="004130F5">
                    <w:rPr>
                      <w:rFonts w:ascii="Arial" w:hAnsi="Arial" w:cs="Arial"/>
                      <w:bCs/>
                      <w:iCs/>
                      <w:sz w:val="20"/>
                      <w:szCs w:val="20"/>
                    </w:rPr>
                    <w:t>6</w:t>
                  </w:r>
                </w:p>
              </w:tc>
            </w:tr>
          </w:tbl>
          <w:p w:rsidR="00C61FC5" w:rsidRPr="004130F5" w:rsidRDefault="00C61FC5">
            <w:pPr>
              <w:autoSpaceDE w:val="0"/>
              <w:autoSpaceDN w:val="0"/>
              <w:adjustRightInd w:val="0"/>
              <w:spacing w:after="200" w:line="276" w:lineRule="auto"/>
              <w:rPr>
                <w:rFonts w:ascii="Arial" w:hAnsi="Arial" w:cs="Arial"/>
                <w:sz w:val="20"/>
                <w:szCs w:val="20"/>
                <w:lang w:val="en-US" w:eastAsia="en-US"/>
              </w:rPr>
            </w:pPr>
          </w:p>
        </w:tc>
        <w:tc>
          <w:tcPr>
            <w:tcW w:w="3955" w:type="dxa"/>
          </w:tcPr>
          <w:p w:rsidR="00C61FC5" w:rsidRPr="004130F5" w:rsidRDefault="00C61FC5" w:rsidP="00775FE6">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Refer to comments made under Reg 5 in this document.</w:t>
            </w:r>
          </w:p>
        </w:tc>
        <w:tc>
          <w:tcPr>
            <w:tcW w:w="4125" w:type="dxa"/>
          </w:tcPr>
          <w:p w:rsidR="00775FE6" w:rsidRDefault="00775FE6" w:rsidP="00775FE6">
            <w:pPr>
              <w:ind w:left="48"/>
              <w:jc w:val="both"/>
              <w:rPr>
                <w:rFonts w:ascii="Arial" w:hAnsi="Arial" w:cs="Arial"/>
                <w:color w:val="0070C0"/>
                <w:sz w:val="20"/>
                <w:szCs w:val="20"/>
              </w:rPr>
            </w:pPr>
            <w:r>
              <w:rPr>
                <w:rFonts w:ascii="Arial" w:hAnsi="Arial" w:cs="Arial"/>
                <w:color w:val="0070C0"/>
                <w:sz w:val="20"/>
                <w:szCs w:val="20"/>
              </w:rPr>
              <w:t xml:space="preserve">Noted. However, this specific category refers to roasted coffee beans that have been ground, and does not include ‘roasted whole bean’ as suggested. (Please refer to the </w:t>
            </w:r>
            <w:r w:rsidR="00AF4FA4">
              <w:rPr>
                <w:rFonts w:ascii="Arial" w:hAnsi="Arial" w:cs="Arial"/>
                <w:color w:val="0070C0"/>
                <w:sz w:val="20"/>
                <w:szCs w:val="20"/>
              </w:rPr>
              <w:t xml:space="preserve">detailed </w:t>
            </w:r>
            <w:r>
              <w:rPr>
                <w:rFonts w:ascii="Arial" w:hAnsi="Arial" w:cs="Arial"/>
                <w:color w:val="0070C0"/>
                <w:sz w:val="20"/>
                <w:szCs w:val="20"/>
              </w:rPr>
              <w:t>description in regulatio</w:t>
            </w:r>
            <w:r w:rsidR="00AF4FA4">
              <w:rPr>
                <w:rFonts w:ascii="Arial" w:hAnsi="Arial" w:cs="Arial"/>
                <w:color w:val="0070C0"/>
                <w:sz w:val="20"/>
                <w:szCs w:val="20"/>
              </w:rPr>
              <w:t>n 5</w:t>
            </w:r>
            <w:r>
              <w:rPr>
                <w:rFonts w:ascii="Arial" w:hAnsi="Arial" w:cs="Arial"/>
                <w:color w:val="0070C0"/>
                <w:sz w:val="20"/>
                <w:szCs w:val="20"/>
              </w:rPr>
              <w:t xml:space="preserve">.) </w:t>
            </w:r>
            <w:r w:rsidR="00AF4FA4">
              <w:rPr>
                <w:rFonts w:ascii="Arial" w:hAnsi="Arial" w:cs="Arial"/>
                <w:color w:val="0070C0"/>
                <w:sz w:val="20"/>
                <w:szCs w:val="20"/>
              </w:rPr>
              <w:t>“</w:t>
            </w:r>
            <w:r>
              <w:rPr>
                <w:rFonts w:ascii="Arial" w:hAnsi="Arial" w:cs="Arial"/>
                <w:color w:val="0070C0"/>
                <w:sz w:val="20"/>
                <w:szCs w:val="20"/>
              </w:rPr>
              <w:t>Roasted whole bean</w:t>
            </w:r>
            <w:r w:rsidR="00AF4FA4">
              <w:rPr>
                <w:rFonts w:ascii="Arial" w:hAnsi="Arial" w:cs="Arial"/>
                <w:color w:val="0070C0"/>
                <w:sz w:val="20"/>
                <w:szCs w:val="20"/>
              </w:rPr>
              <w:t>”</w:t>
            </w:r>
            <w:r>
              <w:rPr>
                <w:rFonts w:ascii="Arial" w:hAnsi="Arial" w:cs="Arial"/>
                <w:color w:val="0070C0"/>
                <w:sz w:val="20"/>
                <w:szCs w:val="20"/>
              </w:rPr>
              <w:t xml:space="preserve"> is provided for under the first category, namely </w:t>
            </w:r>
            <w:r w:rsidR="00AF4FA4">
              <w:rPr>
                <w:rFonts w:ascii="Arial" w:hAnsi="Arial" w:cs="Arial"/>
                <w:color w:val="0070C0"/>
                <w:sz w:val="20"/>
                <w:szCs w:val="20"/>
              </w:rPr>
              <w:t>“</w:t>
            </w:r>
            <w:r>
              <w:rPr>
                <w:rFonts w:ascii="Arial" w:hAnsi="Arial" w:cs="Arial"/>
                <w:color w:val="0070C0"/>
                <w:sz w:val="20"/>
                <w:szCs w:val="20"/>
              </w:rPr>
              <w:t>Roasted coffee beans</w:t>
            </w:r>
            <w:r w:rsidR="00AF4FA4">
              <w:rPr>
                <w:rFonts w:ascii="Arial" w:hAnsi="Arial" w:cs="Arial"/>
                <w:color w:val="0070C0"/>
                <w:sz w:val="20"/>
                <w:szCs w:val="20"/>
              </w:rPr>
              <w:t>”</w:t>
            </w:r>
            <w:r>
              <w:rPr>
                <w:rFonts w:ascii="Arial" w:hAnsi="Arial" w:cs="Arial"/>
                <w:color w:val="0070C0"/>
                <w:sz w:val="20"/>
                <w:szCs w:val="20"/>
              </w:rPr>
              <w:t>.</w:t>
            </w:r>
          </w:p>
          <w:p w:rsidR="00AF4FA4" w:rsidRDefault="00AF4FA4" w:rsidP="00775FE6">
            <w:pPr>
              <w:ind w:left="48"/>
              <w:jc w:val="both"/>
              <w:rPr>
                <w:rFonts w:ascii="Arial" w:hAnsi="Arial" w:cs="Arial"/>
                <w:color w:val="0070C0"/>
                <w:sz w:val="20"/>
                <w:szCs w:val="20"/>
              </w:rPr>
            </w:pPr>
          </w:p>
          <w:p w:rsidR="00AF4FA4" w:rsidRPr="009D3F7B" w:rsidRDefault="00AF4FA4" w:rsidP="00775FE6">
            <w:pPr>
              <w:ind w:left="48"/>
              <w:jc w:val="both"/>
              <w:rPr>
                <w:rFonts w:ascii="Arial" w:hAnsi="Arial" w:cs="Arial"/>
                <w:color w:val="0070C0"/>
                <w:sz w:val="20"/>
                <w:szCs w:val="20"/>
              </w:rPr>
            </w:pPr>
            <w:r w:rsidRPr="009D3F7B">
              <w:rPr>
                <w:rFonts w:ascii="Arial" w:hAnsi="Arial" w:cs="Arial"/>
                <w:color w:val="0070C0"/>
                <w:sz w:val="20"/>
                <w:szCs w:val="20"/>
              </w:rPr>
              <w:t>To prevent any further confusion, the category “Coffee (ground coffee or coffee powder</w:t>
            </w:r>
            <w:r w:rsidR="009D3F7B">
              <w:rPr>
                <w:rFonts w:ascii="Arial" w:hAnsi="Arial" w:cs="Arial"/>
                <w:color w:val="0070C0"/>
                <w:sz w:val="20"/>
                <w:szCs w:val="20"/>
              </w:rPr>
              <w:t>)</w:t>
            </w:r>
            <w:r w:rsidRPr="009D3F7B">
              <w:rPr>
                <w:rFonts w:ascii="Arial" w:hAnsi="Arial" w:cs="Arial"/>
                <w:color w:val="0070C0"/>
                <w:sz w:val="20"/>
                <w:szCs w:val="20"/>
              </w:rPr>
              <w:t>” will be changed to</w:t>
            </w:r>
            <w:r w:rsidR="00AB271E">
              <w:rPr>
                <w:rFonts w:ascii="Arial" w:hAnsi="Arial" w:cs="Arial"/>
                <w:color w:val="0070C0"/>
                <w:sz w:val="20"/>
                <w:szCs w:val="20"/>
              </w:rPr>
              <w:t xml:space="preserve"> read</w:t>
            </w:r>
            <w:r w:rsidRPr="009D3F7B">
              <w:rPr>
                <w:rFonts w:ascii="Arial" w:hAnsi="Arial" w:cs="Arial"/>
                <w:color w:val="0070C0"/>
                <w:sz w:val="20"/>
                <w:szCs w:val="20"/>
              </w:rPr>
              <w:t xml:space="preserve"> “Ground coffee” only.</w:t>
            </w:r>
          </w:p>
          <w:p w:rsidR="00775FE6" w:rsidRDefault="00775FE6" w:rsidP="00775FE6">
            <w:pPr>
              <w:ind w:left="48"/>
              <w:jc w:val="both"/>
              <w:rPr>
                <w:rFonts w:ascii="Arial" w:hAnsi="Arial" w:cs="Arial"/>
                <w:color w:val="0070C0"/>
                <w:sz w:val="20"/>
                <w:szCs w:val="20"/>
              </w:rPr>
            </w:pPr>
          </w:p>
          <w:p w:rsidR="00C61FC5" w:rsidRPr="00775FE6" w:rsidRDefault="00775FE6" w:rsidP="00775FE6">
            <w:pPr>
              <w:ind w:left="48"/>
              <w:jc w:val="both"/>
              <w:rPr>
                <w:rFonts w:ascii="Arial" w:hAnsi="Arial" w:cs="Arial"/>
                <w:color w:val="0070C0"/>
                <w:sz w:val="20"/>
                <w:szCs w:val="20"/>
              </w:rPr>
            </w:pPr>
            <w:r>
              <w:rPr>
                <w:rFonts w:ascii="Arial" w:hAnsi="Arial" w:cs="Arial"/>
                <w:color w:val="0070C0"/>
                <w:sz w:val="20"/>
                <w:szCs w:val="20"/>
              </w:rPr>
              <w:t xml:space="preserve"> </w:t>
            </w:r>
          </w:p>
        </w:tc>
      </w:tr>
      <w:tr w:rsidR="00C61FC5" w:rsidTr="00AB709E">
        <w:trPr>
          <w:trHeight w:val="382"/>
        </w:trPr>
        <w:tc>
          <w:tcPr>
            <w:tcW w:w="817" w:type="dxa"/>
          </w:tcPr>
          <w:p w:rsidR="00C61FC5" w:rsidRPr="004130F5" w:rsidRDefault="00C61FC5" w:rsidP="00EB78E1">
            <w:pPr>
              <w:rPr>
                <w:rFonts w:ascii="Arial" w:hAnsi="Arial" w:cs="Arial"/>
                <w:sz w:val="20"/>
                <w:szCs w:val="20"/>
              </w:rPr>
            </w:pPr>
          </w:p>
        </w:tc>
        <w:tc>
          <w:tcPr>
            <w:tcW w:w="1559" w:type="dxa"/>
          </w:tcPr>
          <w:p w:rsidR="00C61FC5" w:rsidRPr="004130F5" w:rsidRDefault="00C61FC5" w:rsidP="004130F5">
            <w:pPr>
              <w:rPr>
                <w:rFonts w:ascii="Arial" w:eastAsia="Arial" w:hAnsi="Arial" w:cs="Arial"/>
                <w:b/>
                <w:smallCaps/>
                <w:sz w:val="20"/>
                <w:szCs w:val="20"/>
              </w:rPr>
            </w:pPr>
          </w:p>
        </w:tc>
        <w:tc>
          <w:tcPr>
            <w:tcW w:w="5387" w:type="dxa"/>
          </w:tcPr>
          <w:p w:rsidR="00C61FC5" w:rsidRPr="004130F5" w:rsidRDefault="00C61FC5" w:rsidP="004130F5">
            <w:pPr>
              <w:widowControl w:val="0"/>
              <w:ind w:left="31" w:right="282"/>
              <w:jc w:val="both"/>
              <w:rPr>
                <w:rFonts w:ascii="Arial" w:eastAsia="Arial" w:hAnsi="Arial" w:cs="Arial"/>
                <w:b/>
                <w:sz w:val="20"/>
                <w:szCs w:val="20"/>
              </w:rPr>
            </w:pPr>
          </w:p>
        </w:tc>
        <w:tc>
          <w:tcPr>
            <w:tcW w:w="3955" w:type="dxa"/>
          </w:tcPr>
          <w:p w:rsidR="00C61FC5" w:rsidRPr="004130F5" w:rsidRDefault="00C61FC5" w:rsidP="004130F5">
            <w:pPr>
              <w:jc w:val="both"/>
              <w:rPr>
                <w:rFonts w:ascii="Arial" w:eastAsia="Arial" w:hAnsi="Arial" w:cs="Arial"/>
                <w:color w:val="FF0000"/>
                <w:sz w:val="20"/>
                <w:szCs w:val="20"/>
              </w:rPr>
            </w:pPr>
          </w:p>
        </w:tc>
        <w:tc>
          <w:tcPr>
            <w:tcW w:w="4125" w:type="dxa"/>
          </w:tcPr>
          <w:p w:rsidR="00C61FC5" w:rsidRPr="00E01F1B" w:rsidRDefault="00C61FC5" w:rsidP="00775FE6">
            <w:pPr>
              <w:ind w:left="48"/>
              <w:jc w:val="both"/>
              <w:rPr>
                <w:rFonts w:ascii="Arial" w:hAnsi="Arial" w:cs="Arial"/>
                <w:color w:val="0070C0"/>
                <w:sz w:val="20"/>
                <w:szCs w:val="20"/>
              </w:rPr>
            </w:pPr>
          </w:p>
        </w:tc>
      </w:tr>
      <w:tr w:rsidR="00C61FC5" w:rsidTr="00AB709E">
        <w:trPr>
          <w:trHeight w:val="382"/>
        </w:trPr>
        <w:tc>
          <w:tcPr>
            <w:tcW w:w="817" w:type="dxa"/>
          </w:tcPr>
          <w:p w:rsidR="00C61FC5" w:rsidRPr="004130F5" w:rsidRDefault="00C61FC5" w:rsidP="00EB78E1">
            <w:pPr>
              <w:rPr>
                <w:rFonts w:ascii="Arial" w:hAnsi="Arial" w:cs="Arial"/>
                <w:sz w:val="20"/>
                <w:szCs w:val="20"/>
              </w:rPr>
            </w:pPr>
            <w:r w:rsidRPr="004130F5">
              <w:rPr>
                <w:rFonts w:ascii="Arial" w:hAnsi="Arial" w:cs="Arial"/>
                <w:sz w:val="20"/>
                <w:szCs w:val="20"/>
              </w:rPr>
              <w:t>2</w:t>
            </w:r>
          </w:p>
        </w:tc>
        <w:tc>
          <w:tcPr>
            <w:tcW w:w="1559" w:type="dxa"/>
          </w:tcPr>
          <w:p w:rsidR="00C61FC5" w:rsidRPr="004130F5" w:rsidRDefault="00C61FC5" w:rsidP="004130F5">
            <w:pPr>
              <w:rPr>
                <w:rFonts w:ascii="Arial" w:eastAsia="Arial" w:hAnsi="Arial" w:cs="Arial"/>
                <w:b/>
                <w:smallCaps/>
                <w:sz w:val="20"/>
                <w:szCs w:val="20"/>
              </w:rPr>
            </w:pPr>
            <w:r w:rsidRPr="004130F5">
              <w:rPr>
                <w:rFonts w:ascii="Arial" w:eastAsia="Arial" w:hAnsi="Arial" w:cs="Arial"/>
                <w:b/>
                <w:smallCaps/>
                <w:sz w:val="20"/>
                <w:szCs w:val="20"/>
              </w:rPr>
              <w:t>Definition</w:t>
            </w:r>
          </w:p>
        </w:tc>
        <w:tc>
          <w:tcPr>
            <w:tcW w:w="5387" w:type="dxa"/>
          </w:tcPr>
          <w:p w:rsidR="00C61FC5" w:rsidRPr="004130F5" w:rsidRDefault="00C61FC5" w:rsidP="004130F5">
            <w:pPr>
              <w:widowControl w:val="0"/>
              <w:ind w:left="31" w:right="282"/>
              <w:jc w:val="both"/>
              <w:rPr>
                <w:rFonts w:ascii="Arial" w:eastAsia="Arial" w:hAnsi="Arial" w:cs="Arial"/>
                <w:sz w:val="20"/>
                <w:szCs w:val="20"/>
              </w:rPr>
            </w:pPr>
            <w:r w:rsidRPr="004130F5">
              <w:rPr>
                <w:rFonts w:ascii="Arial" w:eastAsia="Arial" w:hAnsi="Arial" w:cs="Arial"/>
                <w:b/>
                <w:sz w:val="20"/>
                <w:szCs w:val="20"/>
              </w:rPr>
              <w:t>"best before date"</w:t>
            </w:r>
            <w:r w:rsidRPr="004130F5">
              <w:rPr>
                <w:rFonts w:ascii="Arial" w:eastAsia="Arial" w:hAnsi="Arial" w:cs="Arial"/>
                <w:sz w:val="20"/>
                <w:szCs w:val="20"/>
              </w:rPr>
              <w:t xml:space="preserve"> or </w:t>
            </w:r>
            <w:r w:rsidRPr="004130F5">
              <w:rPr>
                <w:rFonts w:ascii="Arial" w:eastAsia="Arial" w:hAnsi="Arial" w:cs="Arial"/>
                <w:b/>
                <w:sz w:val="20"/>
                <w:szCs w:val="20"/>
              </w:rPr>
              <w:t>"best quality before</w:t>
            </w:r>
            <w:r w:rsidRPr="004130F5">
              <w:rPr>
                <w:rFonts w:ascii="Arial" w:eastAsia="Arial" w:hAnsi="Arial" w:cs="Arial"/>
                <w:b/>
                <w:strike/>
                <w:sz w:val="20"/>
                <w:szCs w:val="20"/>
              </w:rPr>
              <w:t xml:space="preserve"> date</w:t>
            </w:r>
            <w:r w:rsidRPr="004130F5">
              <w:rPr>
                <w:rFonts w:ascii="Arial" w:eastAsia="Arial" w:hAnsi="Arial" w:cs="Arial"/>
                <w:b/>
                <w:sz w:val="20"/>
                <w:szCs w:val="20"/>
              </w:rPr>
              <w:t xml:space="preserve">" </w:t>
            </w:r>
            <w:r w:rsidRPr="004130F5">
              <w:rPr>
                <w:rFonts w:ascii="Arial" w:eastAsia="Arial" w:hAnsi="Arial" w:cs="Arial"/>
                <w:sz w:val="20"/>
                <w:szCs w:val="20"/>
              </w:rPr>
              <w:t>means the date which signifies the end of period under any stated storage conditions during which the unopened product will remain fully marketable and will retain any specific qualities for which implied or express claims have been made, however, beyond the date the food may still be acceptable for consumption;</w:t>
            </w:r>
          </w:p>
          <w:p w:rsidR="00C61FC5" w:rsidRPr="004130F5" w:rsidRDefault="00C61FC5" w:rsidP="004130F5">
            <w:pPr>
              <w:jc w:val="both"/>
              <w:rPr>
                <w:rFonts w:ascii="Arial" w:eastAsia="Arial" w:hAnsi="Arial" w:cs="Arial"/>
                <w:color w:val="FF0000"/>
                <w:sz w:val="20"/>
                <w:szCs w:val="20"/>
              </w:rPr>
            </w:pPr>
          </w:p>
          <w:p w:rsidR="00C61FC5" w:rsidRPr="004130F5" w:rsidRDefault="00C61FC5" w:rsidP="004130F5">
            <w:pPr>
              <w:jc w:val="both"/>
              <w:rPr>
                <w:rFonts w:ascii="Arial" w:eastAsia="Arial" w:hAnsi="Arial" w:cs="Arial"/>
                <w:color w:val="FF0000"/>
                <w:sz w:val="20"/>
                <w:szCs w:val="20"/>
              </w:rPr>
            </w:pPr>
          </w:p>
        </w:tc>
        <w:tc>
          <w:tcPr>
            <w:tcW w:w="3955" w:type="dxa"/>
          </w:tcPr>
          <w:p w:rsidR="00C61FC5" w:rsidRPr="004130F5" w:rsidRDefault="00C61FC5" w:rsidP="004130F5">
            <w:pPr>
              <w:jc w:val="both"/>
              <w:rPr>
                <w:rFonts w:ascii="Arial" w:eastAsia="Arial" w:hAnsi="Arial" w:cs="Arial"/>
                <w:color w:val="FF0000"/>
                <w:sz w:val="20"/>
                <w:szCs w:val="20"/>
              </w:rPr>
            </w:pPr>
            <w:r w:rsidRPr="004130F5">
              <w:rPr>
                <w:rFonts w:ascii="Arial" w:eastAsia="Arial" w:hAnsi="Arial" w:cs="Arial"/>
                <w:color w:val="FF0000"/>
                <w:sz w:val="20"/>
                <w:szCs w:val="20"/>
              </w:rPr>
              <w:lastRenderedPageBreak/>
              <w:t xml:space="preserve">The wording date must be removed as this can be misleading to the consumer. </w:t>
            </w:r>
          </w:p>
        </w:tc>
        <w:tc>
          <w:tcPr>
            <w:tcW w:w="4125" w:type="dxa"/>
          </w:tcPr>
          <w:p w:rsidR="008A0FC5" w:rsidRDefault="00AF4FA4" w:rsidP="008A0FC5">
            <w:pPr>
              <w:ind w:left="48"/>
              <w:jc w:val="both"/>
              <w:rPr>
                <w:rFonts w:ascii="Arial" w:eastAsia="Arial" w:hAnsi="Arial" w:cs="Arial"/>
                <w:color w:val="0070C0"/>
                <w:sz w:val="20"/>
                <w:szCs w:val="20"/>
              </w:rPr>
            </w:pPr>
            <w:r w:rsidRPr="008A0FC5">
              <w:rPr>
                <w:rFonts w:ascii="Arial" w:eastAsia="Arial" w:hAnsi="Arial" w:cs="Arial"/>
                <w:i/>
                <w:color w:val="0070C0"/>
                <w:sz w:val="20"/>
                <w:szCs w:val="20"/>
              </w:rPr>
              <w:t>Th</w:t>
            </w:r>
            <w:r w:rsidR="008A0FC5" w:rsidRPr="008A0FC5">
              <w:rPr>
                <w:rFonts w:ascii="Arial" w:eastAsia="Arial" w:hAnsi="Arial" w:cs="Arial"/>
                <w:i/>
                <w:color w:val="0070C0"/>
                <w:sz w:val="20"/>
                <w:szCs w:val="20"/>
              </w:rPr>
              <w:t xml:space="preserve">is office abides by its previous </w:t>
            </w:r>
            <w:r w:rsidRPr="008A0FC5">
              <w:rPr>
                <w:rFonts w:ascii="Arial" w:eastAsia="Arial" w:hAnsi="Arial" w:cs="Arial"/>
                <w:i/>
                <w:color w:val="0070C0"/>
                <w:sz w:val="20"/>
                <w:szCs w:val="20"/>
              </w:rPr>
              <w:t xml:space="preserve">response </w:t>
            </w:r>
            <w:r w:rsidR="008A0FC5" w:rsidRPr="008A0FC5">
              <w:rPr>
                <w:rFonts w:ascii="Arial" w:eastAsia="Arial" w:hAnsi="Arial" w:cs="Arial"/>
                <w:i/>
                <w:color w:val="0070C0"/>
                <w:sz w:val="20"/>
                <w:szCs w:val="20"/>
              </w:rPr>
              <w:t xml:space="preserve">provided </w:t>
            </w:r>
            <w:r w:rsidRPr="008A0FC5">
              <w:rPr>
                <w:rFonts w:ascii="Arial" w:eastAsia="Arial" w:hAnsi="Arial" w:cs="Arial"/>
                <w:i/>
                <w:color w:val="0070C0"/>
                <w:sz w:val="20"/>
                <w:szCs w:val="20"/>
              </w:rPr>
              <w:t>in the summary of comments on the first draft regulation</w:t>
            </w:r>
            <w:r w:rsidR="008A0FC5" w:rsidRPr="008A0FC5">
              <w:rPr>
                <w:rFonts w:ascii="Arial" w:eastAsia="Arial" w:hAnsi="Arial" w:cs="Arial"/>
                <w:i/>
                <w:color w:val="0070C0"/>
                <w:sz w:val="20"/>
                <w:szCs w:val="20"/>
              </w:rPr>
              <w:t>, namely</w:t>
            </w:r>
            <w:r w:rsidR="008A0FC5">
              <w:rPr>
                <w:rFonts w:ascii="Arial" w:eastAsia="Arial" w:hAnsi="Arial" w:cs="Arial"/>
                <w:color w:val="0070C0"/>
                <w:sz w:val="20"/>
                <w:szCs w:val="20"/>
              </w:rPr>
              <w:t>:</w:t>
            </w:r>
          </w:p>
          <w:p w:rsidR="00C61FC5" w:rsidRPr="00E01F1B" w:rsidRDefault="008A0FC5" w:rsidP="008A0FC5">
            <w:pPr>
              <w:ind w:left="48"/>
              <w:jc w:val="both"/>
              <w:rPr>
                <w:rFonts w:ascii="Arial" w:hAnsi="Arial" w:cs="Arial"/>
                <w:color w:val="0070C0"/>
                <w:sz w:val="20"/>
                <w:szCs w:val="20"/>
              </w:rPr>
            </w:pPr>
            <w:r>
              <w:rPr>
                <w:rFonts w:ascii="Arial" w:eastAsia="Arial" w:hAnsi="Arial" w:cs="Arial"/>
                <w:color w:val="0070C0"/>
                <w:sz w:val="20"/>
                <w:szCs w:val="20"/>
              </w:rPr>
              <w:t>“</w:t>
            </w:r>
            <w:r w:rsidR="00AF4FA4" w:rsidRPr="0011248E">
              <w:rPr>
                <w:rFonts w:ascii="Arial" w:eastAsia="Arial" w:hAnsi="Arial" w:cs="Arial"/>
                <w:color w:val="0070C0"/>
                <w:sz w:val="20"/>
                <w:szCs w:val="20"/>
              </w:rPr>
              <w:t xml:space="preserve">This definition must be clear </w:t>
            </w:r>
            <w:r w:rsidR="00AF4FA4">
              <w:rPr>
                <w:rFonts w:ascii="Arial" w:eastAsia="Arial" w:hAnsi="Arial" w:cs="Arial"/>
                <w:color w:val="0070C0"/>
                <w:sz w:val="20"/>
                <w:szCs w:val="20"/>
              </w:rPr>
              <w:t xml:space="preserve">about </w:t>
            </w:r>
            <w:r w:rsidR="00AF4FA4" w:rsidRPr="0011248E">
              <w:rPr>
                <w:rFonts w:ascii="Arial" w:eastAsia="Arial" w:hAnsi="Arial" w:cs="Arial"/>
                <w:color w:val="0070C0"/>
                <w:sz w:val="20"/>
                <w:szCs w:val="20"/>
              </w:rPr>
              <w:t>what is meant</w:t>
            </w:r>
            <w:r w:rsidR="00AF4FA4">
              <w:rPr>
                <w:rFonts w:ascii="Arial" w:eastAsia="Arial" w:hAnsi="Arial" w:cs="Arial"/>
                <w:color w:val="0070C0"/>
                <w:sz w:val="20"/>
                <w:szCs w:val="20"/>
              </w:rPr>
              <w:t xml:space="preserve"> and what it applies to</w:t>
            </w:r>
            <w:r w:rsidR="00AF4FA4" w:rsidRPr="0011248E">
              <w:rPr>
                <w:rFonts w:ascii="Arial" w:eastAsia="Arial" w:hAnsi="Arial" w:cs="Arial"/>
                <w:color w:val="0070C0"/>
                <w:sz w:val="20"/>
                <w:szCs w:val="20"/>
              </w:rPr>
              <w:t>.</w:t>
            </w:r>
            <w:r w:rsidR="00AF4FA4">
              <w:rPr>
                <w:rFonts w:ascii="Arial" w:eastAsia="Arial" w:hAnsi="Arial" w:cs="Arial"/>
                <w:color w:val="0070C0"/>
                <w:sz w:val="20"/>
                <w:szCs w:val="20"/>
              </w:rPr>
              <w:t xml:space="preserve"> In </w:t>
            </w:r>
            <w:r w:rsidR="00063502">
              <w:rPr>
                <w:rFonts w:ascii="Arial" w:eastAsia="Arial" w:hAnsi="Arial" w:cs="Arial"/>
                <w:color w:val="0070C0"/>
                <w:sz w:val="20"/>
                <w:szCs w:val="20"/>
              </w:rPr>
              <w:t>the newly numbered regulation 23</w:t>
            </w:r>
            <w:r w:rsidR="00AF4FA4">
              <w:rPr>
                <w:rFonts w:ascii="Arial" w:eastAsia="Arial" w:hAnsi="Arial" w:cs="Arial"/>
                <w:color w:val="0070C0"/>
                <w:sz w:val="20"/>
                <w:szCs w:val="20"/>
              </w:rPr>
              <w:t xml:space="preserve">(2)(a)  under the marking requirements the wording “best before” or “best quality before” only is </w:t>
            </w:r>
            <w:r w:rsidR="00AF4FA4">
              <w:rPr>
                <w:rFonts w:ascii="Arial" w:eastAsia="Arial" w:hAnsi="Arial" w:cs="Arial"/>
                <w:color w:val="0070C0"/>
                <w:sz w:val="20"/>
                <w:szCs w:val="20"/>
              </w:rPr>
              <w:lastRenderedPageBreak/>
              <w:t xml:space="preserve">prescribed, i.e. the word “date” does not form part thereof. </w:t>
            </w:r>
            <w:r w:rsidR="00AF4FA4" w:rsidRPr="0011248E">
              <w:rPr>
                <w:rFonts w:ascii="Arial" w:hAnsi="Arial" w:cs="Arial"/>
                <w:color w:val="0070C0"/>
                <w:sz w:val="20"/>
                <w:szCs w:val="20"/>
              </w:rPr>
              <w:t>The definition will therefore be retained as is.</w:t>
            </w:r>
            <w:r>
              <w:rPr>
                <w:rFonts w:ascii="Arial" w:hAnsi="Arial" w:cs="Arial"/>
                <w:color w:val="0070C0"/>
                <w:sz w:val="20"/>
                <w:szCs w:val="20"/>
              </w:rPr>
              <w:t>”</w:t>
            </w:r>
          </w:p>
        </w:tc>
      </w:tr>
      <w:tr w:rsidR="00C61FC5" w:rsidTr="00AB709E">
        <w:trPr>
          <w:trHeight w:val="382"/>
        </w:trPr>
        <w:tc>
          <w:tcPr>
            <w:tcW w:w="817" w:type="dxa"/>
          </w:tcPr>
          <w:p w:rsidR="00C61FC5" w:rsidRPr="004130F5" w:rsidRDefault="00C61FC5" w:rsidP="00EB78E1">
            <w:pPr>
              <w:rPr>
                <w:rFonts w:ascii="Arial" w:hAnsi="Arial" w:cs="Arial"/>
                <w:sz w:val="20"/>
                <w:szCs w:val="20"/>
              </w:rPr>
            </w:pPr>
            <w:r w:rsidRPr="004130F5">
              <w:rPr>
                <w:rFonts w:ascii="Arial" w:hAnsi="Arial" w:cs="Arial"/>
                <w:sz w:val="20"/>
                <w:szCs w:val="20"/>
              </w:rPr>
              <w:lastRenderedPageBreak/>
              <w:t>2</w:t>
            </w:r>
          </w:p>
        </w:tc>
        <w:tc>
          <w:tcPr>
            <w:tcW w:w="1559" w:type="dxa"/>
          </w:tcPr>
          <w:p w:rsidR="00C61FC5" w:rsidRPr="004130F5" w:rsidRDefault="00C61FC5" w:rsidP="004130F5">
            <w:pPr>
              <w:spacing w:line="240" w:lineRule="atLeast"/>
              <w:ind w:left="276" w:hanging="276"/>
              <w:rPr>
                <w:rFonts w:ascii="Arial" w:hAnsi="Arial" w:cs="Arial"/>
                <w:sz w:val="20"/>
                <w:szCs w:val="20"/>
              </w:rPr>
            </w:pPr>
            <w:r w:rsidRPr="004130F5">
              <w:rPr>
                <w:rFonts w:ascii="Arial" w:hAnsi="Arial" w:cs="Arial"/>
                <w:sz w:val="20"/>
                <w:szCs w:val="20"/>
              </w:rPr>
              <w:t xml:space="preserve">1 (BB) </w:t>
            </w:r>
          </w:p>
        </w:tc>
        <w:tc>
          <w:tcPr>
            <w:tcW w:w="5387" w:type="dxa"/>
          </w:tcPr>
          <w:p w:rsidR="00C61FC5" w:rsidRPr="004130F5" w:rsidRDefault="00C61FC5" w:rsidP="004130F5">
            <w:pPr>
              <w:spacing w:line="240" w:lineRule="atLeast"/>
              <w:ind w:left="428" w:hanging="428"/>
              <w:rPr>
                <w:rFonts w:ascii="Arial" w:hAnsi="Arial" w:cs="Arial"/>
                <w:strike/>
                <w:sz w:val="20"/>
                <w:szCs w:val="20"/>
              </w:rPr>
            </w:pPr>
            <w:r w:rsidRPr="004130F5">
              <w:rPr>
                <w:rFonts w:ascii="Arial" w:hAnsi="Arial" w:cs="Arial"/>
                <w:b/>
                <w:sz w:val="20"/>
                <w:szCs w:val="20"/>
              </w:rPr>
              <w:t>"best before date"</w:t>
            </w:r>
            <w:r w:rsidRPr="004130F5">
              <w:rPr>
                <w:rFonts w:ascii="Arial" w:hAnsi="Arial" w:cs="Arial"/>
                <w:sz w:val="20"/>
                <w:szCs w:val="20"/>
              </w:rPr>
              <w:t xml:space="preserve"> or </w:t>
            </w:r>
            <w:r w:rsidRPr="004130F5">
              <w:rPr>
                <w:rFonts w:ascii="Arial" w:hAnsi="Arial" w:cs="Arial"/>
                <w:b/>
                <w:sz w:val="20"/>
                <w:szCs w:val="20"/>
              </w:rPr>
              <w:t xml:space="preserve">"best quality before date" </w:t>
            </w:r>
            <w:r w:rsidRPr="004130F5">
              <w:rPr>
                <w:rFonts w:ascii="Arial" w:hAnsi="Arial" w:cs="Arial"/>
                <w:sz w:val="20"/>
                <w:szCs w:val="20"/>
              </w:rPr>
              <w:t xml:space="preserve">means the date which signifies the end of period under any stated storage conditions during which the unopened product will </w:t>
            </w:r>
            <w:r w:rsidRPr="004130F5">
              <w:rPr>
                <w:rFonts w:ascii="Arial" w:hAnsi="Arial" w:cs="Arial"/>
                <w:strike/>
                <w:sz w:val="20"/>
                <w:szCs w:val="20"/>
                <w:highlight w:val="yellow"/>
              </w:rPr>
              <w:t>remain fully marketable</w:t>
            </w:r>
            <w:r w:rsidRPr="004130F5">
              <w:rPr>
                <w:rFonts w:ascii="Arial" w:hAnsi="Arial" w:cs="Arial"/>
                <w:sz w:val="20"/>
                <w:szCs w:val="20"/>
              </w:rPr>
              <w:t xml:space="preserve"> and will retain any specific qualities for which implied or express claims have been made, </w:t>
            </w:r>
            <w:r w:rsidRPr="004130F5">
              <w:rPr>
                <w:rFonts w:ascii="Arial" w:hAnsi="Arial" w:cs="Arial"/>
                <w:strike/>
                <w:sz w:val="20"/>
                <w:szCs w:val="20"/>
                <w:highlight w:val="yellow"/>
              </w:rPr>
              <w:t>however, beyond the date the food may still be acceptable for consumption;</w:t>
            </w:r>
          </w:p>
          <w:p w:rsidR="00C61FC5" w:rsidRPr="004130F5" w:rsidRDefault="00C61FC5" w:rsidP="004130F5">
            <w:pPr>
              <w:spacing w:line="240" w:lineRule="atLeast"/>
              <w:ind w:left="428" w:hanging="428"/>
              <w:rPr>
                <w:rFonts w:ascii="Arial" w:hAnsi="Arial" w:cs="Arial"/>
                <w:sz w:val="20"/>
                <w:szCs w:val="20"/>
              </w:rPr>
            </w:pPr>
          </w:p>
          <w:p w:rsidR="00C61FC5" w:rsidRPr="004130F5" w:rsidRDefault="00C61FC5" w:rsidP="004130F5">
            <w:pPr>
              <w:spacing w:line="240" w:lineRule="atLeast"/>
              <w:ind w:left="428" w:hanging="428"/>
              <w:rPr>
                <w:rFonts w:ascii="Arial" w:hAnsi="Arial" w:cs="Arial"/>
                <w:sz w:val="20"/>
                <w:szCs w:val="20"/>
              </w:rPr>
            </w:pPr>
            <w:r w:rsidRPr="004130F5">
              <w:rPr>
                <w:rFonts w:ascii="Arial" w:hAnsi="Arial" w:cs="Arial"/>
                <w:sz w:val="20"/>
                <w:szCs w:val="20"/>
              </w:rPr>
              <w:t xml:space="preserve">(we focus on the quality and not the safety) – in terms of APS scope the product needs comply with the relevant quality requirements in order to be “marketable” – additions to the definition of BB will just cause confusion.   </w:t>
            </w:r>
          </w:p>
        </w:tc>
        <w:tc>
          <w:tcPr>
            <w:tcW w:w="3955" w:type="dxa"/>
          </w:tcPr>
          <w:p w:rsidR="00C61FC5" w:rsidRPr="004130F5" w:rsidRDefault="00C61FC5" w:rsidP="004130F5">
            <w:pPr>
              <w:spacing w:line="240" w:lineRule="atLeast"/>
              <w:ind w:left="402" w:hanging="402"/>
              <w:rPr>
                <w:rFonts w:ascii="Arial" w:hAnsi="Arial" w:cs="Arial"/>
                <w:sz w:val="20"/>
                <w:szCs w:val="20"/>
              </w:rPr>
            </w:pPr>
            <w:r w:rsidRPr="004130F5">
              <w:rPr>
                <w:rFonts w:ascii="Arial" w:hAnsi="Arial" w:cs="Arial"/>
                <w:sz w:val="20"/>
                <w:szCs w:val="20"/>
              </w:rPr>
              <w:t xml:space="preserve">The however part should be removed since this will cause a challenge in enforcing regulations on quality. BB date is about quality not of safety. This may be the reason why DOH altered their definition in R146, since they focus on the safety of the product. Hence also “date of minimum durability” in R146. </w:t>
            </w:r>
          </w:p>
          <w:p w:rsidR="00C61FC5" w:rsidRPr="004130F5" w:rsidRDefault="00C61FC5" w:rsidP="004130F5">
            <w:pPr>
              <w:spacing w:line="240" w:lineRule="atLeast"/>
              <w:ind w:left="402" w:hanging="402"/>
              <w:rPr>
                <w:rFonts w:ascii="Arial" w:hAnsi="Arial" w:cs="Arial"/>
                <w:sz w:val="20"/>
                <w:szCs w:val="20"/>
              </w:rPr>
            </w:pPr>
          </w:p>
          <w:p w:rsidR="00C61FC5" w:rsidRPr="004130F5" w:rsidRDefault="00C61FC5" w:rsidP="004130F5">
            <w:pPr>
              <w:spacing w:line="240" w:lineRule="atLeast"/>
              <w:ind w:left="402" w:hanging="402"/>
              <w:rPr>
                <w:rFonts w:ascii="Arial" w:hAnsi="Arial" w:cs="Arial"/>
                <w:sz w:val="20"/>
                <w:szCs w:val="20"/>
              </w:rPr>
            </w:pPr>
            <w:r w:rsidRPr="004130F5">
              <w:rPr>
                <w:rFonts w:ascii="Arial" w:hAnsi="Arial" w:cs="Arial"/>
                <w:sz w:val="20"/>
                <w:szCs w:val="20"/>
              </w:rPr>
              <w:t xml:space="preserve">If it stays, certain provision should be dictated, especially where the quality is concerned since the quality may have deteriorated. </w:t>
            </w:r>
          </w:p>
        </w:tc>
        <w:tc>
          <w:tcPr>
            <w:tcW w:w="4125" w:type="dxa"/>
          </w:tcPr>
          <w:p w:rsidR="008A0FC5" w:rsidRDefault="008A0FC5" w:rsidP="008A0FC5">
            <w:pPr>
              <w:ind w:left="48"/>
              <w:jc w:val="both"/>
              <w:rPr>
                <w:rFonts w:ascii="Arial" w:eastAsia="Arial" w:hAnsi="Arial" w:cs="Arial"/>
                <w:color w:val="0070C0"/>
                <w:sz w:val="20"/>
                <w:szCs w:val="20"/>
              </w:rPr>
            </w:pPr>
            <w:r w:rsidRPr="008A0FC5">
              <w:rPr>
                <w:rFonts w:ascii="Arial" w:eastAsia="Arial" w:hAnsi="Arial" w:cs="Arial"/>
                <w:i/>
                <w:color w:val="0070C0"/>
                <w:sz w:val="20"/>
                <w:szCs w:val="20"/>
              </w:rPr>
              <w:t>This office abides by its previous response provided in the summary of comments on the first draft regulation, namely</w:t>
            </w:r>
            <w:r>
              <w:rPr>
                <w:rFonts w:ascii="Arial" w:eastAsia="Arial" w:hAnsi="Arial" w:cs="Arial"/>
                <w:color w:val="0070C0"/>
                <w:sz w:val="20"/>
                <w:szCs w:val="20"/>
              </w:rPr>
              <w:t>:</w:t>
            </w:r>
          </w:p>
          <w:p w:rsidR="008A0FC5" w:rsidRDefault="008A0FC5" w:rsidP="008A0FC5">
            <w:pPr>
              <w:ind w:left="48"/>
              <w:jc w:val="both"/>
              <w:rPr>
                <w:rFonts w:ascii="Arial" w:hAnsi="Arial" w:cs="Arial"/>
                <w:color w:val="0070C0"/>
                <w:sz w:val="20"/>
                <w:szCs w:val="20"/>
              </w:rPr>
            </w:pPr>
            <w:r>
              <w:rPr>
                <w:rFonts w:ascii="Arial" w:hAnsi="Arial" w:cs="Arial"/>
                <w:color w:val="0070C0"/>
                <w:sz w:val="20"/>
                <w:szCs w:val="20"/>
              </w:rPr>
              <w:t>“</w:t>
            </w:r>
            <w:r w:rsidRPr="00534F89">
              <w:rPr>
                <w:rFonts w:ascii="Arial" w:hAnsi="Arial" w:cs="Arial"/>
                <w:color w:val="0070C0"/>
                <w:sz w:val="20"/>
                <w:szCs w:val="20"/>
              </w:rPr>
              <w:t>Al</w:t>
            </w:r>
            <w:r>
              <w:rPr>
                <w:rFonts w:ascii="Arial" w:hAnsi="Arial" w:cs="Arial"/>
                <w:color w:val="0070C0"/>
                <w:sz w:val="20"/>
                <w:szCs w:val="20"/>
              </w:rPr>
              <w:t xml:space="preserve">l </w:t>
            </w:r>
            <w:r w:rsidRPr="00534F89">
              <w:rPr>
                <w:rFonts w:ascii="Arial" w:hAnsi="Arial" w:cs="Arial"/>
                <w:color w:val="0070C0"/>
                <w:sz w:val="20"/>
                <w:szCs w:val="20"/>
              </w:rPr>
              <w:t>the date markings definitions have been aligned with the latest Codex General Standard for the Labelling of Pre-packaged Foods (CXS 1-1985, as last amended in 2018)</w:t>
            </w:r>
            <w:r>
              <w:rPr>
                <w:rFonts w:ascii="Arial" w:hAnsi="Arial" w:cs="Arial"/>
                <w:color w:val="0070C0"/>
                <w:sz w:val="20"/>
                <w:szCs w:val="20"/>
              </w:rPr>
              <w:t>. Regulation R.146 dated 1 March 2010 of the Department of Health on the other hand, has unfortunately not been amended in line with the latest Codex standards.</w:t>
            </w:r>
          </w:p>
          <w:p w:rsidR="008A0FC5" w:rsidRDefault="008A0FC5" w:rsidP="008A0FC5">
            <w:pPr>
              <w:ind w:left="48"/>
              <w:jc w:val="both"/>
              <w:rPr>
                <w:rFonts w:ascii="Arial" w:hAnsi="Arial" w:cs="Arial"/>
                <w:color w:val="0070C0"/>
                <w:sz w:val="20"/>
                <w:szCs w:val="20"/>
              </w:rPr>
            </w:pPr>
          </w:p>
          <w:p w:rsidR="008A0FC5" w:rsidRDefault="008A0FC5" w:rsidP="008A0FC5">
            <w:pPr>
              <w:ind w:left="48"/>
              <w:jc w:val="both"/>
              <w:rPr>
                <w:rFonts w:ascii="Arial" w:hAnsi="Arial" w:cs="Arial"/>
                <w:color w:val="0070C0"/>
                <w:sz w:val="20"/>
                <w:szCs w:val="20"/>
              </w:rPr>
            </w:pPr>
            <w:r w:rsidRPr="008A0FC5">
              <w:rPr>
                <w:rFonts w:ascii="Arial" w:hAnsi="Arial" w:cs="Arial"/>
                <w:b/>
                <w:color w:val="0070C0"/>
                <w:sz w:val="20"/>
                <w:szCs w:val="20"/>
                <w:u w:val="single"/>
              </w:rPr>
              <w:t>It must also be kept in mind that these definitions have only been added for the purpose of traceabili</w:t>
            </w:r>
            <w:r w:rsidRPr="008A0FC5">
              <w:rPr>
                <w:rFonts w:ascii="Arial" w:hAnsi="Arial" w:cs="Arial"/>
                <w:color w:val="0070C0"/>
                <w:sz w:val="20"/>
                <w:szCs w:val="20"/>
                <w:u w:val="single"/>
              </w:rPr>
              <w:t>ty</w:t>
            </w:r>
            <w:r>
              <w:rPr>
                <w:rFonts w:ascii="Arial" w:hAnsi="Arial" w:cs="Arial"/>
                <w:color w:val="0070C0"/>
                <w:sz w:val="20"/>
                <w:szCs w:val="20"/>
              </w:rPr>
              <w:t xml:space="preserve"> – please refer to </w:t>
            </w:r>
            <w:r w:rsidR="00063502">
              <w:rPr>
                <w:rFonts w:ascii="Arial" w:hAnsi="Arial" w:cs="Arial"/>
                <w:color w:val="0070C0"/>
                <w:sz w:val="20"/>
                <w:szCs w:val="20"/>
              </w:rPr>
              <w:t>the newly numbered regulation 23</w:t>
            </w:r>
            <w:r>
              <w:rPr>
                <w:rFonts w:ascii="Arial" w:hAnsi="Arial" w:cs="Arial"/>
                <w:color w:val="0070C0"/>
                <w:sz w:val="20"/>
                <w:szCs w:val="20"/>
              </w:rPr>
              <w:t>.</w:t>
            </w:r>
          </w:p>
          <w:p w:rsidR="00C61FC5" w:rsidRPr="00E01F1B" w:rsidRDefault="008A0FC5" w:rsidP="008A0FC5">
            <w:pPr>
              <w:ind w:left="48"/>
              <w:jc w:val="both"/>
              <w:rPr>
                <w:rFonts w:ascii="Arial" w:hAnsi="Arial" w:cs="Arial"/>
                <w:color w:val="0070C0"/>
                <w:sz w:val="20"/>
                <w:szCs w:val="20"/>
              </w:rPr>
            </w:pPr>
            <w:r>
              <w:rPr>
                <w:rFonts w:ascii="Arial" w:hAnsi="Arial" w:cs="Arial"/>
                <w:color w:val="0070C0"/>
                <w:sz w:val="20"/>
                <w:szCs w:val="20"/>
              </w:rPr>
              <w:t>The proposed definition will therefore be retained as is.”</w:t>
            </w:r>
          </w:p>
        </w:tc>
      </w:tr>
      <w:tr w:rsidR="00C61FC5" w:rsidTr="00AB709E">
        <w:trPr>
          <w:trHeight w:val="382"/>
        </w:trPr>
        <w:tc>
          <w:tcPr>
            <w:tcW w:w="817" w:type="dxa"/>
          </w:tcPr>
          <w:p w:rsidR="00C61FC5" w:rsidRPr="004130F5" w:rsidRDefault="00C61FC5" w:rsidP="004130F5">
            <w:pPr>
              <w:rPr>
                <w:rFonts w:ascii="Arial" w:hAnsi="Arial" w:cs="Arial"/>
                <w:sz w:val="20"/>
                <w:szCs w:val="20"/>
              </w:rPr>
            </w:pPr>
            <w:r w:rsidRPr="004130F5">
              <w:rPr>
                <w:rFonts w:ascii="Arial" w:hAnsi="Arial" w:cs="Arial"/>
                <w:sz w:val="20"/>
                <w:szCs w:val="20"/>
              </w:rPr>
              <w:t>2</w:t>
            </w:r>
          </w:p>
        </w:tc>
        <w:tc>
          <w:tcPr>
            <w:tcW w:w="1559" w:type="dxa"/>
          </w:tcPr>
          <w:p w:rsidR="00C61FC5" w:rsidRPr="004130F5" w:rsidRDefault="00C61FC5">
            <w:pPr>
              <w:spacing w:after="200" w:line="276" w:lineRule="auto"/>
              <w:rPr>
                <w:rFonts w:ascii="Arial" w:hAnsi="Arial" w:cs="Arial"/>
                <w:b/>
                <w:sz w:val="20"/>
                <w:szCs w:val="20"/>
                <w:lang w:val="en-US" w:eastAsia="en-US"/>
              </w:rPr>
            </w:pPr>
            <w:r w:rsidRPr="004130F5">
              <w:rPr>
                <w:rFonts w:ascii="Arial" w:hAnsi="Arial" w:cs="Arial"/>
                <w:b/>
                <w:sz w:val="20"/>
                <w:szCs w:val="20"/>
              </w:rPr>
              <w:t xml:space="preserve">Definition: "cold brew coffee" </w:t>
            </w:r>
            <w:r w:rsidRPr="004130F5">
              <w:rPr>
                <w:rFonts w:ascii="Arial" w:hAnsi="Arial" w:cs="Arial"/>
                <w:sz w:val="20"/>
                <w:szCs w:val="20"/>
              </w:rPr>
              <w:t xml:space="preserve">or </w:t>
            </w:r>
            <w:r w:rsidRPr="004130F5">
              <w:rPr>
                <w:rFonts w:ascii="Arial" w:hAnsi="Arial" w:cs="Arial"/>
                <w:b/>
                <w:sz w:val="20"/>
                <w:szCs w:val="20"/>
              </w:rPr>
              <w:t>"cold brew"</w:t>
            </w:r>
          </w:p>
        </w:tc>
        <w:tc>
          <w:tcPr>
            <w:tcW w:w="5387" w:type="dxa"/>
          </w:tcPr>
          <w:p w:rsidR="00C61FC5" w:rsidRPr="004130F5" w:rsidRDefault="00C61FC5">
            <w:pPr>
              <w:ind w:left="709" w:right="-2" w:hanging="709"/>
              <w:jc w:val="both"/>
              <w:rPr>
                <w:rFonts w:ascii="Arial" w:hAnsi="Arial" w:cs="Arial"/>
                <w:b/>
                <w:sz w:val="20"/>
                <w:szCs w:val="20"/>
                <w:lang w:val="en-US" w:eastAsia="en-US"/>
              </w:rPr>
            </w:pPr>
            <w:r w:rsidRPr="004130F5">
              <w:rPr>
                <w:rFonts w:ascii="Arial" w:hAnsi="Arial" w:cs="Arial"/>
                <w:b/>
                <w:sz w:val="20"/>
                <w:szCs w:val="20"/>
              </w:rPr>
              <w:t>Replace</w:t>
            </w:r>
          </w:p>
          <w:p w:rsidR="00C61FC5" w:rsidRPr="004130F5" w:rsidRDefault="00C61FC5" w:rsidP="00BC5026">
            <w:pPr>
              <w:ind w:left="709" w:right="-2" w:hanging="709"/>
              <w:jc w:val="both"/>
              <w:rPr>
                <w:rFonts w:ascii="Arial" w:hAnsi="Arial" w:cs="Arial"/>
                <w:sz w:val="20"/>
                <w:szCs w:val="20"/>
                <w:lang w:val="en-US" w:eastAsia="en-US"/>
              </w:rPr>
            </w:pPr>
            <w:r w:rsidRPr="004130F5">
              <w:rPr>
                <w:rFonts w:ascii="Arial" w:hAnsi="Arial" w:cs="Arial"/>
                <w:b/>
                <w:sz w:val="20"/>
                <w:szCs w:val="20"/>
              </w:rPr>
              <w:t xml:space="preserve">"cold brew coffee" </w:t>
            </w:r>
            <w:r w:rsidRPr="004130F5">
              <w:rPr>
                <w:rFonts w:ascii="Arial" w:hAnsi="Arial" w:cs="Arial"/>
                <w:sz w:val="20"/>
                <w:szCs w:val="20"/>
              </w:rPr>
              <w:t xml:space="preserve">or </w:t>
            </w:r>
            <w:r w:rsidRPr="004130F5">
              <w:rPr>
                <w:rFonts w:ascii="Arial" w:hAnsi="Arial" w:cs="Arial"/>
                <w:b/>
                <w:sz w:val="20"/>
                <w:szCs w:val="20"/>
              </w:rPr>
              <w:t>"cold brew"</w:t>
            </w:r>
            <w:r w:rsidRPr="004130F5">
              <w:rPr>
                <w:rFonts w:ascii="Arial" w:hAnsi="Arial" w:cs="Arial"/>
                <w:sz w:val="20"/>
                <w:szCs w:val="20"/>
              </w:rPr>
              <w:t xml:space="preserve"> means that Coffee (ground coffee or </w:t>
            </w:r>
            <w:r w:rsidRPr="004130F5">
              <w:rPr>
                <w:rFonts w:ascii="Arial" w:hAnsi="Arial" w:cs="Arial"/>
                <w:strike/>
                <w:sz w:val="20"/>
                <w:szCs w:val="20"/>
              </w:rPr>
              <w:t xml:space="preserve">coffee powder </w:t>
            </w:r>
            <w:r w:rsidRPr="004130F5">
              <w:rPr>
                <w:rFonts w:ascii="Arial" w:hAnsi="Arial" w:cs="Arial"/>
                <w:color w:val="FF0000"/>
                <w:sz w:val="20"/>
                <w:szCs w:val="20"/>
              </w:rPr>
              <w:t>roasted whole bean</w:t>
            </w:r>
            <w:r w:rsidRPr="004130F5">
              <w:rPr>
                <w:rFonts w:ascii="Arial" w:hAnsi="Arial" w:cs="Arial"/>
                <w:sz w:val="20"/>
                <w:szCs w:val="20"/>
              </w:rPr>
              <w:t xml:space="preserve">) </w:t>
            </w:r>
            <w:r w:rsidRPr="004130F5">
              <w:rPr>
                <w:rFonts w:ascii="Arial" w:hAnsi="Arial" w:cs="Arial"/>
                <w:color w:val="000000"/>
                <w:sz w:val="20"/>
                <w:szCs w:val="20"/>
              </w:rPr>
              <w:t xml:space="preserve">has been soaked/ steeped, usually for 12 to 24 hours, in cold water or water at room temperature and then strained, or any other suitable method that will deliver a similar product; </w:t>
            </w:r>
          </w:p>
        </w:tc>
        <w:tc>
          <w:tcPr>
            <w:tcW w:w="3955" w:type="dxa"/>
          </w:tcPr>
          <w:p w:rsidR="00C61FC5" w:rsidRPr="004130F5" w:rsidRDefault="00C61FC5">
            <w:pPr>
              <w:spacing w:line="240" w:lineRule="atLeast"/>
              <w:ind w:left="332" w:hanging="332"/>
              <w:rPr>
                <w:rFonts w:ascii="Arial" w:hAnsi="Arial" w:cs="Arial"/>
                <w:color w:val="000000"/>
                <w:sz w:val="20"/>
                <w:szCs w:val="20"/>
                <w:lang w:val="en-US" w:eastAsia="en-US"/>
              </w:rPr>
            </w:pPr>
            <w:r w:rsidRPr="004130F5">
              <w:rPr>
                <w:rFonts w:ascii="Arial" w:hAnsi="Arial" w:cs="Arial"/>
                <w:color w:val="000000"/>
                <w:sz w:val="20"/>
                <w:szCs w:val="20"/>
              </w:rPr>
              <w:t>Refer to comments made under Reg 5 in this document.</w:t>
            </w:r>
          </w:p>
        </w:tc>
        <w:tc>
          <w:tcPr>
            <w:tcW w:w="4125" w:type="dxa"/>
          </w:tcPr>
          <w:p w:rsidR="00C61FC5" w:rsidRDefault="008A0FC5" w:rsidP="00775FE6">
            <w:pPr>
              <w:ind w:left="48"/>
              <w:jc w:val="both"/>
              <w:rPr>
                <w:rFonts w:ascii="Arial" w:hAnsi="Arial" w:cs="Arial"/>
                <w:color w:val="0070C0"/>
                <w:sz w:val="20"/>
                <w:szCs w:val="20"/>
              </w:rPr>
            </w:pPr>
            <w:r>
              <w:rPr>
                <w:rFonts w:ascii="Arial" w:hAnsi="Arial" w:cs="Arial"/>
                <w:color w:val="0070C0"/>
                <w:sz w:val="20"/>
                <w:szCs w:val="20"/>
              </w:rPr>
              <w:t>Please refer to this office’s response under “General” on page 1 above.</w:t>
            </w:r>
          </w:p>
        </w:tc>
      </w:tr>
      <w:tr w:rsidR="00C61FC5" w:rsidTr="00AB709E">
        <w:trPr>
          <w:trHeight w:val="382"/>
        </w:trPr>
        <w:tc>
          <w:tcPr>
            <w:tcW w:w="817" w:type="dxa"/>
          </w:tcPr>
          <w:p w:rsidR="00C61FC5" w:rsidRPr="004130F5" w:rsidRDefault="00C61FC5" w:rsidP="004130F5">
            <w:pPr>
              <w:rPr>
                <w:rFonts w:ascii="Arial" w:hAnsi="Arial" w:cs="Arial"/>
                <w:sz w:val="20"/>
                <w:szCs w:val="20"/>
              </w:rPr>
            </w:pPr>
            <w:r w:rsidRPr="004130F5">
              <w:rPr>
                <w:rFonts w:ascii="Arial" w:hAnsi="Arial" w:cs="Arial"/>
                <w:sz w:val="20"/>
                <w:szCs w:val="20"/>
              </w:rPr>
              <w:t>2</w:t>
            </w:r>
          </w:p>
        </w:tc>
        <w:tc>
          <w:tcPr>
            <w:tcW w:w="1559" w:type="dxa"/>
          </w:tcPr>
          <w:p w:rsidR="00C61FC5" w:rsidRPr="004130F5" w:rsidRDefault="00C61FC5">
            <w:pPr>
              <w:ind w:left="276" w:hanging="276"/>
              <w:rPr>
                <w:rFonts w:ascii="Arial" w:hAnsi="Arial" w:cs="Arial"/>
                <w:b/>
                <w:sz w:val="20"/>
                <w:szCs w:val="20"/>
                <w:lang w:val="en-US" w:eastAsia="en-US"/>
              </w:rPr>
            </w:pPr>
            <w:r w:rsidRPr="004130F5">
              <w:rPr>
                <w:rFonts w:ascii="Arial" w:hAnsi="Arial" w:cs="Arial"/>
                <w:b/>
                <w:sz w:val="20"/>
                <w:szCs w:val="20"/>
              </w:rPr>
              <w:t xml:space="preserve">Definition: </w:t>
            </w:r>
          </w:p>
          <w:p w:rsidR="00C61FC5" w:rsidRPr="004130F5" w:rsidRDefault="00C61FC5">
            <w:pPr>
              <w:spacing w:line="276" w:lineRule="auto"/>
              <w:ind w:left="276" w:hanging="276"/>
              <w:rPr>
                <w:rFonts w:ascii="Arial" w:hAnsi="Arial" w:cs="Arial"/>
                <w:b/>
                <w:sz w:val="20"/>
                <w:szCs w:val="20"/>
                <w:lang w:val="en-US" w:eastAsia="en-US"/>
              </w:rPr>
            </w:pPr>
            <w:r w:rsidRPr="004130F5">
              <w:rPr>
                <w:rFonts w:ascii="Arial" w:hAnsi="Arial" w:cs="Arial"/>
                <w:b/>
                <w:sz w:val="20"/>
                <w:szCs w:val="20"/>
              </w:rPr>
              <w:t>“dark roast”</w:t>
            </w:r>
          </w:p>
        </w:tc>
        <w:tc>
          <w:tcPr>
            <w:tcW w:w="5387" w:type="dxa"/>
          </w:tcPr>
          <w:p w:rsidR="00C61FC5" w:rsidRPr="004130F5" w:rsidRDefault="00C61FC5">
            <w:pPr>
              <w:autoSpaceDE w:val="0"/>
              <w:autoSpaceDN w:val="0"/>
              <w:adjustRightInd w:val="0"/>
              <w:rPr>
                <w:rFonts w:ascii="Arial" w:hAnsi="Arial" w:cs="Arial"/>
                <w:sz w:val="20"/>
                <w:szCs w:val="20"/>
                <w:lang w:val="en-US" w:eastAsia="en-US"/>
              </w:rPr>
            </w:pPr>
            <w:r w:rsidRPr="004130F5">
              <w:rPr>
                <w:rFonts w:ascii="Arial" w:hAnsi="Arial" w:cs="Arial"/>
                <w:b/>
                <w:sz w:val="20"/>
                <w:szCs w:val="20"/>
              </w:rPr>
              <w:t>Delete</w:t>
            </w:r>
          </w:p>
          <w:p w:rsidR="00C61FC5" w:rsidRPr="004130F5" w:rsidRDefault="00C61FC5">
            <w:pPr>
              <w:autoSpaceDE w:val="0"/>
              <w:autoSpaceDN w:val="0"/>
              <w:adjustRightInd w:val="0"/>
              <w:spacing w:after="200" w:line="276" w:lineRule="auto"/>
              <w:rPr>
                <w:rFonts w:ascii="Arial" w:hAnsi="Arial" w:cs="Arial"/>
                <w:sz w:val="20"/>
                <w:szCs w:val="20"/>
                <w:lang w:val="en-US" w:eastAsia="en-US"/>
              </w:rPr>
            </w:pPr>
          </w:p>
        </w:tc>
        <w:tc>
          <w:tcPr>
            <w:tcW w:w="3955" w:type="dxa"/>
          </w:tcPr>
          <w:p w:rsidR="00C61FC5" w:rsidRPr="004130F5" w:rsidRDefault="00C61FC5">
            <w:pPr>
              <w:spacing w:line="240" w:lineRule="atLeast"/>
              <w:jc w:val="both"/>
              <w:rPr>
                <w:rFonts w:ascii="Arial" w:hAnsi="Arial" w:cs="Arial"/>
                <w:sz w:val="20"/>
                <w:szCs w:val="20"/>
                <w:lang w:val="en-US" w:eastAsia="en-US"/>
              </w:rPr>
            </w:pPr>
            <w:r w:rsidRPr="004130F5">
              <w:rPr>
                <w:rFonts w:ascii="Arial" w:hAnsi="Arial" w:cs="Arial"/>
                <w:sz w:val="20"/>
                <w:szCs w:val="20"/>
              </w:rPr>
              <w:t xml:space="preserve">The Department did not provide reference to an international standard with regard to this and other similar definitions. </w:t>
            </w:r>
          </w:p>
          <w:p w:rsidR="00C61FC5" w:rsidRPr="004130F5" w:rsidRDefault="00C61FC5">
            <w:pPr>
              <w:spacing w:line="240" w:lineRule="atLeast"/>
              <w:jc w:val="both"/>
              <w:rPr>
                <w:rFonts w:ascii="Arial" w:hAnsi="Arial" w:cs="Arial"/>
                <w:sz w:val="20"/>
                <w:szCs w:val="20"/>
              </w:rPr>
            </w:pPr>
            <w:r w:rsidRPr="004130F5">
              <w:rPr>
                <w:rFonts w:ascii="Arial" w:hAnsi="Arial" w:cs="Arial"/>
                <w:sz w:val="20"/>
                <w:szCs w:val="20"/>
              </w:rPr>
              <w:t xml:space="preserve">Nestlé, therefore proposes that in the absence of internationally recognized definitions, the definition not be included. </w:t>
            </w:r>
          </w:p>
          <w:p w:rsidR="00C61FC5" w:rsidRPr="004130F5" w:rsidRDefault="00C61FC5">
            <w:pPr>
              <w:spacing w:line="240" w:lineRule="atLeast"/>
              <w:jc w:val="both"/>
              <w:rPr>
                <w:rFonts w:ascii="Arial" w:hAnsi="Arial" w:cs="Arial"/>
                <w:sz w:val="20"/>
                <w:szCs w:val="20"/>
              </w:rPr>
            </w:pPr>
          </w:p>
          <w:p w:rsidR="00C61FC5" w:rsidRPr="004130F5" w:rsidRDefault="00C61FC5">
            <w:pPr>
              <w:spacing w:line="240" w:lineRule="atLeast"/>
              <w:jc w:val="both"/>
              <w:rPr>
                <w:rFonts w:ascii="Arial" w:hAnsi="Arial" w:cs="Arial"/>
                <w:sz w:val="20"/>
                <w:szCs w:val="20"/>
              </w:rPr>
            </w:pPr>
            <w:r w:rsidRPr="004130F5">
              <w:rPr>
                <w:rFonts w:ascii="Arial" w:hAnsi="Arial" w:cs="Arial"/>
                <w:sz w:val="20"/>
                <w:szCs w:val="20"/>
              </w:rPr>
              <w:t>We have noted that the final draft of the East Africa standard also does not provide for this and similar definitions.</w:t>
            </w:r>
          </w:p>
          <w:p w:rsidR="00C61FC5" w:rsidRPr="004130F5" w:rsidRDefault="00C61FC5">
            <w:pPr>
              <w:spacing w:line="240" w:lineRule="atLeast"/>
              <w:jc w:val="both"/>
              <w:rPr>
                <w:rFonts w:ascii="Arial" w:hAnsi="Arial" w:cs="Arial"/>
                <w:sz w:val="20"/>
                <w:szCs w:val="20"/>
              </w:rPr>
            </w:pPr>
          </w:p>
          <w:p w:rsidR="00C61FC5" w:rsidRPr="004130F5" w:rsidRDefault="00C61FC5">
            <w:pPr>
              <w:spacing w:line="240" w:lineRule="atLeast"/>
              <w:jc w:val="both"/>
              <w:rPr>
                <w:rFonts w:ascii="Arial" w:hAnsi="Arial" w:cs="Arial"/>
                <w:sz w:val="20"/>
                <w:szCs w:val="20"/>
                <w:lang w:val="en-US" w:eastAsia="en-US"/>
              </w:rPr>
            </w:pPr>
            <w:r w:rsidRPr="004130F5">
              <w:rPr>
                <w:rFonts w:ascii="Arial" w:hAnsi="Arial" w:cs="Arial"/>
                <w:color w:val="000000"/>
                <w:sz w:val="20"/>
                <w:szCs w:val="20"/>
              </w:rPr>
              <w:lastRenderedPageBreak/>
              <w:t>Roasting eventually defines taste of product, which drives innovation to deliver consumer expectation. How roasting is defined thus differs from country to country and is driven by local preferences. It will thus be difficult to comply with one specific requirement based on this definition.</w:t>
            </w:r>
          </w:p>
        </w:tc>
        <w:tc>
          <w:tcPr>
            <w:tcW w:w="4125" w:type="dxa"/>
          </w:tcPr>
          <w:p w:rsidR="00C61FC5" w:rsidRDefault="00AF29EC" w:rsidP="00063502">
            <w:pPr>
              <w:ind w:left="48"/>
              <w:jc w:val="both"/>
              <w:rPr>
                <w:rFonts w:ascii="Arial" w:hAnsi="Arial" w:cs="Arial"/>
                <w:color w:val="0070C0"/>
                <w:sz w:val="20"/>
                <w:szCs w:val="20"/>
              </w:rPr>
            </w:pPr>
            <w:r>
              <w:rPr>
                <w:rFonts w:ascii="Arial" w:hAnsi="Arial" w:cs="Arial"/>
                <w:color w:val="0070C0"/>
                <w:sz w:val="20"/>
                <w:szCs w:val="20"/>
              </w:rPr>
              <w:lastRenderedPageBreak/>
              <w:t xml:space="preserve">Notwithstanding this office’s decision during the first round of comments, and taking into consideration the latest East African Standard for Roasted coffee beans and Roasted ground coffee (EAS 105:2008) which is currently under review,  </w:t>
            </w:r>
            <w:r w:rsidR="003761DD">
              <w:rPr>
                <w:rFonts w:ascii="Arial" w:hAnsi="Arial" w:cs="Arial"/>
                <w:color w:val="0070C0"/>
                <w:sz w:val="20"/>
                <w:szCs w:val="20"/>
              </w:rPr>
              <w:t xml:space="preserve">it was decided </w:t>
            </w:r>
            <w:r>
              <w:rPr>
                <w:rFonts w:ascii="Arial" w:hAnsi="Arial" w:cs="Arial"/>
                <w:color w:val="0070C0"/>
                <w:sz w:val="20"/>
                <w:szCs w:val="20"/>
              </w:rPr>
              <w:t xml:space="preserve">that </w:t>
            </w:r>
            <w:r w:rsidR="003761DD">
              <w:rPr>
                <w:rFonts w:ascii="Arial" w:hAnsi="Arial" w:cs="Arial"/>
                <w:color w:val="0070C0"/>
                <w:sz w:val="20"/>
                <w:szCs w:val="20"/>
              </w:rPr>
              <w:t xml:space="preserve">the definitions for “dark roast”, “light roast”, “medium roast” and “medium-dark roast” </w:t>
            </w:r>
            <w:r w:rsidR="00063502">
              <w:rPr>
                <w:rFonts w:ascii="Arial" w:hAnsi="Arial" w:cs="Arial"/>
                <w:color w:val="0070C0"/>
                <w:sz w:val="20"/>
                <w:szCs w:val="20"/>
              </w:rPr>
              <w:t xml:space="preserve">will </w:t>
            </w:r>
            <w:r w:rsidR="003761DD">
              <w:rPr>
                <w:rFonts w:ascii="Arial" w:hAnsi="Arial" w:cs="Arial"/>
                <w:color w:val="0070C0"/>
                <w:sz w:val="20"/>
                <w:szCs w:val="20"/>
              </w:rPr>
              <w:t xml:space="preserve"> be deleted. </w:t>
            </w:r>
            <w:r>
              <w:rPr>
                <w:rFonts w:ascii="Arial" w:hAnsi="Arial" w:cs="Arial"/>
                <w:color w:val="0070C0"/>
                <w:sz w:val="20"/>
                <w:szCs w:val="20"/>
              </w:rPr>
              <w:t xml:space="preserve">  </w:t>
            </w:r>
          </w:p>
        </w:tc>
      </w:tr>
      <w:tr w:rsidR="00C61FC5" w:rsidTr="00AB709E">
        <w:trPr>
          <w:trHeight w:val="382"/>
        </w:trPr>
        <w:tc>
          <w:tcPr>
            <w:tcW w:w="817" w:type="dxa"/>
          </w:tcPr>
          <w:p w:rsidR="00C61FC5" w:rsidRPr="004130F5" w:rsidRDefault="00C61FC5" w:rsidP="004130F5">
            <w:pPr>
              <w:rPr>
                <w:rFonts w:ascii="Arial" w:hAnsi="Arial" w:cs="Arial"/>
                <w:sz w:val="20"/>
                <w:szCs w:val="20"/>
              </w:rPr>
            </w:pPr>
            <w:r w:rsidRPr="004130F5">
              <w:rPr>
                <w:rFonts w:ascii="Arial" w:hAnsi="Arial" w:cs="Arial"/>
                <w:sz w:val="20"/>
                <w:szCs w:val="20"/>
              </w:rPr>
              <w:t>3</w:t>
            </w:r>
          </w:p>
        </w:tc>
        <w:tc>
          <w:tcPr>
            <w:tcW w:w="1559" w:type="dxa"/>
          </w:tcPr>
          <w:p w:rsidR="00C61FC5" w:rsidRPr="004130F5" w:rsidRDefault="00C61FC5" w:rsidP="004130F5">
            <w:pPr>
              <w:spacing w:line="240" w:lineRule="atLeast"/>
              <w:jc w:val="both"/>
              <w:rPr>
                <w:rFonts w:ascii="Arial" w:hAnsi="Arial" w:cs="Arial"/>
                <w:sz w:val="20"/>
                <w:szCs w:val="20"/>
              </w:rPr>
            </w:pPr>
            <w:r w:rsidRPr="004130F5">
              <w:rPr>
                <w:rFonts w:ascii="Arial" w:hAnsi="Arial" w:cs="Arial"/>
                <w:sz w:val="20"/>
                <w:szCs w:val="20"/>
              </w:rPr>
              <w:t>Definitions</w:t>
            </w:r>
          </w:p>
        </w:tc>
        <w:tc>
          <w:tcPr>
            <w:tcW w:w="5387" w:type="dxa"/>
          </w:tcPr>
          <w:p w:rsidR="00C61FC5" w:rsidRPr="004130F5" w:rsidRDefault="00C61FC5" w:rsidP="004130F5">
            <w:pPr>
              <w:spacing w:line="240" w:lineRule="atLeast"/>
              <w:rPr>
                <w:rFonts w:ascii="Arial" w:hAnsi="Arial" w:cs="Arial"/>
                <w:sz w:val="20"/>
                <w:szCs w:val="20"/>
              </w:rPr>
            </w:pPr>
            <w:r w:rsidRPr="004130F5">
              <w:rPr>
                <w:rFonts w:ascii="Arial" w:hAnsi="Arial" w:cs="Arial"/>
                <w:sz w:val="20"/>
                <w:szCs w:val="20"/>
              </w:rPr>
              <w:t>“Light roast”, “Medium roast” definition, should further give conditions in which coffee beans are classified as light roast, e.g. roasting time and temperature parameters</w:t>
            </w:r>
          </w:p>
        </w:tc>
        <w:tc>
          <w:tcPr>
            <w:tcW w:w="3955" w:type="dxa"/>
          </w:tcPr>
          <w:p w:rsidR="00C61FC5" w:rsidRPr="004130F5" w:rsidRDefault="00C61FC5" w:rsidP="004130F5">
            <w:pPr>
              <w:spacing w:line="240" w:lineRule="atLeast"/>
              <w:ind w:left="402" w:hanging="402"/>
              <w:rPr>
                <w:rFonts w:ascii="Arial" w:hAnsi="Arial" w:cs="Arial"/>
                <w:sz w:val="20"/>
                <w:szCs w:val="20"/>
              </w:rPr>
            </w:pPr>
            <w:r w:rsidRPr="004130F5">
              <w:rPr>
                <w:rFonts w:ascii="Arial" w:hAnsi="Arial" w:cs="Arial"/>
                <w:sz w:val="20"/>
                <w:szCs w:val="20"/>
              </w:rPr>
              <w:t>“Light roast” definition, should further give conditions in which coffee beans are classified as light roast, e.g. roasting time and temperature parameters</w:t>
            </w:r>
          </w:p>
        </w:tc>
        <w:tc>
          <w:tcPr>
            <w:tcW w:w="4125" w:type="dxa"/>
          </w:tcPr>
          <w:p w:rsidR="00C61FC5" w:rsidRDefault="003761DD" w:rsidP="00775FE6">
            <w:pPr>
              <w:ind w:left="48"/>
              <w:jc w:val="both"/>
              <w:rPr>
                <w:rFonts w:ascii="Arial" w:hAnsi="Arial" w:cs="Arial"/>
                <w:color w:val="0070C0"/>
                <w:sz w:val="20"/>
                <w:szCs w:val="20"/>
              </w:rPr>
            </w:pPr>
            <w:r>
              <w:rPr>
                <w:rFonts w:ascii="Arial" w:hAnsi="Arial" w:cs="Arial"/>
                <w:color w:val="0070C0"/>
                <w:sz w:val="20"/>
                <w:szCs w:val="20"/>
              </w:rPr>
              <w:t>Please refer to this office’s response under “Definition: dark roast” on page 2 above.</w:t>
            </w:r>
          </w:p>
        </w:tc>
      </w:tr>
      <w:tr w:rsidR="00C61FC5" w:rsidTr="00AB709E">
        <w:trPr>
          <w:trHeight w:val="382"/>
        </w:trPr>
        <w:tc>
          <w:tcPr>
            <w:tcW w:w="817" w:type="dxa"/>
          </w:tcPr>
          <w:p w:rsidR="00C61FC5" w:rsidRPr="004130F5" w:rsidRDefault="00C61FC5" w:rsidP="004130F5">
            <w:pPr>
              <w:rPr>
                <w:rFonts w:ascii="Arial" w:hAnsi="Arial" w:cs="Arial"/>
                <w:sz w:val="20"/>
                <w:szCs w:val="20"/>
              </w:rPr>
            </w:pPr>
            <w:r w:rsidRPr="004130F5">
              <w:rPr>
                <w:rFonts w:ascii="Arial" w:hAnsi="Arial" w:cs="Arial"/>
                <w:sz w:val="20"/>
                <w:szCs w:val="20"/>
              </w:rPr>
              <w:t>3</w:t>
            </w:r>
          </w:p>
        </w:tc>
        <w:tc>
          <w:tcPr>
            <w:tcW w:w="1559" w:type="dxa"/>
          </w:tcPr>
          <w:p w:rsidR="00C61FC5" w:rsidRPr="004130F5" w:rsidRDefault="00C61FC5">
            <w:pPr>
              <w:ind w:left="276" w:hanging="276"/>
              <w:rPr>
                <w:rFonts w:ascii="Arial" w:hAnsi="Arial" w:cs="Arial"/>
                <w:b/>
                <w:sz w:val="20"/>
                <w:szCs w:val="20"/>
                <w:lang w:val="en-US" w:eastAsia="en-US"/>
              </w:rPr>
            </w:pPr>
            <w:r w:rsidRPr="004130F5">
              <w:rPr>
                <w:rFonts w:ascii="Arial" w:hAnsi="Arial" w:cs="Arial"/>
                <w:b/>
                <w:sz w:val="20"/>
                <w:szCs w:val="20"/>
              </w:rPr>
              <w:t>DEFINITION:</w:t>
            </w:r>
          </w:p>
          <w:p w:rsidR="00C61FC5" w:rsidRPr="004130F5" w:rsidRDefault="00C61FC5">
            <w:pPr>
              <w:spacing w:after="200" w:line="276" w:lineRule="auto"/>
              <w:ind w:left="276" w:hanging="276"/>
              <w:rPr>
                <w:rFonts w:ascii="Arial" w:hAnsi="Arial" w:cs="Arial"/>
                <w:b/>
                <w:strike/>
                <w:sz w:val="20"/>
                <w:szCs w:val="20"/>
                <w:lang w:val="en-US" w:eastAsia="en-US"/>
              </w:rPr>
            </w:pPr>
            <w:r w:rsidRPr="004130F5">
              <w:rPr>
                <w:rFonts w:ascii="Arial" w:hAnsi="Arial" w:cs="Arial"/>
                <w:b/>
                <w:sz w:val="20"/>
                <w:szCs w:val="20"/>
              </w:rPr>
              <w:t xml:space="preserve"> “Light roast”</w:t>
            </w:r>
          </w:p>
        </w:tc>
        <w:tc>
          <w:tcPr>
            <w:tcW w:w="5387" w:type="dxa"/>
          </w:tcPr>
          <w:p w:rsidR="00C61FC5" w:rsidRPr="004130F5" w:rsidRDefault="00C61FC5">
            <w:pPr>
              <w:pStyle w:val="Default"/>
              <w:jc w:val="both"/>
              <w:rPr>
                <w:strike/>
                <w:sz w:val="20"/>
                <w:szCs w:val="20"/>
                <w:lang w:val="en-US" w:eastAsia="zh-TW"/>
              </w:rPr>
            </w:pPr>
            <w:r w:rsidRPr="004130F5">
              <w:rPr>
                <w:b/>
                <w:sz w:val="20"/>
                <w:szCs w:val="20"/>
              </w:rPr>
              <w:t>Delete</w:t>
            </w:r>
            <w:r w:rsidRPr="004130F5">
              <w:rPr>
                <w:sz w:val="20"/>
                <w:szCs w:val="20"/>
              </w:rPr>
              <w:t xml:space="preserve"> </w:t>
            </w:r>
          </w:p>
          <w:p w:rsidR="00C61FC5" w:rsidRPr="004130F5" w:rsidRDefault="00C61FC5">
            <w:pPr>
              <w:spacing w:line="240" w:lineRule="atLeast"/>
              <w:rPr>
                <w:rFonts w:ascii="Arial" w:hAnsi="Arial" w:cs="Arial"/>
                <w:strike/>
                <w:sz w:val="20"/>
                <w:szCs w:val="20"/>
                <w:lang w:val="en-US" w:eastAsia="en-US"/>
              </w:rPr>
            </w:pPr>
          </w:p>
        </w:tc>
        <w:tc>
          <w:tcPr>
            <w:tcW w:w="3955" w:type="dxa"/>
          </w:tcPr>
          <w:p w:rsidR="00C61FC5" w:rsidRPr="004130F5" w:rsidRDefault="00C61FC5">
            <w:pPr>
              <w:spacing w:line="240" w:lineRule="atLeast"/>
              <w:jc w:val="both"/>
              <w:rPr>
                <w:rFonts w:ascii="Arial" w:hAnsi="Arial" w:cs="Arial"/>
                <w:sz w:val="20"/>
                <w:szCs w:val="20"/>
                <w:lang w:val="en-US" w:eastAsia="en-US"/>
              </w:rPr>
            </w:pPr>
            <w:r w:rsidRPr="004130F5">
              <w:rPr>
                <w:rFonts w:ascii="Arial" w:hAnsi="Arial" w:cs="Arial"/>
                <w:sz w:val="20"/>
                <w:szCs w:val="20"/>
              </w:rPr>
              <w:t xml:space="preserve">The Department did not provide reference to an international standard with regard to this and other similar definitions. </w:t>
            </w:r>
          </w:p>
          <w:p w:rsidR="00C61FC5" w:rsidRPr="004130F5" w:rsidRDefault="00C61FC5">
            <w:pPr>
              <w:spacing w:line="240" w:lineRule="atLeast"/>
              <w:jc w:val="both"/>
              <w:rPr>
                <w:rFonts w:ascii="Arial" w:hAnsi="Arial" w:cs="Arial"/>
                <w:sz w:val="20"/>
                <w:szCs w:val="20"/>
              </w:rPr>
            </w:pPr>
            <w:r w:rsidRPr="004130F5">
              <w:rPr>
                <w:rFonts w:ascii="Arial" w:hAnsi="Arial" w:cs="Arial"/>
                <w:sz w:val="20"/>
                <w:szCs w:val="20"/>
              </w:rPr>
              <w:t xml:space="preserve">Nestlé, therefore proposes that in the absence of internationally recognized definitions, the definition not be included. </w:t>
            </w:r>
          </w:p>
          <w:p w:rsidR="00C61FC5" w:rsidRPr="004130F5" w:rsidRDefault="00C61FC5">
            <w:pPr>
              <w:spacing w:line="240" w:lineRule="atLeast"/>
              <w:jc w:val="both"/>
              <w:rPr>
                <w:rFonts w:ascii="Arial" w:hAnsi="Arial" w:cs="Arial"/>
                <w:sz w:val="20"/>
                <w:szCs w:val="20"/>
              </w:rPr>
            </w:pPr>
          </w:p>
          <w:p w:rsidR="00C61FC5" w:rsidRPr="004130F5" w:rsidRDefault="00C61FC5">
            <w:pPr>
              <w:spacing w:line="240" w:lineRule="atLeast"/>
              <w:jc w:val="both"/>
              <w:rPr>
                <w:rFonts w:ascii="Arial" w:hAnsi="Arial" w:cs="Arial"/>
                <w:sz w:val="20"/>
                <w:szCs w:val="20"/>
              </w:rPr>
            </w:pPr>
            <w:r w:rsidRPr="004130F5">
              <w:rPr>
                <w:rFonts w:ascii="Arial" w:hAnsi="Arial" w:cs="Arial"/>
                <w:sz w:val="20"/>
                <w:szCs w:val="20"/>
              </w:rPr>
              <w:t>We have noted that the final draft of the East Africa standard also does not provide for this and similar definitions.</w:t>
            </w:r>
          </w:p>
          <w:p w:rsidR="00C61FC5" w:rsidRPr="004130F5" w:rsidRDefault="00C61FC5">
            <w:pPr>
              <w:spacing w:line="240" w:lineRule="atLeast"/>
              <w:jc w:val="both"/>
              <w:rPr>
                <w:rFonts w:ascii="Arial" w:hAnsi="Arial" w:cs="Arial"/>
                <w:sz w:val="20"/>
                <w:szCs w:val="20"/>
              </w:rPr>
            </w:pPr>
          </w:p>
          <w:p w:rsidR="00C61FC5" w:rsidRPr="004130F5" w:rsidRDefault="00C61FC5">
            <w:pPr>
              <w:spacing w:line="240" w:lineRule="atLeast"/>
              <w:rPr>
                <w:rFonts w:ascii="Arial" w:hAnsi="Arial" w:cs="Arial"/>
                <w:strike/>
                <w:color w:val="000000"/>
                <w:sz w:val="20"/>
                <w:szCs w:val="20"/>
                <w:lang w:val="en-US" w:eastAsia="en-US"/>
              </w:rPr>
            </w:pPr>
            <w:r w:rsidRPr="004130F5">
              <w:rPr>
                <w:rFonts w:ascii="Arial" w:hAnsi="Arial" w:cs="Arial"/>
                <w:color w:val="000000"/>
                <w:sz w:val="20"/>
                <w:szCs w:val="20"/>
              </w:rPr>
              <w:t>Roasting eventually defines taste of product, which drives innovation to deliver consumer expectation. How roasting is defined thus differs from country to country and is driven by local preferences. It will thus be difficult to comply with one specific requirement based on this definition.</w:t>
            </w:r>
          </w:p>
        </w:tc>
        <w:tc>
          <w:tcPr>
            <w:tcW w:w="4125" w:type="dxa"/>
          </w:tcPr>
          <w:p w:rsidR="00C61FC5" w:rsidRDefault="003761DD" w:rsidP="00775FE6">
            <w:pPr>
              <w:ind w:left="48"/>
              <w:jc w:val="both"/>
              <w:rPr>
                <w:rFonts w:ascii="Arial" w:hAnsi="Arial" w:cs="Arial"/>
                <w:color w:val="0070C0"/>
                <w:sz w:val="20"/>
                <w:szCs w:val="20"/>
              </w:rPr>
            </w:pPr>
            <w:r>
              <w:rPr>
                <w:rFonts w:ascii="Arial" w:hAnsi="Arial" w:cs="Arial"/>
                <w:color w:val="0070C0"/>
                <w:sz w:val="20"/>
                <w:szCs w:val="20"/>
              </w:rPr>
              <w:t>Please refer to this office’s response under “Definition: dark roast” on page 2 above.</w:t>
            </w:r>
          </w:p>
        </w:tc>
      </w:tr>
      <w:tr w:rsidR="00C61FC5" w:rsidTr="00AB709E">
        <w:trPr>
          <w:trHeight w:val="382"/>
        </w:trPr>
        <w:tc>
          <w:tcPr>
            <w:tcW w:w="817" w:type="dxa"/>
          </w:tcPr>
          <w:p w:rsidR="00C61FC5" w:rsidRPr="004130F5" w:rsidRDefault="00C61FC5" w:rsidP="00EB78E1">
            <w:pPr>
              <w:rPr>
                <w:rFonts w:ascii="Arial" w:hAnsi="Arial" w:cs="Arial"/>
                <w:sz w:val="20"/>
                <w:szCs w:val="20"/>
              </w:rPr>
            </w:pPr>
            <w:r w:rsidRPr="004130F5">
              <w:rPr>
                <w:rFonts w:ascii="Arial" w:hAnsi="Arial" w:cs="Arial"/>
                <w:sz w:val="20"/>
                <w:szCs w:val="20"/>
              </w:rPr>
              <w:t>3</w:t>
            </w:r>
          </w:p>
        </w:tc>
        <w:tc>
          <w:tcPr>
            <w:tcW w:w="1559" w:type="dxa"/>
          </w:tcPr>
          <w:p w:rsidR="00C61FC5" w:rsidRPr="004130F5" w:rsidRDefault="00C61FC5" w:rsidP="004130F5">
            <w:pPr>
              <w:ind w:left="278" w:hanging="278"/>
              <w:rPr>
                <w:rFonts w:ascii="Arial" w:hAnsi="Arial" w:cs="Arial"/>
                <w:b/>
                <w:sz w:val="20"/>
                <w:szCs w:val="20"/>
              </w:rPr>
            </w:pPr>
            <w:r w:rsidRPr="004130F5">
              <w:rPr>
                <w:rFonts w:ascii="Arial" w:hAnsi="Arial" w:cs="Arial"/>
                <w:b/>
                <w:sz w:val="20"/>
                <w:szCs w:val="20"/>
              </w:rPr>
              <w:t xml:space="preserve">Definition: </w:t>
            </w:r>
          </w:p>
          <w:p w:rsidR="00C61FC5" w:rsidRPr="004130F5" w:rsidRDefault="00C61FC5" w:rsidP="004130F5">
            <w:pPr>
              <w:rPr>
                <w:rFonts w:ascii="Arial" w:hAnsi="Arial" w:cs="Arial"/>
                <w:sz w:val="20"/>
                <w:szCs w:val="20"/>
              </w:rPr>
            </w:pPr>
            <w:r w:rsidRPr="004130F5">
              <w:rPr>
                <w:rFonts w:ascii="Arial" w:hAnsi="Arial" w:cs="Arial"/>
                <w:b/>
                <w:sz w:val="20"/>
                <w:szCs w:val="20"/>
              </w:rPr>
              <w:t>“medium-dark roast”</w:t>
            </w:r>
          </w:p>
        </w:tc>
        <w:tc>
          <w:tcPr>
            <w:tcW w:w="5387" w:type="dxa"/>
          </w:tcPr>
          <w:p w:rsidR="00C61FC5" w:rsidRPr="004130F5" w:rsidRDefault="00C61FC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Please insert “or without” to the definition below;</w:t>
            </w:r>
          </w:p>
          <w:p w:rsidR="00C61FC5" w:rsidRPr="004130F5" w:rsidRDefault="00607843" w:rsidP="004130F5">
            <w:pPr>
              <w:autoSpaceDE w:val="0"/>
              <w:autoSpaceDN w:val="0"/>
              <w:adjustRightInd w:val="0"/>
              <w:jc w:val="both"/>
              <w:rPr>
                <w:rFonts w:ascii="Arial" w:hAnsi="Arial" w:cs="Arial"/>
                <w:bCs/>
                <w:sz w:val="20"/>
                <w:szCs w:val="20"/>
              </w:rPr>
            </w:pPr>
            <w:r>
              <w:rPr>
                <w:rFonts w:ascii="Arial" w:hAnsi="Arial" w:cs="Arial"/>
                <w:noProof/>
                <w:sz w:val="20"/>
                <w:szCs w:val="20"/>
                <w:lang w:val="en-ZA" w:eastAsia="en-ZA"/>
              </w:rPr>
              <w:drawing>
                <wp:inline distT="0" distB="0" distL="0" distR="0" wp14:anchorId="37B3F341" wp14:editId="0D87D95D">
                  <wp:extent cx="4076700" cy="22860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228600"/>
                          </a:xfrm>
                          <a:prstGeom prst="rect">
                            <a:avLst/>
                          </a:prstGeom>
                          <a:noFill/>
                          <a:ln w="6350" cmpd="sng">
                            <a:solidFill>
                              <a:srgbClr val="FF0000"/>
                            </a:solidFill>
                            <a:miter lim="800000"/>
                            <a:headEnd/>
                            <a:tailEnd/>
                          </a:ln>
                          <a:effectLst/>
                        </pic:spPr>
                      </pic:pic>
                    </a:graphicData>
                  </a:graphic>
                </wp:inline>
              </w:drawing>
            </w:r>
          </w:p>
          <w:p w:rsidR="00C61FC5" w:rsidRPr="004130F5" w:rsidRDefault="00C61FC5" w:rsidP="004130F5">
            <w:pPr>
              <w:autoSpaceDE w:val="0"/>
              <w:autoSpaceDN w:val="0"/>
              <w:adjustRightInd w:val="0"/>
              <w:jc w:val="both"/>
              <w:rPr>
                <w:rFonts w:ascii="Arial" w:hAnsi="Arial" w:cs="Arial"/>
                <w:bCs/>
                <w:sz w:val="20"/>
                <w:szCs w:val="20"/>
                <w:u w:val="single"/>
              </w:rPr>
            </w:pPr>
          </w:p>
          <w:p w:rsidR="00C61FC5" w:rsidRPr="004130F5" w:rsidRDefault="00C61FC5" w:rsidP="004130F5">
            <w:pPr>
              <w:autoSpaceDE w:val="0"/>
              <w:autoSpaceDN w:val="0"/>
              <w:adjustRightInd w:val="0"/>
              <w:jc w:val="both"/>
              <w:rPr>
                <w:rFonts w:ascii="Arial" w:hAnsi="Arial" w:cs="Arial"/>
                <w:bCs/>
                <w:sz w:val="20"/>
                <w:szCs w:val="20"/>
                <w:u w:val="single"/>
              </w:rPr>
            </w:pPr>
            <w:r w:rsidRPr="004130F5">
              <w:rPr>
                <w:rFonts w:ascii="Arial" w:hAnsi="Arial" w:cs="Arial"/>
                <w:bCs/>
                <w:sz w:val="20"/>
                <w:szCs w:val="20"/>
                <w:u w:val="single"/>
              </w:rPr>
              <w:t>Amended definition to read as follows:</w:t>
            </w:r>
          </w:p>
          <w:p w:rsidR="00C61FC5" w:rsidRPr="004130F5" w:rsidRDefault="00C61FC5" w:rsidP="004130F5">
            <w:pPr>
              <w:autoSpaceDE w:val="0"/>
              <w:autoSpaceDN w:val="0"/>
              <w:adjustRightInd w:val="0"/>
              <w:jc w:val="both"/>
              <w:rPr>
                <w:rFonts w:ascii="Arial" w:eastAsia="SimSun" w:hAnsi="Arial" w:cs="Arial"/>
                <w:bCs/>
                <w:i/>
                <w:iCs/>
                <w:color w:val="365F91"/>
                <w:sz w:val="20"/>
                <w:szCs w:val="20"/>
                <w:lang w:eastAsia="zh-CN"/>
              </w:rPr>
            </w:pPr>
            <w:r w:rsidRPr="004130F5">
              <w:rPr>
                <w:rFonts w:ascii="Arial" w:hAnsi="Arial" w:cs="Arial"/>
                <w:bCs/>
                <w:i/>
                <w:iCs/>
                <w:color w:val="365F91"/>
                <w:sz w:val="20"/>
                <w:szCs w:val="20"/>
              </w:rPr>
              <w:t xml:space="preserve">"medium-dark roast" means the whole green (raw) coffee beans have been roasted  to a rich, dark colour  with </w:t>
            </w:r>
            <w:r w:rsidRPr="004130F5">
              <w:rPr>
                <w:rFonts w:ascii="Arial" w:hAnsi="Arial" w:cs="Arial"/>
                <w:bCs/>
                <w:i/>
                <w:iCs/>
                <w:color w:val="365F91"/>
                <w:sz w:val="20"/>
                <w:szCs w:val="20"/>
                <w:u w:val="single"/>
              </w:rPr>
              <w:t xml:space="preserve">or without </w:t>
            </w:r>
            <w:r w:rsidRPr="004130F5">
              <w:rPr>
                <w:rFonts w:ascii="Arial" w:hAnsi="Arial" w:cs="Arial"/>
                <w:bCs/>
                <w:i/>
                <w:iCs/>
                <w:color w:val="365F91"/>
                <w:sz w:val="20"/>
                <w:szCs w:val="20"/>
              </w:rPr>
              <w:t>some oil beginning to show on the surface of the beans;</w:t>
            </w:r>
          </w:p>
          <w:p w:rsidR="00C61FC5" w:rsidRPr="004130F5" w:rsidRDefault="00C61FC5" w:rsidP="004130F5">
            <w:pPr>
              <w:rPr>
                <w:rFonts w:ascii="Arial" w:hAnsi="Arial" w:cs="Arial"/>
                <w:b/>
                <w:sz w:val="20"/>
                <w:szCs w:val="20"/>
              </w:rPr>
            </w:pPr>
          </w:p>
        </w:tc>
        <w:tc>
          <w:tcPr>
            <w:tcW w:w="3955" w:type="dxa"/>
          </w:tcPr>
          <w:p w:rsidR="00C61FC5" w:rsidRPr="004130F5" w:rsidRDefault="00C61FC5" w:rsidP="004130F5">
            <w:pPr>
              <w:autoSpaceDE w:val="0"/>
              <w:autoSpaceDN w:val="0"/>
              <w:adjustRightInd w:val="0"/>
              <w:jc w:val="both"/>
              <w:rPr>
                <w:rFonts w:ascii="Arial" w:hAnsi="Arial" w:cs="Arial"/>
                <w:bCs/>
                <w:sz w:val="20"/>
                <w:szCs w:val="20"/>
              </w:rPr>
            </w:pPr>
            <w:r w:rsidRPr="004130F5">
              <w:rPr>
                <w:rFonts w:ascii="Arial" w:hAnsi="Arial" w:cs="Arial"/>
                <w:b/>
                <w:sz w:val="20"/>
                <w:szCs w:val="20"/>
              </w:rPr>
              <w:t>NB.</w:t>
            </w:r>
            <w:r w:rsidRPr="004130F5">
              <w:rPr>
                <w:rFonts w:ascii="Arial" w:hAnsi="Arial" w:cs="Arial"/>
                <w:bCs/>
                <w:sz w:val="20"/>
                <w:szCs w:val="20"/>
              </w:rPr>
              <w:t xml:space="preserve"> The Department agreed to this proposal in the comments submitted on the first draft however the proposed change was incorrectly made to the “medium roast” definition. See below.</w:t>
            </w:r>
          </w:p>
          <w:p w:rsidR="00C61FC5" w:rsidRPr="004130F5" w:rsidRDefault="00C61FC5" w:rsidP="004130F5">
            <w:pPr>
              <w:autoSpaceDE w:val="0"/>
              <w:autoSpaceDN w:val="0"/>
              <w:adjustRightInd w:val="0"/>
              <w:jc w:val="both"/>
              <w:rPr>
                <w:rFonts w:ascii="Arial" w:hAnsi="Arial" w:cs="Arial"/>
                <w:bCs/>
                <w:sz w:val="20"/>
                <w:szCs w:val="20"/>
              </w:rPr>
            </w:pPr>
          </w:p>
          <w:p w:rsidR="00C61FC5" w:rsidRPr="004130F5" w:rsidRDefault="00C61FC5" w:rsidP="004130F5">
            <w:pPr>
              <w:rPr>
                <w:rFonts w:ascii="Arial" w:hAnsi="Arial" w:cs="Arial"/>
                <w:sz w:val="20"/>
                <w:szCs w:val="20"/>
              </w:rPr>
            </w:pPr>
            <w:r w:rsidRPr="004130F5">
              <w:rPr>
                <w:rFonts w:ascii="Arial" w:hAnsi="Arial" w:cs="Arial"/>
                <w:sz w:val="20"/>
                <w:szCs w:val="20"/>
              </w:rPr>
              <w:t xml:space="preserve">Darker roasts typically have oil visible on the surface of the bean however the amended definition also caters for scenarios where there is little to no oil </w:t>
            </w:r>
            <w:r w:rsidRPr="004130F5">
              <w:rPr>
                <w:rFonts w:ascii="Arial" w:hAnsi="Arial" w:cs="Arial"/>
                <w:sz w:val="20"/>
                <w:szCs w:val="20"/>
              </w:rPr>
              <w:lastRenderedPageBreak/>
              <w:t>visible on the surface of the bean after roasting.</w:t>
            </w:r>
          </w:p>
          <w:p w:rsidR="00C61FC5" w:rsidRPr="004130F5" w:rsidRDefault="00C61FC5" w:rsidP="004130F5">
            <w:pPr>
              <w:autoSpaceDE w:val="0"/>
              <w:autoSpaceDN w:val="0"/>
              <w:adjustRightInd w:val="0"/>
              <w:jc w:val="both"/>
              <w:rPr>
                <w:rFonts w:ascii="Arial" w:hAnsi="Arial" w:cs="Arial"/>
                <w:bCs/>
                <w:sz w:val="20"/>
                <w:szCs w:val="20"/>
              </w:rPr>
            </w:pPr>
            <w:r w:rsidRPr="004130F5">
              <w:rPr>
                <w:rFonts w:ascii="Arial" w:hAnsi="Arial" w:cs="Arial"/>
                <w:sz w:val="20"/>
                <w:szCs w:val="20"/>
              </w:rPr>
              <w:t>Roast colour profiles differ from country to country with no internationally accepted standard or reference. Roast intensities that fall within the four categories of Light, Medium, Medium-dark and Dark roast may differ depending on the specific flavour profile required.</w:t>
            </w:r>
          </w:p>
          <w:p w:rsidR="00C61FC5" w:rsidRPr="004130F5" w:rsidRDefault="00C61FC5" w:rsidP="004130F5">
            <w:pPr>
              <w:autoSpaceDE w:val="0"/>
              <w:autoSpaceDN w:val="0"/>
              <w:adjustRightInd w:val="0"/>
              <w:jc w:val="both"/>
              <w:rPr>
                <w:rFonts w:ascii="Arial" w:hAnsi="Arial" w:cs="Arial"/>
                <w:bCs/>
                <w:sz w:val="20"/>
                <w:szCs w:val="20"/>
              </w:rPr>
            </w:pPr>
          </w:p>
        </w:tc>
        <w:tc>
          <w:tcPr>
            <w:tcW w:w="4125" w:type="dxa"/>
          </w:tcPr>
          <w:p w:rsidR="00C61FC5" w:rsidRPr="00E01F1B" w:rsidRDefault="003761DD" w:rsidP="00775FE6">
            <w:pPr>
              <w:ind w:left="48"/>
              <w:jc w:val="both"/>
              <w:rPr>
                <w:rFonts w:ascii="Arial" w:hAnsi="Arial" w:cs="Arial"/>
                <w:color w:val="0070C0"/>
                <w:sz w:val="20"/>
                <w:szCs w:val="20"/>
              </w:rPr>
            </w:pPr>
            <w:r>
              <w:rPr>
                <w:rFonts w:ascii="Arial" w:hAnsi="Arial" w:cs="Arial"/>
                <w:color w:val="0070C0"/>
                <w:sz w:val="20"/>
                <w:szCs w:val="20"/>
              </w:rPr>
              <w:lastRenderedPageBreak/>
              <w:t>Please refer to this office’s response under “Definition: ‘dark roast’” on page 2 above.</w:t>
            </w:r>
          </w:p>
        </w:tc>
      </w:tr>
      <w:tr w:rsidR="00C61FC5" w:rsidTr="00AB709E">
        <w:trPr>
          <w:trHeight w:val="382"/>
        </w:trPr>
        <w:tc>
          <w:tcPr>
            <w:tcW w:w="817" w:type="dxa"/>
          </w:tcPr>
          <w:p w:rsidR="00C61FC5" w:rsidRPr="004130F5" w:rsidRDefault="00C61FC5" w:rsidP="00EB78E1">
            <w:pPr>
              <w:rPr>
                <w:rFonts w:ascii="Arial" w:hAnsi="Arial" w:cs="Arial"/>
                <w:sz w:val="20"/>
                <w:szCs w:val="20"/>
              </w:rPr>
            </w:pPr>
            <w:r w:rsidRPr="004130F5">
              <w:rPr>
                <w:rFonts w:ascii="Arial" w:hAnsi="Arial" w:cs="Arial"/>
                <w:sz w:val="20"/>
                <w:szCs w:val="20"/>
              </w:rPr>
              <w:t>3</w:t>
            </w:r>
          </w:p>
        </w:tc>
        <w:tc>
          <w:tcPr>
            <w:tcW w:w="1559" w:type="dxa"/>
          </w:tcPr>
          <w:p w:rsidR="00C61FC5" w:rsidRPr="004130F5" w:rsidRDefault="00C61FC5">
            <w:pPr>
              <w:ind w:left="276" w:hanging="276"/>
              <w:jc w:val="both"/>
              <w:rPr>
                <w:rFonts w:ascii="Arial" w:hAnsi="Arial" w:cs="Arial"/>
                <w:b/>
                <w:sz w:val="20"/>
                <w:szCs w:val="20"/>
                <w:lang w:val="en-US" w:eastAsia="en-US"/>
              </w:rPr>
            </w:pPr>
            <w:r w:rsidRPr="004130F5">
              <w:rPr>
                <w:rFonts w:ascii="Arial" w:hAnsi="Arial" w:cs="Arial"/>
                <w:b/>
                <w:sz w:val="20"/>
                <w:szCs w:val="20"/>
              </w:rPr>
              <w:t>DEFINITION:</w:t>
            </w:r>
          </w:p>
          <w:p w:rsidR="00C61FC5" w:rsidRPr="004130F5" w:rsidRDefault="00C61FC5">
            <w:pPr>
              <w:spacing w:line="276" w:lineRule="auto"/>
              <w:ind w:left="276" w:hanging="276"/>
              <w:rPr>
                <w:rFonts w:ascii="Arial" w:hAnsi="Arial" w:cs="Arial"/>
                <w:b/>
                <w:sz w:val="20"/>
                <w:szCs w:val="20"/>
                <w:lang w:val="en-US" w:eastAsia="en-US"/>
              </w:rPr>
            </w:pPr>
            <w:r w:rsidRPr="004130F5">
              <w:rPr>
                <w:rFonts w:ascii="Arial" w:hAnsi="Arial" w:cs="Arial"/>
                <w:b/>
                <w:sz w:val="20"/>
                <w:szCs w:val="20"/>
              </w:rPr>
              <w:t>“medium-dark roast”</w:t>
            </w:r>
          </w:p>
        </w:tc>
        <w:tc>
          <w:tcPr>
            <w:tcW w:w="5387" w:type="dxa"/>
          </w:tcPr>
          <w:p w:rsidR="00C61FC5" w:rsidRPr="004130F5" w:rsidRDefault="00C61FC5">
            <w:pPr>
              <w:pStyle w:val="Default"/>
              <w:jc w:val="both"/>
              <w:rPr>
                <w:sz w:val="20"/>
                <w:szCs w:val="20"/>
                <w:lang w:val="en-US" w:eastAsia="zh-TW"/>
              </w:rPr>
            </w:pPr>
            <w:r w:rsidRPr="004130F5">
              <w:rPr>
                <w:b/>
                <w:sz w:val="20"/>
                <w:szCs w:val="20"/>
              </w:rPr>
              <w:t>Delete</w:t>
            </w:r>
            <w:r w:rsidRPr="004130F5">
              <w:rPr>
                <w:sz w:val="20"/>
                <w:szCs w:val="20"/>
              </w:rPr>
              <w:t xml:space="preserve"> </w:t>
            </w:r>
          </w:p>
          <w:p w:rsidR="00C61FC5" w:rsidRPr="004130F5" w:rsidRDefault="00C61FC5">
            <w:pPr>
              <w:pStyle w:val="Default"/>
              <w:jc w:val="both"/>
              <w:rPr>
                <w:sz w:val="20"/>
                <w:szCs w:val="20"/>
                <w:lang w:val="en-US"/>
              </w:rPr>
            </w:pPr>
          </w:p>
        </w:tc>
        <w:tc>
          <w:tcPr>
            <w:tcW w:w="3955" w:type="dxa"/>
          </w:tcPr>
          <w:p w:rsidR="00C61FC5" w:rsidRPr="004130F5" w:rsidRDefault="00C61FC5">
            <w:pPr>
              <w:spacing w:line="240" w:lineRule="atLeast"/>
              <w:jc w:val="both"/>
              <w:rPr>
                <w:rFonts w:ascii="Arial" w:hAnsi="Arial" w:cs="Arial"/>
                <w:sz w:val="20"/>
                <w:szCs w:val="20"/>
                <w:lang w:val="en-US" w:eastAsia="en-US"/>
              </w:rPr>
            </w:pPr>
            <w:r w:rsidRPr="004130F5">
              <w:rPr>
                <w:rFonts w:ascii="Arial" w:hAnsi="Arial" w:cs="Arial"/>
                <w:sz w:val="20"/>
                <w:szCs w:val="20"/>
              </w:rPr>
              <w:t xml:space="preserve">The Department did not provide reference to an international standard with regard to this and other similar definitions. </w:t>
            </w:r>
          </w:p>
          <w:p w:rsidR="00C61FC5" w:rsidRPr="004130F5" w:rsidRDefault="00C61FC5">
            <w:pPr>
              <w:spacing w:line="240" w:lineRule="atLeast"/>
              <w:jc w:val="both"/>
              <w:rPr>
                <w:rFonts w:ascii="Arial" w:hAnsi="Arial" w:cs="Arial"/>
                <w:sz w:val="20"/>
                <w:szCs w:val="20"/>
              </w:rPr>
            </w:pPr>
            <w:r w:rsidRPr="004130F5">
              <w:rPr>
                <w:rFonts w:ascii="Arial" w:hAnsi="Arial" w:cs="Arial"/>
                <w:sz w:val="20"/>
                <w:szCs w:val="20"/>
              </w:rPr>
              <w:t xml:space="preserve">Nestlé, therefore proposes that in the absence of internationally recognized definitions, the definition not be included. </w:t>
            </w:r>
          </w:p>
          <w:p w:rsidR="00C61FC5" w:rsidRPr="004130F5" w:rsidRDefault="00C61FC5">
            <w:pPr>
              <w:spacing w:line="240" w:lineRule="atLeast"/>
              <w:jc w:val="both"/>
              <w:rPr>
                <w:rFonts w:ascii="Arial" w:hAnsi="Arial" w:cs="Arial"/>
                <w:sz w:val="20"/>
                <w:szCs w:val="20"/>
              </w:rPr>
            </w:pPr>
          </w:p>
          <w:p w:rsidR="00C61FC5" w:rsidRPr="004130F5" w:rsidRDefault="00C61FC5">
            <w:pPr>
              <w:spacing w:line="240" w:lineRule="atLeast"/>
              <w:jc w:val="both"/>
              <w:rPr>
                <w:rFonts w:ascii="Arial" w:hAnsi="Arial" w:cs="Arial"/>
                <w:sz w:val="20"/>
                <w:szCs w:val="20"/>
              </w:rPr>
            </w:pPr>
            <w:r w:rsidRPr="004130F5">
              <w:rPr>
                <w:rFonts w:ascii="Arial" w:hAnsi="Arial" w:cs="Arial"/>
                <w:sz w:val="20"/>
                <w:szCs w:val="20"/>
              </w:rPr>
              <w:t>We have noted that the final draft of the East Africa standard also does not provide for this and similar definitions.</w:t>
            </w:r>
          </w:p>
          <w:p w:rsidR="00C61FC5" w:rsidRPr="004130F5" w:rsidRDefault="00C61FC5">
            <w:pPr>
              <w:spacing w:line="240" w:lineRule="atLeast"/>
              <w:jc w:val="both"/>
              <w:rPr>
                <w:rFonts w:ascii="Arial" w:hAnsi="Arial" w:cs="Arial"/>
                <w:sz w:val="20"/>
                <w:szCs w:val="20"/>
              </w:rPr>
            </w:pPr>
          </w:p>
          <w:p w:rsidR="00C61FC5" w:rsidRPr="004130F5" w:rsidRDefault="00C61FC5">
            <w:pPr>
              <w:spacing w:line="240" w:lineRule="atLeast"/>
              <w:jc w:val="both"/>
              <w:rPr>
                <w:rFonts w:ascii="Arial" w:hAnsi="Arial" w:cs="Arial"/>
                <w:color w:val="000000"/>
                <w:sz w:val="20"/>
                <w:szCs w:val="20"/>
                <w:lang w:val="en-US" w:eastAsia="en-US"/>
              </w:rPr>
            </w:pPr>
            <w:r w:rsidRPr="004130F5">
              <w:rPr>
                <w:rFonts w:ascii="Arial" w:hAnsi="Arial" w:cs="Arial"/>
                <w:color w:val="000000"/>
                <w:sz w:val="20"/>
                <w:szCs w:val="20"/>
              </w:rPr>
              <w:t>Roasting eventually defines taste of product, which drives innovation to deliver consumer expectation. How roasting is defined thus differs from country to country and is driven by local preferences. It will thus be difficult to comply with one specific requirement based on this definition.</w:t>
            </w:r>
          </w:p>
        </w:tc>
        <w:tc>
          <w:tcPr>
            <w:tcW w:w="4125" w:type="dxa"/>
          </w:tcPr>
          <w:p w:rsidR="00C61FC5" w:rsidRPr="00E01F1B" w:rsidRDefault="003761DD" w:rsidP="00775FE6">
            <w:pPr>
              <w:ind w:left="48"/>
              <w:jc w:val="both"/>
              <w:rPr>
                <w:rFonts w:ascii="Arial" w:hAnsi="Arial" w:cs="Arial"/>
                <w:color w:val="0070C0"/>
                <w:sz w:val="20"/>
                <w:szCs w:val="20"/>
              </w:rPr>
            </w:pPr>
            <w:r>
              <w:rPr>
                <w:rFonts w:ascii="Arial" w:hAnsi="Arial" w:cs="Arial"/>
                <w:color w:val="0070C0"/>
                <w:sz w:val="20"/>
                <w:szCs w:val="20"/>
              </w:rPr>
              <w:t>Please refer to this office’s response under “Definition: ‘dark roast’” on page 2 above.</w:t>
            </w:r>
          </w:p>
        </w:tc>
      </w:tr>
      <w:tr w:rsidR="00C61FC5" w:rsidTr="00AB709E">
        <w:trPr>
          <w:trHeight w:val="382"/>
        </w:trPr>
        <w:tc>
          <w:tcPr>
            <w:tcW w:w="817" w:type="dxa"/>
          </w:tcPr>
          <w:p w:rsidR="00C61FC5" w:rsidRPr="004130F5" w:rsidRDefault="00C61FC5" w:rsidP="00EB78E1">
            <w:pPr>
              <w:rPr>
                <w:rFonts w:ascii="Arial" w:hAnsi="Arial" w:cs="Arial"/>
                <w:sz w:val="20"/>
                <w:szCs w:val="20"/>
              </w:rPr>
            </w:pPr>
            <w:r w:rsidRPr="004130F5">
              <w:rPr>
                <w:rFonts w:ascii="Arial" w:hAnsi="Arial" w:cs="Arial"/>
                <w:sz w:val="20"/>
                <w:szCs w:val="20"/>
              </w:rPr>
              <w:t>3</w:t>
            </w:r>
          </w:p>
        </w:tc>
        <w:tc>
          <w:tcPr>
            <w:tcW w:w="1559" w:type="dxa"/>
          </w:tcPr>
          <w:p w:rsidR="00C61FC5" w:rsidRPr="004130F5" w:rsidRDefault="00C61FC5" w:rsidP="004130F5">
            <w:pPr>
              <w:ind w:left="278" w:hanging="278"/>
              <w:rPr>
                <w:rFonts w:ascii="Arial" w:hAnsi="Arial" w:cs="Arial"/>
                <w:b/>
                <w:sz w:val="20"/>
                <w:szCs w:val="20"/>
              </w:rPr>
            </w:pPr>
            <w:r w:rsidRPr="004130F5">
              <w:rPr>
                <w:rFonts w:ascii="Arial" w:hAnsi="Arial" w:cs="Arial"/>
                <w:b/>
                <w:sz w:val="20"/>
                <w:szCs w:val="20"/>
              </w:rPr>
              <w:t xml:space="preserve">Definition: </w:t>
            </w:r>
          </w:p>
          <w:p w:rsidR="00C61FC5" w:rsidRPr="004130F5" w:rsidRDefault="00C61FC5" w:rsidP="004130F5">
            <w:pPr>
              <w:ind w:left="278" w:hanging="278"/>
              <w:rPr>
                <w:rFonts w:ascii="Arial" w:hAnsi="Arial" w:cs="Arial"/>
                <w:b/>
                <w:sz w:val="20"/>
                <w:szCs w:val="20"/>
              </w:rPr>
            </w:pPr>
            <w:r w:rsidRPr="004130F5">
              <w:rPr>
                <w:rFonts w:ascii="Arial" w:hAnsi="Arial" w:cs="Arial"/>
                <w:b/>
                <w:sz w:val="20"/>
                <w:szCs w:val="20"/>
              </w:rPr>
              <w:t>“medium roast”</w:t>
            </w:r>
          </w:p>
        </w:tc>
        <w:tc>
          <w:tcPr>
            <w:tcW w:w="5387" w:type="dxa"/>
          </w:tcPr>
          <w:p w:rsidR="00C61FC5" w:rsidRPr="004130F5" w:rsidRDefault="00C61FC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Please replace “or without” with “no” as per the original definition in the first draft.</w:t>
            </w:r>
          </w:p>
          <w:p w:rsidR="00C61FC5" w:rsidRPr="004130F5" w:rsidRDefault="00C61FC5" w:rsidP="004130F5">
            <w:pPr>
              <w:autoSpaceDE w:val="0"/>
              <w:autoSpaceDN w:val="0"/>
              <w:adjustRightInd w:val="0"/>
              <w:jc w:val="both"/>
              <w:rPr>
                <w:rFonts w:ascii="Arial" w:hAnsi="Arial" w:cs="Arial"/>
                <w:bCs/>
                <w:sz w:val="20"/>
                <w:szCs w:val="20"/>
              </w:rPr>
            </w:pPr>
          </w:p>
          <w:p w:rsidR="00C61FC5" w:rsidRPr="004130F5" w:rsidRDefault="00607843" w:rsidP="004130F5">
            <w:pPr>
              <w:autoSpaceDE w:val="0"/>
              <w:autoSpaceDN w:val="0"/>
              <w:adjustRightInd w:val="0"/>
              <w:jc w:val="both"/>
              <w:rPr>
                <w:rFonts w:ascii="Arial" w:hAnsi="Arial" w:cs="Arial"/>
                <w:bCs/>
                <w:sz w:val="20"/>
                <w:szCs w:val="20"/>
              </w:rPr>
            </w:pPr>
            <w:r>
              <w:rPr>
                <w:rFonts w:ascii="Arial" w:hAnsi="Arial" w:cs="Arial"/>
                <w:noProof/>
                <w:sz w:val="20"/>
                <w:szCs w:val="20"/>
                <w:lang w:val="en-ZA" w:eastAsia="en-ZA"/>
              </w:rPr>
              <w:drawing>
                <wp:inline distT="0" distB="0" distL="0" distR="0" wp14:anchorId="2FAA799C" wp14:editId="3A0831AF">
                  <wp:extent cx="4000500" cy="219075"/>
                  <wp:effectExtent l="19050" t="1905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19075"/>
                          </a:xfrm>
                          <a:prstGeom prst="rect">
                            <a:avLst/>
                          </a:prstGeom>
                          <a:noFill/>
                          <a:ln w="6350" cmpd="sng">
                            <a:solidFill>
                              <a:srgbClr val="FF0000"/>
                            </a:solidFill>
                            <a:miter lim="800000"/>
                            <a:headEnd/>
                            <a:tailEnd/>
                          </a:ln>
                          <a:effectLst/>
                        </pic:spPr>
                      </pic:pic>
                    </a:graphicData>
                  </a:graphic>
                </wp:inline>
              </w:drawing>
            </w:r>
          </w:p>
        </w:tc>
        <w:tc>
          <w:tcPr>
            <w:tcW w:w="3955" w:type="dxa"/>
          </w:tcPr>
          <w:p w:rsidR="00C61FC5" w:rsidRPr="004130F5" w:rsidRDefault="00C61FC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This definition was incorrectly amended. Please revert to the original definition as per the first draft. See comment above.</w:t>
            </w:r>
          </w:p>
        </w:tc>
        <w:tc>
          <w:tcPr>
            <w:tcW w:w="4125" w:type="dxa"/>
          </w:tcPr>
          <w:p w:rsidR="00C61FC5" w:rsidRPr="00E01F1B" w:rsidRDefault="003761DD" w:rsidP="00775FE6">
            <w:pPr>
              <w:ind w:left="48"/>
              <w:jc w:val="both"/>
              <w:rPr>
                <w:rFonts w:ascii="Arial" w:hAnsi="Arial" w:cs="Arial"/>
                <w:color w:val="0070C0"/>
                <w:sz w:val="20"/>
                <w:szCs w:val="20"/>
              </w:rPr>
            </w:pPr>
            <w:r>
              <w:rPr>
                <w:rFonts w:ascii="Arial" w:hAnsi="Arial" w:cs="Arial"/>
                <w:color w:val="0070C0"/>
                <w:sz w:val="20"/>
                <w:szCs w:val="20"/>
              </w:rPr>
              <w:t>Please refer to this office’s response under “Definition: ‘dark roast’” on page 2 above.</w:t>
            </w:r>
          </w:p>
        </w:tc>
      </w:tr>
      <w:tr w:rsidR="00C61FC5" w:rsidTr="00AB709E">
        <w:trPr>
          <w:trHeight w:val="382"/>
        </w:trPr>
        <w:tc>
          <w:tcPr>
            <w:tcW w:w="817" w:type="dxa"/>
          </w:tcPr>
          <w:p w:rsidR="00C61FC5" w:rsidRPr="004130F5" w:rsidRDefault="00C61FC5" w:rsidP="00EB78E1">
            <w:pPr>
              <w:rPr>
                <w:rFonts w:ascii="Arial" w:hAnsi="Arial" w:cs="Arial"/>
                <w:sz w:val="20"/>
                <w:szCs w:val="20"/>
              </w:rPr>
            </w:pPr>
            <w:r w:rsidRPr="004130F5">
              <w:rPr>
                <w:rFonts w:ascii="Arial" w:hAnsi="Arial" w:cs="Arial"/>
                <w:sz w:val="20"/>
                <w:szCs w:val="20"/>
              </w:rPr>
              <w:t>3</w:t>
            </w:r>
          </w:p>
        </w:tc>
        <w:tc>
          <w:tcPr>
            <w:tcW w:w="1559" w:type="dxa"/>
          </w:tcPr>
          <w:p w:rsidR="00C61FC5" w:rsidRPr="004130F5" w:rsidRDefault="00C61FC5">
            <w:pPr>
              <w:ind w:left="276" w:hanging="276"/>
              <w:jc w:val="both"/>
              <w:rPr>
                <w:rFonts w:ascii="Arial" w:hAnsi="Arial" w:cs="Arial"/>
                <w:b/>
                <w:sz w:val="20"/>
                <w:szCs w:val="20"/>
                <w:lang w:val="en-US" w:eastAsia="en-US"/>
              </w:rPr>
            </w:pPr>
            <w:r w:rsidRPr="004130F5">
              <w:rPr>
                <w:rFonts w:ascii="Arial" w:hAnsi="Arial" w:cs="Arial"/>
                <w:b/>
                <w:sz w:val="20"/>
                <w:szCs w:val="20"/>
              </w:rPr>
              <w:t>DEFINITION:</w:t>
            </w:r>
          </w:p>
          <w:p w:rsidR="00C61FC5" w:rsidRPr="004130F5" w:rsidRDefault="00C61FC5">
            <w:pPr>
              <w:spacing w:line="276" w:lineRule="auto"/>
              <w:ind w:left="276" w:hanging="276"/>
              <w:jc w:val="both"/>
              <w:rPr>
                <w:rFonts w:ascii="Arial" w:hAnsi="Arial" w:cs="Arial"/>
                <w:b/>
                <w:sz w:val="20"/>
                <w:szCs w:val="20"/>
                <w:lang w:val="en-US" w:eastAsia="en-US"/>
              </w:rPr>
            </w:pPr>
            <w:r w:rsidRPr="004130F5">
              <w:rPr>
                <w:rFonts w:ascii="Arial" w:hAnsi="Arial" w:cs="Arial"/>
                <w:b/>
                <w:sz w:val="20"/>
                <w:szCs w:val="20"/>
              </w:rPr>
              <w:t>“medium roast”</w:t>
            </w:r>
          </w:p>
        </w:tc>
        <w:tc>
          <w:tcPr>
            <w:tcW w:w="5387" w:type="dxa"/>
          </w:tcPr>
          <w:p w:rsidR="00C61FC5" w:rsidRPr="004130F5" w:rsidRDefault="00C61FC5">
            <w:pPr>
              <w:pStyle w:val="Default"/>
              <w:jc w:val="both"/>
              <w:rPr>
                <w:sz w:val="20"/>
                <w:szCs w:val="20"/>
                <w:lang w:val="en-US" w:eastAsia="zh-TW"/>
              </w:rPr>
            </w:pPr>
            <w:r w:rsidRPr="004130F5">
              <w:rPr>
                <w:b/>
                <w:sz w:val="20"/>
                <w:szCs w:val="20"/>
              </w:rPr>
              <w:t>Delete</w:t>
            </w:r>
            <w:r w:rsidRPr="004130F5">
              <w:rPr>
                <w:sz w:val="20"/>
                <w:szCs w:val="20"/>
              </w:rPr>
              <w:t xml:space="preserve"> </w:t>
            </w:r>
          </w:p>
          <w:p w:rsidR="00C61FC5" w:rsidRPr="004130F5" w:rsidRDefault="00C61FC5">
            <w:pPr>
              <w:pStyle w:val="Default"/>
              <w:jc w:val="both"/>
              <w:rPr>
                <w:sz w:val="20"/>
                <w:szCs w:val="20"/>
                <w:lang w:val="en-US"/>
              </w:rPr>
            </w:pPr>
          </w:p>
        </w:tc>
        <w:tc>
          <w:tcPr>
            <w:tcW w:w="3955" w:type="dxa"/>
          </w:tcPr>
          <w:p w:rsidR="00C61FC5" w:rsidRPr="004130F5" w:rsidRDefault="00C61FC5">
            <w:pPr>
              <w:spacing w:line="240" w:lineRule="atLeast"/>
              <w:jc w:val="both"/>
              <w:rPr>
                <w:rFonts w:ascii="Arial" w:hAnsi="Arial" w:cs="Arial"/>
                <w:sz w:val="20"/>
                <w:szCs w:val="20"/>
                <w:lang w:val="en-US" w:eastAsia="en-US"/>
              </w:rPr>
            </w:pPr>
            <w:r w:rsidRPr="004130F5">
              <w:rPr>
                <w:rFonts w:ascii="Arial" w:hAnsi="Arial" w:cs="Arial"/>
                <w:sz w:val="20"/>
                <w:szCs w:val="20"/>
              </w:rPr>
              <w:t xml:space="preserve">The Department did not provide reference to an international standard with regard to this and other similar definitions. </w:t>
            </w:r>
          </w:p>
          <w:p w:rsidR="00C61FC5" w:rsidRPr="004130F5" w:rsidRDefault="00C61FC5">
            <w:pPr>
              <w:spacing w:line="240" w:lineRule="atLeast"/>
              <w:jc w:val="both"/>
              <w:rPr>
                <w:rFonts w:ascii="Arial" w:hAnsi="Arial" w:cs="Arial"/>
                <w:sz w:val="20"/>
                <w:szCs w:val="20"/>
              </w:rPr>
            </w:pPr>
            <w:r w:rsidRPr="004130F5">
              <w:rPr>
                <w:rFonts w:ascii="Arial" w:hAnsi="Arial" w:cs="Arial"/>
                <w:sz w:val="20"/>
                <w:szCs w:val="20"/>
              </w:rPr>
              <w:t xml:space="preserve">Nestlé, therefore proposes that in the absence of internationally recognized definitions, the definition not be included. </w:t>
            </w:r>
          </w:p>
          <w:p w:rsidR="00C61FC5" w:rsidRPr="004130F5" w:rsidRDefault="00C61FC5">
            <w:pPr>
              <w:spacing w:line="240" w:lineRule="atLeast"/>
              <w:jc w:val="both"/>
              <w:rPr>
                <w:rFonts w:ascii="Arial" w:hAnsi="Arial" w:cs="Arial"/>
                <w:sz w:val="20"/>
                <w:szCs w:val="20"/>
              </w:rPr>
            </w:pPr>
          </w:p>
          <w:p w:rsidR="00C61FC5" w:rsidRPr="004130F5" w:rsidRDefault="00C61FC5">
            <w:pPr>
              <w:spacing w:line="240" w:lineRule="atLeast"/>
              <w:jc w:val="both"/>
              <w:rPr>
                <w:rFonts w:ascii="Arial" w:hAnsi="Arial" w:cs="Arial"/>
                <w:sz w:val="20"/>
                <w:szCs w:val="20"/>
              </w:rPr>
            </w:pPr>
            <w:r w:rsidRPr="004130F5">
              <w:rPr>
                <w:rFonts w:ascii="Arial" w:hAnsi="Arial" w:cs="Arial"/>
                <w:sz w:val="20"/>
                <w:szCs w:val="20"/>
              </w:rPr>
              <w:lastRenderedPageBreak/>
              <w:t>We have noted that the final draft of the East Africa standard also does not provide for this and similar definitions.</w:t>
            </w:r>
          </w:p>
          <w:p w:rsidR="00C61FC5" w:rsidRPr="004130F5" w:rsidRDefault="00C61FC5">
            <w:pPr>
              <w:spacing w:line="240" w:lineRule="atLeast"/>
              <w:jc w:val="both"/>
              <w:rPr>
                <w:rFonts w:ascii="Arial" w:hAnsi="Arial" w:cs="Arial"/>
                <w:sz w:val="20"/>
                <w:szCs w:val="20"/>
              </w:rPr>
            </w:pPr>
          </w:p>
          <w:p w:rsidR="00C61FC5" w:rsidRPr="004130F5" w:rsidRDefault="00C61FC5">
            <w:pPr>
              <w:spacing w:line="240" w:lineRule="atLeast"/>
              <w:jc w:val="both"/>
              <w:rPr>
                <w:rFonts w:ascii="Arial" w:hAnsi="Arial" w:cs="Arial"/>
                <w:color w:val="000000"/>
                <w:sz w:val="20"/>
                <w:szCs w:val="20"/>
                <w:lang w:val="en-US" w:eastAsia="en-US"/>
              </w:rPr>
            </w:pPr>
            <w:r w:rsidRPr="004130F5">
              <w:rPr>
                <w:rFonts w:ascii="Arial" w:hAnsi="Arial" w:cs="Arial"/>
                <w:color w:val="000000"/>
                <w:sz w:val="20"/>
                <w:szCs w:val="20"/>
              </w:rPr>
              <w:t>Roasting eventually defines taste of product, which drives innovation to deliver consumer expectation. How roasting is defined thus differs from country to country and is driven by local preferences. It will thus be difficult to comply with one specific requirement based on this definition.</w:t>
            </w:r>
          </w:p>
        </w:tc>
        <w:tc>
          <w:tcPr>
            <w:tcW w:w="4125" w:type="dxa"/>
          </w:tcPr>
          <w:p w:rsidR="00C61FC5" w:rsidRPr="00E01F1B" w:rsidRDefault="003761DD" w:rsidP="00775FE6">
            <w:pPr>
              <w:ind w:left="48"/>
              <w:jc w:val="both"/>
              <w:rPr>
                <w:rFonts w:ascii="Arial" w:hAnsi="Arial" w:cs="Arial"/>
                <w:color w:val="0070C0"/>
                <w:sz w:val="20"/>
                <w:szCs w:val="20"/>
              </w:rPr>
            </w:pPr>
            <w:r>
              <w:rPr>
                <w:rFonts w:ascii="Arial" w:hAnsi="Arial" w:cs="Arial"/>
                <w:color w:val="0070C0"/>
                <w:sz w:val="20"/>
                <w:szCs w:val="20"/>
              </w:rPr>
              <w:lastRenderedPageBreak/>
              <w:t>Please refer to this office’s response under “Definition: ‘dark roast’” on page 2 above.</w:t>
            </w:r>
          </w:p>
        </w:tc>
      </w:tr>
      <w:tr w:rsidR="00C61FC5" w:rsidTr="00AB709E">
        <w:trPr>
          <w:trHeight w:val="382"/>
        </w:trPr>
        <w:tc>
          <w:tcPr>
            <w:tcW w:w="817" w:type="dxa"/>
          </w:tcPr>
          <w:p w:rsidR="00C61FC5" w:rsidRPr="004130F5" w:rsidRDefault="00C61FC5" w:rsidP="00EB78E1">
            <w:pPr>
              <w:rPr>
                <w:rFonts w:ascii="Arial" w:hAnsi="Arial" w:cs="Arial"/>
                <w:sz w:val="20"/>
                <w:szCs w:val="20"/>
              </w:rPr>
            </w:pPr>
            <w:r w:rsidRPr="004130F5">
              <w:rPr>
                <w:rFonts w:ascii="Arial" w:hAnsi="Arial" w:cs="Arial"/>
                <w:sz w:val="20"/>
                <w:szCs w:val="20"/>
              </w:rPr>
              <w:t>3</w:t>
            </w:r>
          </w:p>
        </w:tc>
        <w:tc>
          <w:tcPr>
            <w:tcW w:w="1559" w:type="dxa"/>
          </w:tcPr>
          <w:p w:rsidR="00C61FC5" w:rsidRPr="004130F5" w:rsidRDefault="00C61FC5" w:rsidP="004130F5">
            <w:pPr>
              <w:ind w:left="278" w:hanging="278"/>
              <w:rPr>
                <w:rFonts w:ascii="Arial" w:hAnsi="Arial" w:cs="Arial"/>
                <w:b/>
                <w:sz w:val="20"/>
                <w:szCs w:val="20"/>
              </w:rPr>
            </w:pPr>
            <w:r w:rsidRPr="004130F5">
              <w:rPr>
                <w:rFonts w:ascii="Arial" w:hAnsi="Arial" w:cs="Arial"/>
                <w:b/>
                <w:sz w:val="20"/>
                <w:szCs w:val="20"/>
              </w:rPr>
              <w:t xml:space="preserve">Definition: </w:t>
            </w:r>
          </w:p>
          <w:p w:rsidR="00C61FC5" w:rsidRPr="004130F5" w:rsidRDefault="00C61FC5" w:rsidP="004130F5">
            <w:pPr>
              <w:ind w:left="278" w:hanging="278"/>
              <w:rPr>
                <w:rFonts w:ascii="Arial" w:hAnsi="Arial" w:cs="Arial"/>
                <w:b/>
                <w:sz w:val="20"/>
                <w:szCs w:val="20"/>
              </w:rPr>
            </w:pPr>
            <w:r w:rsidRPr="004130F5">
              <w:rPr>
                <w:rFonts w:ascii="Arial" w:hAnsi="Arial" w:cs="Arial"/>
                <w:b/>
                <w:sz w:val="20"/>
                <w:szCs w:val="20"/>
              </w:rPr>
              <w:t>“roasting”</w:t>
            </w:r>
          </w:p>
        </w:tc>
        <w:tc>
          <w:tcPr>
            <w:tcW w:w="5387" w:type="dxa"/>
          </w:tcPr>
          <w:p w:rsidR="00C61FC5" w:rsidRPr="004130F5" w:rsidRDefault="00C61FC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Please correct error – change “produced” to “produces”.</w:t>
            </w:r>
          </w:p>
          <w:p w:rsidR="00C61FC5" w:rsidRPr="004130F5" w:rsidRDefault="00C61FC5" w:rsidP="004130F5">
            <w:pPr>
              <w:autoSpaceDE w:val="0"/>
              <w:autoSpaceDN w:val="0"/>
              <w:adjustRightInd w:val="0"/>
              <w:jc w:val="both"/>
              <w:rPr>
                <w:rFonts w:ascii="Arial" w:hAnsi="Arial" w:cs="Arial"/>
                <w:bCs/>
                <w:sz w:val="20"/>
                <w:szCs w:val="20"/>
              </w:rPr>
            </w:pPr>
          </w:p>
          <w:p w:rsidR="00C61FC5" w:rsidRPr="004130F5" w:rsidRDefault="00607843" w:rsidP="004130F5">
            <w:pPr>
              <w:autoSpaceDE w:val="0"/>
              <w:autoSpaceDN w:val="0"/>
              <w:adjustRightInd w:val="0"/>
              <w:jc w:val="both"/>
              <w:rPr>
                <w:rFonts w:ascii="Arial" w:hAnsi="Arial" w:cs="Arial"/>
                <w:bCs/>
                <w:sz w:val="20"/>
                <w:szCs w:val="20"/>
              </w:rPr>
            </w:pPr>
            <w:r>
              <w:rPr>
                <w:rFonts w:ascii="Arial" w:hAnsi="Arial" w:cs="Arial"/>
                <w:noProof/>
                <w:sz w:val="20"/>
                <w:szCs w:val="20"/>
                <w:lang w:val="en-ZA" w:eastAsia="en-ZA"/>
              </w:rPr>
              <w:drawing>
                <wp:inline distT="0" distB="0" distL="0" distR="0" wp14:anchorId="6766E282" wp14:editId="710C908E">
                  <wp:extent cx="3990975" cy="295275"/>
                  <wp:effectExtent l="19050" t="1905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295275"/>
                          </a:xfrm>
                          <a:prstGeom prst="rect">
                            <a:avLst/>
                          </a:prstGeom>
                          <a:noFill/>
                          <a:ln w="6350" cmpd="sng">
                            <a:solidFill>
                              <a:srgbClr val="FF0000"/>
                            </a:solidFill>
                            <a:miter lim="800000"/>
                            <a:headEnd/>
                            <a:tailEnd/>
                          </a:ln>
                          <a:effectLst/>
                        </pic:spPr>
                      </pic:pic>
                    </a:graphicData>
                  </a:graphic>
                </wp:inline>
              </w:drawing>
            </w:r>
          </w:p>
          <w:p w:rsidR="00C61FC5" w:rsidRPr="004130F5" w:rsidRDefault="00C61FC5" w:rsidP="004130F5">
            <w:pPr>
              <w:autoSpaceDE w:val="0"/>
              <w:autoSpaceDN w:val="0"/>
              <w:adjustRightInd w:val="0"/>
              <w:jc w:val="both"/>
              <w:rPr>
                <w:rFonts w:ascii="Arial" w:hAnsi="Arial" w:cs="Arial"/>
                <w:bCs/>
                <w:sz w:val="20"/>
                <w:szCs w:val="20"/>
              </w:rPr>
            </w:pPr>
          </w:p>
        </w:tc>
        <w:tc>
          <w:tcPr>
            <w:tcW w:w="3955" w:type="dxa"/>
          </w:tcPr>
          <w:p w:rsidR="00C61FC5" w:rsidRPr="004130F5" w:rsidRDefault="00C61FC5" w:rsidP="004130F5">
            <w:pPr>
              <w:autoSpaceDE w:val="0"/>
              <w:autoSpaceDN w:val="0"/>
              <w:adjustRightInd w:val="0"/>
              <w:jc w:val="both"/>
              <w:rPr>
                <w:rFonts w:ascii="Arial" w:hAnsi="Arial" w:cs="Arial"/>
                <w:bCs/>
                <w:sz w:val="20"/>
                <w:szCs w:val="20"/>
              </w:rPr>
            </w:pPr>
          </w:p>
        </w:tc>
        <w:tc>
          <w:tcPr>
            <w:tcW w:w="4125" w:type="dxa"/>
          </w:tcPr>
          <w:p w:rsidR="00C61FC5" w:rsidRPr="00E01F1B" w:rsidRDefault="00D10AF0" w:rsidP="00775FE6">
            <w:pPr>
              <w:ind w:left="48"/>
              <w:jc w:val="both"/>
              <w:rPr>
                <w:rFonts w:ascii="Arial" w:hAnsi="Arial" w:cs="Arial"/>
                <w:color w:val="0070C0"/>
                <w:sz w:val="20"/>
                <w:szCs w:val="20"/>
              </w:rPr>
            </w:pPr>
            <w:r>
              <w:rPr>
                <w:rFonts w:ascii="Arial" w:hAnsi="Arial" w:cs="Arial"/>
                <w:color w:val="0070C0"/>
                <w:sz w:val="20"/>
                <w:szCs w:val="20"/>
              </w:rPr>
              <w:t>Noted, thank you. The proposed change will be introduced.</w:t>
            </w:r>
          </w:p>
        </w:tc>
      </w:tr>
      <w:tr w:rsidR="00C61FC5" w:rsidTr="00AB709E">
        <w:trPr>
          <w:trHeight w:val="382"/>
        </w:trPr>
        <w:tc>
          <w:tcPr>
            <w:tcW w:w="817" w:type="dxa"/>
          </w:tcPr>
          <w:p w:rsidR="00C61FC5" w:rsidRPr="004130F5" w:rsidRDefault="00C61FC5" w:rsidP="00EB78E1">
            <w:pPr>
              <w:rPr>
                <w:rFonts w:ascii="Arial" w:hAnsi="Arial" w:cs="Arial"/>
                <w:sz w:val="20"/>
                <w:szCs w:val="20"/>
              </w:rPr>
            </w:pPr>
            <w:r w:rsidRPr="004130F5">
              <w:rPr>
                <w:rFonts w:ascii="Arial" w:hAnsi="Arial" w:cs="Arial"/>
                <w:sz w:val="20"/>
                <w:szCs w:val="20"/>
              </w:rPr>
              <w:t>3</w:t>
            </w:r>
          </w:p>
        </w:tc>
        <w:tc>
          <w:tcPr>
            <w:tcW w:w="1559" w:type="dxa"/>
          </w:tcPr>
          <w:p w:rsidR="00C61FC5" w:rsidRPr="004130F5" w:rsidRDefault="00C61FC5" w:rsidP="004130F5">
            <w:pPr>
              <w:spacing w:line="240" w:lineRule="atLeast"/>
              <w:jc w:val="center"/>
              <w:rPr>
                <w:rFonts w:ascii="Arial" w:hAnsi="Arial" w:cs="Arial"/>
                <w:b/>
                <w:caps/>
                <w:sz w:val="20"/>
                <w:szCs w:val="20"/>
              </w:rPr>
            </w:pPr>
          </w:p>
        </w:tc>
        <w:tc>
          <w:tcPr>
            <w:tcW w:w="5387" w:type="dxa"/>
          </w:tcPr>
          <w:p w:rsidR="00C61FC5" w:rsidRPr="004130F5" w:rsidRDefault="00C61FC5" w:rsidP="004130F5">
            <w:pPr>
              <w:spacing w:line="240" w:lineRule="atLeast"/>
              <w:rPr>
                <w:rFonts w:ascii="Arial" w:hAnsi="Arial" w:cs="Arial"/>
                <w:sz w:val="20"/>
                <w:szCs w:val="20"/>
              </w:rPr>
            </w:pPr>
            <w:r w:rsidRPr="004130F5">
              <w:rPr>
                <w:rFonts w:ascii="Arial" w:hAnsi="Arial" w:cs="Arial"/>
                <w:sz w:val="20"/>
                <w:szCs w:val="20"/>
              </w:rPr>
              <w:t>"use by date" or "expiration date" means the date which signifies the end of the period under any stated storage conditions, after which the product should not be sold or consumed due to safety and quality reasons.</w:t>
            </w:r>
          </w:p>
        </w:tc>
        <w:tc>
          <w:tcPr>
            <w:tcW w:w="3955" w:type="dxa"/>
          </w:tcPr>
          <w:p w:rsidR="00C61FC5" w:rsidRPr="004130F5" w:rsidRDefault="00674219" w:rsidP="004130F5">
            <w:pPr>
              <w:spacing w:line="240" w:lineRule="atLeast"/>
              <w:rPr>
                <w:rFonts w:ascii="Arial" w:hAnsi="Arial" w:cs="Arial"/>
                <w:sz w:val="20"/>
                <w:szCs w:val="20"/>
              </w:rPr>
            </w:pPr>
            <w:r w:rsidRPr="004130F5">
              <w:rPr>
                <w:rFonts w:ascii="Arial" w:hAnsi="Arial" w:cs="Arial"/>
                <w:sz w:val="20"/>
                <w:szCs w:val="20"/>
              </w:rPr>
              <w:t>This definition</w:t>
            </w:r>
            <w:r w:rsidR="00C61FC5" w:rsidRPr="004130F5">
              <w:rPr>
                <w:rFonts w:ascii="Arial" w:hAnsi="Arial" w:cs="Arial"/>
                <w:sz w:val="20"/>
                <w:szCs w:val="20"/>
              </w:rPr>
              <w:t xml:space="preserve"> is more within the scope of DOH as it is influenced by the products’ safety determined by shelf life tests. They should rather be removed then they are clarified in R146. Same for the draft regulations for tea. </w:t>
            </w:r>
          </w:p>
        </w:tc>
        <w:tc>
          <w:tcPr>
            <w:tcW w:w="4125" w:type="dxa"/>
          </w:tcPr>
          <w:p w:rsidR="00C61FC5" w:rsidRPr="006D6C00" w:rsidRDefault="006D6C00" w:rsidP="006D6C00">
            <w:pPr>
              <w:ind w:left="48"/>
              <w:jc w:val="both"/>
              <w:rPr>
                <w:rFonts w:ascii="Arial" w:hAnsi="Arial" w:cs="Arial"/>
                <w:color w:val="0070C0"/>
                <w:sz w:val="20"/>
                <w:szCs w:val="20"/>
              </w:rPr>
            </w:pPr>
            <w:r w:rsidRPr="006D6C00">
              <w:rPr>
                <w:rFonts w:ascii="Arial" w:hAnsi="Arial" w:cs="Arial"/>
                <w:color w:val="0070C0"/>
                <w:sz w:val="20"/>
                <w:szCs w:val="20"/>
              </w:rPr>
              <w:t xml:space="preserve">Please refer to this office’s response </w:t>
            </w:r>
            <w:r>
              <w:rPr>
                <w:rFonts w:ascii="Arial" w:hAnsi="Arial" w:cs="Arial"/>
                <w:color w:val="0070C0"/>
                <w:sz w:val="20"/>
                <w:szCs w:val="20"/>
              </w:rPr>
              <w:t>under t</w:t>
            </w:r>
            <w:r w:rsidRPr="006D6C00">
              <w:rPr>
                <w:rFonts w:ascii="Arial" w:hAnsi="Arial" w:cs="Arial"/>
                <w:color w:val="0070C0"/>
                <w:sz w:val="20"/>
                <w:szCs w:val="20"/>
              </w:rPr>
              <w:t>he definition for "best before date" or "best quality before date"</w:t>
            </w:r>
            <w:r w:rsidR="00674219">
              <w:rPr>
                <w:rFonts w:ascii="Arial" w:hAnsi="Arial" w:cs="Arial"/>
                <w:color w:val="0070C0"/>
                <w:sz w:val="20"/>
                <w:szCs w:val="20"/>
              </w:rPr>
              <w:t xml:space="preserve"> of</w:t>
            </w:r>
            <w:r>
              <w:rPr>
                <w:rFonts w:ascii="Arial" w:hAnsi="Arial" w:cs="Arial"/>
                <w:color w:val="0070C0"/>
                <w:sz w:val="20"/>
                <w:szCs w:val="20"/>
              </w:rPr>
              <w:t xml:space="preserve"> page 2 above.</w:t>
            </w:r>
          </w:p>
        </w:tc>
      </w:tr>
      <w:tr w:rsidR="00C61FC5" w:rsidTr="00AB271E">
        <w:trPr>
          <w:trHeight w:val="187"/>
        </w:trPr>
        <w:tc>
          <w:tcPr>
            <w:tcW w:w="817" w:type="dxa"/>
          </w:tcPr>
          <w:p w:rsidR="00C61FC5" w:rsidRPr="004130F5" w:rsidRDefault="00C61FC5" w:rsidP="00EB78E1">
            <w:pPr>
              <w:rPr>
                <w:rFonts w:ascii="Arial" w:hAnsi="Arial" w:cs="Arial"/>
                <w:sz w:val="20"/>
                <w:szCs w:val="20"/>
              </w:rPr>
            </w:pPr>
            <w:r w:rsidRPr="004130F5">
              <w:rPr>
                <w:rFonts w:ascii="Arial" w:hAnsi="Arial" w:cs="Arial"/>
                <w:sz w:val="20"/>
                <w:szCs w:val="20"/>
              </w:rPr>
              <w:t>3</w:t>
            </w:r>
          </w:p>
        </w:tc>
        <w:tc>
          <w:tcPr>
            <w:tcW w:w="1559" w:type="dxa"/>
          </w:tcPr>
          <w:p w:rsidR="00C61FC5" w:rsidRPr="004130F5" w:rsidRDefault="00C61FC5" w:rsidP="004130F5">
            <w:pPr>
              <w:widowControl w:val="0"/>
              <w:tabs>
                <w:tab w:val="right" w:pos="9072"/>
              </w:tabs>
              <w:rPr>
                <w:rFonts w:ascii="Arial" w:eastAsia="Arial" w:hAnsi="Arial" w:cs="Arial"/>
                <w:sz w:val="20"/>
                <w:szCs w:val="20"/>
              </w:rPr>
            </w:pPr>
            <w:r w:rsidRPr="004130F5">
              <w:rPr>
                <w:rFonts w:ascii="Arial" w:eastAsia="Arial" w:hAnsi="Arial" w:cs="Arial"/>
                <w:sz w:val="20"/>
                <w:szCs w:val="20"/>
              </w:rPr>
              <w:t>Definition</w:t>
            </w:r>
          </w:p>
        </w:tc>
        <w:tc>
          <w:tcPr>
            <w:tcW w:w="5387" w:type="dxa"/>
          </w:tcPr>
          <w:p w:rsidR="00C61FC5" w:rsidRPr="004130F5" w:rsidRDefault="00C61FC5" w:rsidP="004130F5">
            <w:pPr>
              <w:widowControl w:val="0"/>
              <w:ind w:left="31" w:right="282"/>
              <w:jc w:val="both"/>
              <w:rPr>
                <w:rFonts w:ascii="Arial" w:eastAsia="Arial" w:hAnsi="Arial" w:cs="Arial"/>
                <w:sz w:val="20"/>
                <w:szCs w:val="20"/>
                <w:highlight w:val="red"/>
              </w:rPr>
            </w:pPr>
            <w:r w:rsidRPr="004130F5">
              <w:rPr>
                <w:rFonts w:ascii="Arial" w:eastAsia="Arial" w:hAnsi="Arial" w:cs="Arial"/>
                <w:b/>
                <w:sz w:val="20"/>
                <w:szCs w:val="20"/>
              </w:rPr>
              <w:t>"the Act"</w:t>
            </w:r>
            <w:r w:rsidRPr="004130F5">
              <w:rPr>
                <w:rFonts w:ascii="Arial" w:eastAsia="Arial" w:hAnsi="Arial" w:cs="Arial"/>
                <w:sz w:val="20"/>
                <w:szCs w:val="20"/>
              </w:rPr>
              <w:t xml:space="preserve"> means the Agricultural Product Standards Act, 1990 (Act No. 119 of 1990); </w:t>
            </w:r>
            <w:r w:rsidRPr="004130F5">
              <w:rPr>
                <w:rFonts w:ascii="Arial" w:eastAsia="Arial" w:hAnsi="Arial" w:cs="Arial"/>
                <w:sz w:val="20"/>
                <w:szCs w:val="20"/>
                <w:highlight w:val="red"/>
              </w:rPr>
              <w:t>and</w:t>
            </w:r>
          </w:p>
        </w:tc>
        <w:tc>
          <w:tcPr>
            <w:tcW w:w="3955" w:type="dxa"/>
          </w:tcPr>
          <w:p w:rsidR="00C61FC5" w:rsidRPr="004130F5" w:rsidRDefault="00C61FC5" w:rsidP="004130F5">
            <w:pPr>
              <w:spacing w:before="120"/>
              <w:jc w:val="both"/>
              <w:rPr>
                <w:rFonts w:ascii="Arial" w:eastAsia="Arial" w:hAnsi="Arial" w:cs="Arial"/>
                <w:sz w:val="20"/>
                <w:szCs w:val="20"/>
              </w:rPr>
            </w:pPr>
            <w:r w:rsidRPr="004130F5">
              <w:rPr>
                <w:rFonts w:ascii="Arial" w:eastAsia="Arial" w:hAnsi="Arial" w:cs="Arial"/>
                <w:sz w:val="20"/>
                <w:szCs w:val="20"/>
              </w:rPr>
              <w:t>Please remove the word and or add Foodstuffs, Cosmetics and Disinfectants Act, 1972 (Act No. 54 of 1972);</w:t>
            </w:r>
          </w:p>
          <w:p w:rsidR="00C61FC5" w:rsidRPr="004130F5" w:rsidRDefault="00C61FC5" w:rsidP="004130F5">
            <w:pPr>
              <w:spacing w:before="120"/>
              <w:jc w:val="both"/>
              <w:rPr>
                <w:rFonts w:ascii="Arial" w:eastAsia="Arial" w:hAnsi="Arial" w:cs="Arial"/>
                <w:sz w:val="20"/>
                <w:szCs w:val="20"/>
              </w:rPr>
            </w:pPr>
            <w:r w:rsidRPr="004130F5">
              <w:rPr>
                <w:rFonts w:ascii="Arial" w:eastAsia="Arial" w:hAnsi="Arial" w:cs="Arial"/>
                <w:sz w:val="20"/>
                <w:szCs w:val="20"/>
              </w:rPr>
              <w:t xml:space="preserve"> </w:t>
            </w:r>
          </w:p>
        </w:tc>
        <w:tc>
          <w:tcPr>
            <w:tcW w:w="4125" w:type="dxa"/>
          </w:tcPr>
          <w:p w:rsidR="006D6C00" w:rsidRDefault="006D6C00" w:rsidP="006D6C00">
            <w:pPr>
              <w:ind w:left="48"/>
              <w:jc w:val="both"/>
              <w:rPr>
                <w:rFonts w:ascii="Arial" w:eastAsia="Arial" w:hAnsi="Arial" w:cs="Arial"/>
                <w:color w:val="0070C0"/>
                <w:sz w:val="20"/>
                <w:szCs w:val="20"/>
              </w:rPr>
            </w:pPr>
            <w:r w:rsidRPr="008A0FC5">
              <w:rPr>
                <w:rFonts w:ascii="Arial" w:eastAsia="Arial" w:hAnsi="Arial" w:cs="Arial"/>
                <w:i/>
                <w:color w:val="0070C0"/>
                <w:sz w:val="20"/>
                <w:szCs w:val="20"/>
              </w:rPr>
              <w:t>This office abides by its previous response provided in the summary of comments on the first draft regulation, namely</w:t>
            </w:r>
            <w:r>
              <w:rPr>
                <w:rFonts w:ascii="Arial" w:eastAsia="Arial" w:hAnsi="Arial" w:cs="Arial"/>
                <w:color w:val="0070C0"/>
                <w:sz w:val="20"/>
                <w:szCs w:val="20"/>
              </w:rPr>
              <w:t>:</w:t>
            </w:r>
          </w:p>
          <w:p w:rsidR="006D6C00" w:rsidRDefault="006D6C00" w:rsidP="00775FE6">
            <w:pPr>
              <w:ind w:left="48"/>
              <w:jc w:val="both"/>
              <w:rPr>
                <w:rFonts w:ascii="Arial" w:eastAsia="Arial" w:hAnsi="Arial" w:cs="Arial"/>
                <w:color w:val="0070C0"/>
                <w:sz w:val="20"/>
                <w:szCs w:val="20"/>
              </w:rPr>
            </w:pPr>
            <w:r>
              <w:rPr>
                <w:rFonts w:ascii="Arial" w:hAnsi="Arial" w:cs="Arial"/>
                <w:color w:val="0070C0"/>
                <w:sz w:val="20"/>
                <w:szCs w:val="20"/>
              </w:rPr>
              <w:t xml:space="preserve">“Do not agree. These proposed regulations will be published under the </w:t>
            </w:r>
            <w:r w:rsidRPr="00A92D17">
              <w:rPr>
                <w:rFonts w:ascii="Arial" w:eastAsia="Arial" w:hAnsi="Arial" w:cs="Arial"/>
                <w:color w:val="0070C0"/>
                <w:sz w:val="20"/>
                <w:szCs w:val="20"/>
              </w:rPr>
              <w:t>Agricultural Product Standards Act, 1990</w:t>
            </w:r>
            <w:r>
              <w:rPr>
                <w:rFonts w:ascii="Arial" w:eastAsia="Arial" w:hAnsi="Arial" w:cs="Arial"/>
                <w:color w:val="0070C0"/>
                <w:sz w:val="20"/>
                <w:szCs w:val="20"/>
              </w:rPr>
              <w:t xml:space="preserve">. The </w:t>
            </w:r>
            <w:r w:rsidRPr="00A92D17">
              <w:rPr>
                <w:rFonts w:ascii="Arial" w:eastAsia="Arial" w:hAnsi="Arial" w:cs="Arial"/>
                <w:color w:val="0070C0"/>
                <w:sz w:val="20"/>
                <w:szCs w:val="20"/>
              </w:rPr>
              <w:t>Foodstuffs, Cosmetics and Disinfectants Act, 1972 (Act No. 54 of 1972)</w:t>
            </w:r>
            <w:r>
              <w:rPr>
                <w:rFonts w:ascii="Arial" w:eastAsia="Arial" w:hAnsi="Arial" w:cs="Arial"/>
                <w:color w:val="0070C0"/>
                <w:sz w:val="20"/>
                <w:szCs w:val="20"/>
              </w:rPr>
              <w:t xml:space="preserve"> on the other hand is administered by the Department of Health.”</w:t>
            </w:r>
          </w:p>
          <w:p w:rsidR="00AB271E" w:rsidRDefault="00AB271E" w:rsidP="007E3556">
            <w:pPr>
              <w:ind w:left="48"/>
              <w:jc w:val="both"/>
              <w:rPr>
                <w:rFonts w:ascii="Arial" w:eastAsia="Arial" w:hAnsi="Arial" w:cs="Arial"/>
                <w:color w:val="0070C0"/>
                <w:sz w:val="20"/>
                <w:szCs w:val="20"/>
              </w:rPr>
            </w:pPr>
            <w:r w:rsidRPr="009F2DB2">
              <w:rPr>
                <w:rFonts w:ascii="Arial" w:eastAsia="Arial" w:hAnsi="Arial" w:cs="Arial"/>
                <w:color w:val="0070C0"/>
                <w:sz w:val="20"/>
                <w:szCs w:val="20"/>
              </w:rPr>
              <w:t>Since the definition for “the Act” is the second last definition, and a semicolon appears after each definition, the use of the word “and” is grammatically correct.</w:t>
            </w:r>
          </w:p>
          <w:p w:rsidR="0095377C" w:rsidRPr="00AB271E" w:rsidRDefault="0095377C" w:rsidP="007E3556">
            <w:pPr>
              <w:ind w:left="48"/>
              <w:jc w:val="both"/>
              <w:rPr>
                <w:rFonts w:ascii="Arial" w:hAnsi="Arial" w:cs="Arial"/>
                <w:color w:val="FF0000"/>
                <w:sz w:val="20"/>
                <w:szCs w:val="20"/>
              </w:rPr>
            </w:pPr>
          </w:p>
        </w:tc>
      </w:tr>
      <w:tr w:rsidR="00884C66" w:rsidTr="00AB709E">
        <w:tc>
          <w:tcPr>
            <w:tcW w:w="817" w:type="dxa"/>
          </w:tcPr>
          <w:p w:rsidR="00884C66" w:rsidRPr="004130F5" w:rsidRDefault="00884C66" w:rsidP="004130F5">
            <w:pPr>
              <w:jc w:val="center"/>
              <w:rPr>
                <w:rFonts w:ascii="Arial" w:eastAsia="Arial" w:hAnsi="Arial" w:cs="Arial"/>
                <w:sz w:val="20"/>
                <w:szCs w:val="20"/>
              </w:rPr>
            </w:pPr>
            <w:r w:rsidRPr="004130F5">
              <w:rPr>
                <w:rFonts w:ascii="Arial" w:eastAsia="Arial" w:hAnsi="Arial" w:cs="Arial"/>
                <w:sz w:val="20"/>
                <w:szCs w:val="20"/>
              </w:rPr>
              <w:t>3</w:t>
            </w:r>
          </w:p>
        </w:tc>
        <w:tc>
          <w:tcPr>
            <w:tcW w:w="1559" w:type="dxa"/>
          </w:tcPr>
          <w:p w:rsidR="00884C66" w:rsidRPr="004130F5" w:rsidRDefault="00884C66">
            <w:pPr>
              <w:spacing w:line="276" w:lineRule="auto"/>
              <w:ind w:left="276" w:hanging="276"/>
              <w:jc w:val="both"/>
              <w:rPr>
                <w:rFonts w:ascii="Arial" w:hAnsi="Arial" w:cs="Arial"/>
                <w:b/>
                <w:sz w:val="20"/>
                <w:szCs w:val="20"/>
                <w:lang w:val="en-US" w:eastAsia="en-US"/>
              </w:rPr>
            </w:pPr>
            <w:r w:rsidRPr="004130F5">
              <w:rPr>
                <w:rFonts w:ascii="Arial" w:hAnsi="Arial" w:cs="Arial"/>
                <w:b/>
                <w:sz w:val="20"/>
                <w:szCs w:val="20"/>
              </w:rPr>
              <w:t>Reg 2 (3) (c) (ii)</w:t>
            </w:r>
          </w:p>
        </w:tc>
        <w:tc>
          <w:tcPr>
            <w:tcW w:w="5387" w:type="dxa"/>
          </w:tcPr>
          <w:p w:rsidR="00884C66" w:rsidRPr="004130F5" w:rsidRDefault="00884C66">
            <w:pPr>
              <w:pStyle w:val="ListParagraph"/>
              <w:ind w:left="0" w:right="-2"/>
              <w:jc w:val="both"/>
              <w:rPr>
                <w:rFonts w:ascii="Arial" w:hAnsi="Arial" w:cs="Arial"/>
                <w:sz w:val="20"/>
                <w:szCs w:val="20"/>
                <w:lang w:eastAsia="en-US"/>
              </w:rPr>
            </w:pPr>
            <w:r w:rsidRPr="004130F5">
              <w:rPr>
                <w:rFonts w:ascii="Arial" w:hAnsi="Arial" w:cs="Arial"/>
                <w:sz w:val="20"/>
                <w:szCs w:val="20"/>
              </w:rPr>
              <w:t>Reinstate the wording as per the 1</w:t>
            </w:r>
            <w:r w:rsidRPr="004130F5">
              <w:rPr>
                <w:rFonts w:ascii="Arial" w:hAnsi="Arial" w:cs="Arial"/>
                <w:sz w:val="20"/>
                <w:szCs w:val="20"/>
                <w:vertAlign w:val="superscript"/>
              </w:rPr>
              <w:t>st</w:t>
            </w:r>
            <w:r w:rsidRPr="004130F5">
              <w:rPr>
                <w:rFonts w:ascii="Arial" w:hAnsi="Arial" w:cs="Arial"/>
                <w:sz w:val="20"/>
                <w:szCs w:val="20"/>
              </w:rPr>
              <w:t xml:space="preserve"> draft of these draft regulations</w:t>
            </w:r>
          </w:p>
          <w:p w:rsidR="00884C66" w:rsidRPr="004130F5" w:rsidRDefault="00884C66">
            <w:pPr>
              <w:pStyle w:val="ListParagraph"/>
              <w:ind w:left="0" w:right="-2"/>
              <w:jc w:val="both"/>
              <w:rPr>
                <w:rFonts w:ascii="Arial" w:hAnsi="Arial" w:cs="Arial"/>
                <w:sz w:val="20"/>
                <w:szCs w:val="20"/>
              </w:rPr>
            </w:pPr>
          </w:p>
          <w:p w:rsidR="00884C66" w:rsidRPr="004130F5" w:rsidRDefault="00884C66">
            <w:pPr>
              <w:pStyle w:val="ListParagraph"/>
              <w:ind w:left="0" w:right="-2"/>
              <w:jc w:val="both"/>
              <w:rPr>
                <w:rFonts w:ascii="Arial" w:hAnsi="Arial" w:cs="Arial"/>
                <w:strike/>
                <w:sz w:val="20"/>
                <w:szCs w:val="20"/>
              </w:rPr>
            </w:pPr>
            <w:r w:rsidRPr="004130F5">
              <w:rPr>
                <w:rFonts w:ascii="Arial" w:hAnsi="Arial" w:cs="Arial"/>
                <w:sz w:val="20"/>
                <w:szCs w:val="20"/>
              </w:rPr>
              <w:lastRenderedPageBreak/>
              <w:t>(c</w:t>
            </w:r>
            <w:r w:rsidRPr="004130F5">
              <w:rPr>
                <w:rFonts w:ascii="Arial" w:hAnsi="Arial" w:cs="Arial"/>
                <w:strike/>
                <w:sz w:val="20"/>
                <w:szCs w:val="20"/>
              </w:rPr>
              <w:t xml:space="preserve">) products based on coffee, chicory and related products that are due to their composition presented for sale to the consumer under a specific designation or variant name such as, but not limited to “Cappuccino”, “Cafe latte”, “Mocha”, “Macchiato”, etc. as – </w:t>
            </w:r>
          </w:p>
          <w:p w:rsidR="00884C66" w:rsidRPr="004130F5" w:rsidRDefault="00884C66">
            <w:pPr>
              <w:pStyle w:val="ListParagraph"/>
              <w:ind w:left="432" w:right="-2"/>
              <w:jc w:val="both"/>
              <w:rPr>
                <w:rFonts w:ascii="Arial" w:hAnsi="Arial" w:cs="Arial"/>
                <w:strike/>
                <w:sz w:val="20"/>
                <w:szCs w:val="20"/>
              </w:rPr>
            </w:pPr>
            <w:r w:rsidRPr="004130F5">
              <w:rPr>
                <w:rFonts w:ascii="Arial" w:hAnsi="Arial" w:cs="Arial"/>
                <w:strike/>
                <w:sz w:val="20"/>
                <w:szCs w:val="20"/>
              </w:rPr>
              <w:t xml:space="preserve">(i) ready-to-drink beverage (hot or cold) at e.g. a restaurant, coffee shop, </w:t>
            </w:r>
            <w:r w:rsidRPr="004130F5">
              <w:rPr>
                <w:rFonts w:ascii="Arial" w:hAnsi="Arial" w:cs="Arial"/>
                <w:strike/>
                <w:sz w:val="20"/>
                <w:szCs w:val="20"/>
                <w:lang w:val="en-ZA"/>
              </w:rPr>
              <w:t>club, canteen, a fixed or mobile stall, etc.</w:t>
            </w:r>
            <w:r w:rsidRPr="004130F5">
              <w:rPr>
                <w:rFonts w:ascii="Arial" w:hAnsi="Arial" w:cs="Arial"/>
                <w:strike/>
                <w:sz w:val="20"/>
                <w:szCs w:val="20"/>
              </w:rPr>
              <w:t>; or</w:t>
            </w:r>
          </w:p>
          <w:p w:rsidR="00884C66" w:rsidRPr="004130F5" w:rsidRDefault="00884C66">
            <w:pPr>
              <w:pStyle w:val="ListParagraph"/>
              <w:ind w:left="0" w:right="282"/>
              <w:jc w:val="both"/>
              <w:rPr>
                <w:rFonts w:ascii="Arial" w:hAnsi="Arial" w:cs="Arial"/>
                <w:strike/>
                <w:sz w:val="20"/>
                <w:szCs w:val="20"/>
              </w:rPr>
            </w:pPr>
          </w:p>
          <w:p w:rsidR="00884C66" w:rsidRPr="004130F5" w:rsidRDefault="00884C66">
            <w:pPr>
              <w:pStyle w:val="ListParagraph"/>
              <w:ind w:left="999" w:hanging="567"/>
              <w:rPr>
                <w:rFonts w:ascii="Arial" w:hAnsi="Arial" w:cs="Arial"/>
                <w:strike/>
                <w:sz w:val="20"/>
                <w:szCs w:val="20"/>
              </w:rPr>
            </w:pPr>
            <w:r w:rsidRPr="004130F5">
              <w:rPr>
                <w:rFonts w:ascii="Arial" w:hAnsi="Arial" w:cs="Arial"/>
                <w:strike/>
                <w:sz w:val="20"/>
                <w:szCs w:val="20"/>
              </w:rPr>
              <w:t>(ii)</w:t>
            </w:r>
            <w:r w:rsidRPr="004130F5">
              <w:rPr>
                <w:rFonts w:ascii="Arial" w:hAnsi="Arial" w:cs="Arial"/>
                <w:strike/>
                <w:sz w:val="20"/>
                <w:szCs w:val="20"/>
              </w:rPr>
              <w:tab/>
              <w:t xml:space="preserve">an instant powder at retail and other commercial outlets. </w:t>
            </w:r>
          </w:p>
          <w:p w:rsidR="00884C66" w:rsidRPr="004130F5" w:rsidRDefault="00884C66">
            <w:pPr>
              <w:pStyle w:val="ListParagraph"/>
              <w:ind w:left="0" w:right="282"/>
              <w:jc w:val="both"/>
              <w:rPr>
                <w:rFonts w:ascii="Arial" w:hAnsi="Arial" w:cs="Arial"/>
                <w:b/>
                <w:sz w:val="20"/>
                <w:szCs w:val="20"/>
              </w:rPr>
            </w:pPr>
            <w:r w:rsidRPr="004130F5">
              <w:rPr>
                <w:rFonts w:ascii="Arial" w:hAnsi="Arial" w:cs="Arial"/>
                <w:b/>
                <w:sz w:val="20"/>
                <w:szCs w:val="20"/>
              </w:rPr>
              <w:t>Replace with this text:</w:t>
            </w:r>
          </w:p>
          <w:p w:rsidR="00884C66" w:rsidRPr="004130F5" w:rsidRDefault="00884C66" w:rsidP="009A7648">
            <w:pPr>
              <w:pStyle w:val="ListParagraph"/>
              <w:ind w:left="0" w:right="282"/>
              <w:jc w:val="both"/>
              <w:rPr>
                <w:sz w:val="20"/>
                <w:szCs w:val="20"/>
                <w:lang w:val="en-US"/>
              </w:rPr>
            </w:pPr>
            <w:r w:rsidRPr="004130F5">
              <w:rPr>
                <w:rFonts w:ascii="Arial" w:hAnsi="Arial" w:cs="Arial"/>
                <w:sz w:val="20"/>
                <w:szCs w:val="20"/>
              </w:rPr>
              <w:t>Products based on coffee, chicory and related products, either in the ready-to-drink (hot or cold) or a premix powder form, that are presented for sale to the consumer at e.g. a restaurant, coffee shop, retail outlet, etc. under a specific designation or variant name based on its composition such as, but not limited to “Cappuccino”, “Cafe latte”, “Mocha”, “Macchiato”, etc.</w:t>
            </w:r>
          </w:p>
        </w:tc>
        <w:tc>
          <w:tcPr>
            <w:tcW w:w="3955" w:type="dxa"/>
          </w:tcPr>
          <w:p w:rsidR="00884C66" w:rsidRPr="004130F5" w:rsidRDefault="00884C66">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lastRenderedPageBreak/>
              <w:t>In the 1</w:t>
            </w:r>
            <w:r w:rsidRPr="004130F5">
              <w:rPr>
                <w:rFonts w:ascii="Arial" w:hAnsi="Arial" w:cs="Arial"/>
                <w:color w:val="000000"/>
                <w:sz w:val="20"/>
                <w:szCs w:val="20"/>
                <w:vertAlign w:val="superscript"/>
              </w:rPr>
              <w:t>st</w:t>
            </w:r>
            <w:r w:rsidRPr="004130F5">
              <w:rPr>
                <w:rFonts w:ascii="Arial" w:hAnsi="Arial" w:cs="Arial"/>
                <w:color w:val="000000"/>
                <w:sz w:val="20"/>
                <w:szCs w:val="20"/>
              </w:rPr>
              <w:t xml:space="preserve"> </w:t>
            </w:r>
            <w:r w:rsidR="00674219" w:rsidRPr="004130F5">
              <w:rPr>
                <w:rFonts w:ascii="Arial" w:hAnsi="Arial" w:cs="Arial"/>
                <w:color w:val="000000"/>
                <w:sz w:val="20"/>
                <w:szCs w:val="20"/>
              </w:rPr>
              <w:t>draft,</w:t>
            </w:r>
            <w:r w:rsidRPr="004130F5">
              <w:rPr>
                <w:rFonts w:ascii="Arial" w:hAnsi="Arial" w:cs="Arial"/>
                <w:color w:val="000000"/>
                <w:sz w:val="20"/>
                <w:szCs w:val="20"/>
              </w:rPr>
              <w:t xml:space="preserve"> the exclusions included Ready To Drink (hot or cold)…..for sale to the consumer at e.g….</w:t>
            </w:r>
            <w:r w:rsidRPr="004130F5">
              <w:rPr>
                <w:rFonts w:ascii="Arial" w:hAnsi="Arial" w:cs="Arial"/>
                <w:b/>
                <w:color w:val="000000"/>
                <w:sz w:val="20"/>
                <w:szCs w:val="20"/>
              </w:rPr>
              <w:t>retail outlet</w:t>
            </w:r>
            <w:r w:rsidRPr="004130F5">
              <w:rPr>
                <w:rFonts w:ascii="Arial" w:hAnsi="Arial" w:cs="Arial"/>
                <w:color w:val="000000"/>
                <w:sz w:val="20"/>
                <w:szCs w:val="20"/>
              </w:rPr>
              <w:t xml:space="preserve">. </w:t>
            </w:r>
          </w:p>
          <w:p w:rsidR="00884C66" w:rsidRPr="004130F5" w:rsidRDefault="00884C66">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lastRenderedPageBreak/>
              <w:t>We are of the view that RTD should be excluded from the regulation regardless of where it is sold.</w:t>
            </w:r>
          </w:p>
        </w:tc>
        <w:tc>
          <w:tcPr>
            <w:tcW w:w="4125" w:type="dxa"/>
          </w:tcPr>
          <w:p w:rsidR="00B14785" w:rsidRDefault="00B14785" w:rsidP="00B14785">
            <w:pPr>
              <w:jc w:val="both"/>
              <w:rPr>
                <w:rFonts w:ascii="Arial" w:hAnsi="Arial" w:cs="Arial"/>
                <w:color w:val="0070C0"/>
                <w:sz w:val="20"/>
                <w:szCs w:val="20"/>
              </w:rPr>
            </w:pPr>
            <w:r>
              <w:rPr>
                <w:rFonts w:ascii="Arial" w:hAnsi="Arial" w:cs="Arial"/>
                <w:color w:val="0070C0"/>
                <w:sz w:val="20"/>
                <w:szCs w:val="20"/>
              </w:rPr>
              <w:lastRenderedPageBreak/>
              <w:t>Regulation</w:t>
            </w:r>
            <w:r w:rsidR="00B4617D">
              <w:rPr>
                <w:rFonts w:ascii="Arial" w:hAnsi="Arial" w:cs="Arial"/>
                <w:color w:val="0070C0"/>
                <w:sz w:val="20"/>
                <w:szCs w:val="20"/>
              </w:rPr>
              <w:t xml:space="preserve"> 2(</w:t>
            </w:r>
            <w:r>
              <w:rPr>
                <w:rFonts w:ascii="Arial" w:hAnsi="Arial" w:cs="Arial"/>
                <w:color w:val="0070C0"/>
                <w:sz w:val="20"/>
                <w:szCs w:val="20"/>
              </w:rPr>
              <w:t>3</w:t>
            </w:r>
            <w:r w:rsidR="00B4617D">
              <w:rPr>
                <w:rFonts w:ascii="Arial" w:hAnsi="Arial" w:cs="Arial"/>
                <w:color w:val="0070C0"/>
                <w:sz w:val="20"/>
                <w:szCs w:val="20"/>
              </w:rPr>
              <w:t>)</w:t>
            </w:r>
            <w:r>
              <w:rPr>
                <w:rFonts w:ascii="Arial" w:hAnsi="Arial" w:cs="Arial"/>
                <w:color w:val="0070C0"/>
                <w:sz w:val="20"/>
                <w:szCs w:val="20"/>
              </w:rPr>
              <w:t xml:space="preserve">(b) already excludes coffee, chicory and related products as defined in </w:t>
            </w:r>
            <w:r>
              <w:rPr>
                <w:rFonts w:ascii="Arial" w:hAnsi="Arial" w:cs="Arial"/>
                <w:color w:val="0070C0"/>
                <w:sz w:val="20"/>
                <w:szCs w:val="20"/>
              </w:rPr>
              <w:lastRenderedPageBreak/>
              <w:t>the proposed regulations served hot or cold in the ready-to-drink</w:t>
            </w:r>
            <w:r w:rsidR="00AF0D8A">
              <w:rPr>
                <w:rFonts w:ascii="Arial" w:hAnsi="Arial" w:cs="Arial"/>
                <w:color w:val="0070C0"/>
                <w:sz w:val="20"/>
                <w:szCs w:val="20"/>
              </w:rPr>
              <w:t>-</w:t>
            </w:r>
            <w:r>
              <w:rPr>
                <w:rFonts w:ascii="Arial" w:hAnsi="Arial" w:cs="Arial"/>
                <w:color w:val="0070C0"/>
                <w:sz w:val="20"/>
                <w:szCs w:val="20"/>
              </w:rPr>
              <w:t>form wherever it is sold.</w:t>
            </w:r>
          </w:p>
          <w:p w:rsidR="00884C66" w:rsidRDefault="00B14785" w:rsidP="00B14785">
            <w:pPr>
              <w:jc w:val="both"/>
              <w:rPr>
                <w:rFonts w:ascii="Arial" w:hAnsi="Arial" w:cs="Arial"/>
                <w:color w:val="0070C0"/>
                <w:sz w:val="20"/>
                <w:szCs w:val="20"/>
              </w:rPr>
            </w:pPr>
            <w:r>
              <w:rPr>
                <w:rFonts w:ascii="Arial" w:hAnsi="Arial" w:cs="Arial"/>
                <w:color w:val="0070C0"/>
                <w:sz w:val="20"/>
                <w:szCs w:val="20"/>
              </w:rPr>
              <w:t>Regulation</w:t>
            </w:r>
            <w:r w:rsidR="00B4617D">
              <w:rPr>
                <w:rFonts w:ascii="Arial" w:hAnsi="Arial" w:cs="Arial"/>
                <w:color w:val="0070C0"/>
                <w:sz w:val="20"/>
                <w:szCs w:val="20"/>
              </w:rPr>
              <w:t xml:space="preserve"> 2(</w:t>
            </w:r>
            <w:r>
              <w:rPr>
                <w:rFonts w:ascii="Arial" w:hAnsi="Arial" w:cs="Arial"/>
                <w:color w:val="0070C0"/>
                <w:sz w:val="20"/>
                <w:szCs w:val="20"/>
              </w:rPr>
              <w:t>3</w:t>
            </w:r>
            <w:r w:rsidR="00B4617D">
              <w:rPr>
                <w:rFonts w:ascii="Arial" w:hAnsi="Arial" w:cs="Arial"/>
                <w:color w:val="0070C0"/>
                <w:sz w:val="20"/>
                <w:szCs w:val="20"/>
              </w:rPr>
              <w:t>)</w:t>
            </w:r>
            <w:r>
              <w:rPr>
                <w:rFonts w:ascii="Arial" w:hAnsi="Arial" w:cs="Arial"/>
                <w:color w:val="0070C0"/>
                <w:sz w:val="20"/>
                <w:szCs w:val="20"/>
              </w:rPr>
              <w:t>(c) on the other hand excludes products presented under a specific designation/ variant name, either in (i) the ready-to-drink form, or (ii) in the powder form</w:t>
            </w:r>
            <w:r w:rsidR="00B4617D">
              <w:rPr>
                <w:rFonts w:ascii="Arial" w:hAnsi="Arial" w:cs="Arial"/>
                <w:color w:val="0070C0"/>
                <w:sz w:val="20"/>
                <w:szCs w:val="20"/>
              </w:rPr>
              <w:t>, wherever it is sold</w:t>
            </w:r>
            <w:r>
              <w:rPr>
                <w:rFonts w:ascii="Arial" w:hAnsi="Arial" w:cs="Arial"/>
                <w:color w:val="0070C0"/>
                <w:sz w:val="20"/>
                <w:szCs w:val="20"/>
              </w:rPr>
              <w:t xml:space="preserve">.  </w:t>
            </w:r>
          </w:p>
          <w:p w:rsidR="00B14785" w:rsidRDefault="00B14785" w:rsidP="00B14785">
            <w:pPr>
              <w:jc w:val="both"/>
              <w:rPr>
                <w:rFonts w:ascii="Arial" w:hAnsi="Arial" w:cs="Arial"/>
                <w:color w:val="0070C0"/>
                <w:sz w:val="20"/>
                <w:szCs w:val="20"/>
              </w:rPr>
            </w:pPr>
          </w:p>
          <w:p w:rsidR="00B4617D" w:rsidRDefault="00B14785" w:rsidP="00B14785">
            <w:pPr>
              <w:jc w:val="both"/>
              <w:rPr>
                <w:rFonts w:ascii="Arial" w:hAnsi="Arial" w:cs="Arial"/>
                <w:color w:val="0070C0"/>
                <w:sz w:val="20"/>
                <w:szCs w:val="20"/>
              </w:rPr>
            </w:pPr>
            <w:r>
              <w:rPr>
                <w:rFonts w:ascii="Arial" w:hAnsi="Arial" w:cs="Arial"/>
                <w:color w:val="0070C0"/>
                <w:sz w:val="20"/>
                <w:szCs w:val="20"/>
              </w:rPr>
              <w:t xml:space="preserve">This was </w:t>
            </w:r>
            <w:r w:rsidR="00B4617D">
              <w:rPr>
                <w:rFonts w:ascii="Arial" w:hAnsi="Arial" w:cs="Arial"/>
                <w:color w:val="0070C0"/>
                <w:sz w:val="20"/>
                <w:szCs w:val="20"/>
              </w:rPr>
              <w:t>done in order to make it clear to industry and the inspectors exactly which products are excluded from the scope of the proposed regulations.</w:t>
            </w:r>
          </w:p>
          <w:p w:rsidR="00B4617D" w:rsidRDefault="00B4617D" w:rsidP="00B14785">
            <w:pPr>
              <w:jc w:val="both"/>
              <w:rPr>
                <w:rFonts w:ascii="Arial" w:hAnsi="Arial" w:cs="Arial"/>
                <w:color w:val="0070C0"/>
                <w:sz w:val="20"/>
                <w:szCs w:val="20"/>
              </w:rPr>
            </w:pPr>
          </w:p>
          <w:p w:rsidR="00B14785" w:rsidRPr="00E01F1B" w:rsidRDefault="00B4617D" w:rsidP="00B14785">
            <w:pPr>
              <w:jc w:val="both"/>
              <w:rPr>
                <w:rFonts w:ascii="Arial" w:hAnsi="Arial" w:cs="Arial"/>
                <w:color w:val="0070C0"/>
                <w:sz w:val="20"/>
                <w:szCs w:val="20"/>
              </w:rPr>
            </w:pPr>
            <w:r>
              <w:rPr>
                <w:rFonts w:ascii="Arial" w:hAnsi="Arial" w:cs="Arial"/>
                <w:color w:val="0070C0"/>
                <w:sz w:val="20"/>
                <w:szCs w:val="20"/>
              </w:rPr>
              <w:t>Regulation 2(3)(c) will therefore be retained as is.</w:t>
            </w:r>
          </w:p>
        </w:tc>
      </w:tr>
      <w:tr w:rsidR="00884C66" w:rsidTr="00AB709E">
        <w:tc>
          <w:tcPr>
            <w:tcW w:w="817" w:type="dxa"/>
          </w:tcPr>
          <w:p w:rsidR="00884C66" w:rsidRPr="004130F5" w:rsidRDefault="00884C66" w:rsidP="004130F5">
            <w:pPr>
              <w:jc w:val="center"/>
              <w:rPr>
                <w:rFonts w:ascii="Arial" w:eastAsia="Arial" w:hAnsi="Arial" w:cs="Arial"/>
                <w:sz w:val="20"/>
                <w:szCs w:val="20"/>
              </w:rPr>
            </w:pPr>
            <w:r w:rsidRPr="004130F5">
              <w:rPr>
                <w:rFonts w:ascii="Arial" w:eastAsia="Arial" w:hAnsi="Arial" w:cs="Arial"/>
                <w:sz w:val="20"/>
                <w:szCs w:val="20"/>
              </w:rPr>
              <w:lastRenderedPageBreak/>
              <w:t>3</w:t>
            </w:r>
          </w:p>
        </w:tc>
        <w:tc>
          <w:tcPr>
            <w:tcW w:w="1559" w:type="dxa"/>
          </w:tcPr>
          <w:p w:rsidR="00884C66" w:rsidRPr="004130F5" w:rsidRDefault="00884C66">
            <w:pPr>
              <w:spacing w:after="200" w:line="276" w:lineRule="auto"/>
              <w:rPr>
                <w:rFonts w:ascii="Arial" w:hAnsi="Arial" w:cs="Arial"/>
                <w:b/>
                <w:sz w:val="20"/>
                <w:szCs w:val="20"/>
                <w:lang w:val="en-US" w:eastAsia="en-US"/>
              </w:rPr>
            </w:pPr>
            <w:r w:rsidRPr="004130F5">
              <w:rPr>
                <w:rFonts w:ascii="Arial" w:hAnsi="Arial" w:cs="Arial"/>
                <w:b/>
                <w:sz w:val="20"/>
                <w:szCs w:val="20"/>
              </w:rPr>
              <w:t>General: Premix coffee</w:t>
            </w:r>
          </w:p>
        </w:tc>
        <w:tc>
          <w:tcPr>
            <w:tcW w:w="5387" w:type="dxa"/>
          </w:tcPr>
          <w:p w:rsidR="00884C66" w:rsidRPr="004130F5" w:rsidRDefault="00884C66">
            <w:pPr>
              <w:autoSpaceDE w:val="0"/>
              <w:autoSpaceDN w:val="0"/>
              <w:adjustRightInd w:val="0"/>
              <w:rPr>
                <w:rFonts w:ascii="Arial" w:hAnsi="Arial" w:cs="Arial"/>
                <w:sz w:val="20"/>
                <w:szCs w:val="20"/>
                <w:lang w:val="en-US" w:eastAsia="en-US"/>
              </w:rPr>
            </w:pPr>
            <w:r w:rsidRPr="004130F5">
              <w:rPr>
                <w:rFonts w:ascii="Arial" w:hAnsi="Arial" w:cs="Arial"/>
                <w:sz w:val="20"/>
                <w:szCs w:val="20"/>
              </w:rPr>
              <w:t>Propose exclusion of this product category from the regulations and product types impacted by this category (e.g 3-in-1 and 2-in-1).</w:t>
            </w:r>
          </w:p>
          <w:p w:rsidR="00884C66" w:rsidRPr="004130F5" w:rsidRDefault="00884C66">
            <w:pPr>
              <w:autoSpaceDE w:val="0"/>
              <w:autoSpaceDN w:val="0"/>
              <w:adjustRightInd w:val="0"/>
              <w:rPr>
                <w:rFonts w:ascii="Arial" w:hAnsi="Arial" w:cs="Arial"/>
                <w:sz w:val="20"/>
                <w:szCs w:val="20"/>
              </w:rPr>
            </w:pPr>
            <w:r w:rsidRPr="004130F5">
              <w:rPr>
                <w:rFonts w:ascii="Arial" w:hAnsi="Arial" w:cs="Arial"/>
                <w:sz w:val="20"/>
                <w:szCs w:val="20"/>
              </w:rPr>
              <w:t>Should be included in the exclusion list under Reg 2 (3).</w:t>
            </w:r>
          </w:p>
          <w:p w:rsidR="00884C66" w:rsidRPr="004130F5" w:rsidRDefault="00884C66">
            <w:pPr>
              <w:autoSpaceDE w:val="0"/>
              <w:autoSpaceDN w:val="0"/>
              <w:adjustRightInd w:val="0"/>
              <w:spacing w:after="200" w:line="276" w:lineRule="auto"/>
              <w:rPr>
                <w:rFonts w:ascii="Arial" w:hAnsi="Arial" w:cs="Arial"/>
                <w:sz w:val="20"/>
                <w:szCs w:val="20"/>
                <w:lang w:val="en-US" w:eastAsia="en-US"/>
              </w:rPr>
            </w:pPr>
          </w:p>
        </w:tc>
        <w:tc>
          <w:tcPr>
            <w:tcW w:w="3955" w:type="dxa"/>
          </w:tcPr>
          <w:p w:rsidR="00884C66" w:rsidRPr="004130F5" w:rsidRDefault="00884C66">
            <w:pPr>
              <w:spacing w:line="240" w:lineRule="atLeast"/>
              <w:ind w:left="332" w:hanging="332"/>
              <w:rPr>
                <w:rFonts w:ascii="Arial" w:hAnsi="Arial" w:cs="Arial"/>
                <w:color w:val="000000"/>
                <w:sz w:val="20"/>
                <w:szCs w:val="20"/>
                <w:lang w:val="en-US" w:eastAsia="en-US"/>
              </w:rPr>
            </w:pPr>
            <w:r w:rsidRPr="004130F5">
              <w:rPr>
                <w:rFonts w:ascii="Arial" w:hAnsi="Arial" w:cs="Arial"/>
                <w:color w:val="000000"/>
                <w:sz w:val="20"/>
                <w:szCs w:val="20"/>
              </w:rPr>
              <w:t>The compositional requirements for components that make up premixes (in the context of these draft regulations) are already covered in other legislation:</w:t>
            </w:r>
          </w:p>
          <w:p w:rsidR="00884C66" w:rsidRPr="004130F5" w:rsidRDefault="00884C66" w:rsidP="00C61FC5">
            <w:pPr>
              <w:numPr>
                <w:ilvl w:val="0"/>
                <w:numId w:val="21"/>
              </w:numPr>
              <w:spacing w:line="240" w:lineRule="atLeast"/>
              <w:rPr>
                <w:rFonts w:ascii="Arial" w:hAnsi="Arial" w:cs="Arial"/>
                <w:color w:val="000000"/>
                <w:sz w:val="20"/>
                <w:szCs w:val="20"/>
              </w:rPr>
            </w:pPr>
            <w:r w:rsidRPr="004130F5">
              <w:rPr>
                <w:rFonts w:ascii="Arial" w:hAnsi="Arial" w:cs="Arial"/>
                <w:color w:val="000000"/>
                <w:sz w:val="20"/>
                <w:szCs w:val="20"/>
              </w:rPr>
              <w:t>Sugar – Sugar Act,  9 of 1978</w:t>
            </w:r>
          </w:p>
          <w:p w:rsidR="00884C66" w:rsidRPr="004130F5" w:rsidRDefault="00884C66" w:rsidP="00C61FC5">
            <w:pPr>
              <w:numPr>
                <w:ilvl w:val="0"/>
                <w:numId w:val="21"/>
              </w:numPr>
              <w:spacing w:line="240" w:lineRule="atLeast"/>
              <w:rPr>
                <w:rFonts w:ascii="Arial" w:hAnsi="Arial" w:cs="Arial"/>
                <w:color w:val="000000"/>
                <w:sz w:val="20"/>
                <w:szCs w:val="20"/>
              </w:rPr>
            </w:pPr>
            <w:r w:rsidRPr="004130F5">
              <w:rPr>
                <w:rFonts w:ascii="Arial" w:hAnsi="Arial" w:cs="Arial"/>
                <w:color w:val="000000"/>
                <w:sz w:val="20"/>
                <w:szCs w:val="20"/>
              </w:rPr>
              <w:t>Creamers – Dairy and Imitation Dairy regulations (R260 now R1510)</w:t>
            </w:r>
          </w:p>
          <w:p w:rsidR="00884C66" w:rsidRPr="004130F5" w:rsidRDefault="00884C66" w:rsidP="00C61FC5">
            <w:pPr>
              <w:numPr>
                <w:ilvl w:val="0"/>
                <w:numId w:val="21"/>
              </w:numPr>
              <w:spacing w:line="240" w:lineRule="atLeast"/>
              <w:rPr>
                <w:rFonts w:ascii="Arial" w:hAnsi="Arial" w:cs="Arial"/>
                <w:color w:val="000000"/>
                <w:sz w:val="20"/>
                <w:szCs w:val="20"/>
              </w:rPr>
            </w:pPr>
            <w:r w:rsidRPr="004130F5">
              <w:rPr>
                <w:rFonts w:ascii="Arial" w:hAnsi="Arial" w:cs="Arial"/>
                <w:color w:val="000000"/>
                <w:sz w:val="20"/>
                <w:szCs w:val="20"/>
              </w:rPr>
              <w:t>Coffee – These Draft regulations (relating to coffee, chicory and related products).</w:t>
            </w:r>
          </w:p>
          <w:p w:rsidR="00884C66" w:rsidRPr="004130F5" w:rsidRDefault="00884C66">
            <w:pPr>
              <w:autoSpaceDE w:val="0"/>
              <w:autoSpaceDN w:val="0"/>
              <w:adjustRightInd w:val="0"/>
              <w:spacing w:after="200" w:line="276" w:lineRule="auto"/>
              <w:rPr>
                <w:rFonts w:ascii="Arial" w:hAnsi="Arial" w:cs="Arial"/>
                <w:color w:val="000000"/>
                <w:sz w:val="20"/>
                <w:szCs w:val="20"/>
                <w:lang w:val="en-US" w:eastAsia="en-US"/>
              </w:rPr>
            </w:pPr>
            <w:r w:rsidRPr="004130F5">
              <w:rPr>
                <w:rFonts w:ascii="Arial" w:hAnsi="Arial" w:cs="Arial"/>
                <w:color w:val="000000"/>
                <w:sz w:val="20"/>
                <w:szCs w:val="20"/>
              </w:rPr>
              <w:t xml:space="preserve">Therefore, it is not clear what additional compositional requirements will be set for these products under the Draft Coffee, Chicory and related products. </w:t>
            </w:r>
          </w:p>
        </w:tc>
        <w:tc>
          <w:tcPr>
            <w:tcW w:w="4125" w:type="dxa"/>
          </w:tcPr>
          <w:p w:rsidR="00B4617D" w:rsidRDefault="00B4617D" w:rsidP="00B4617D">
            <w:pPr>
              <w:jc w:val="both"/>
              <w:rPr>
                <w:rFonts w:ascii="Arial" w:hAnsi="Arial" w:cs="Arial"/>
                <w:color w:val="0070C0"/>
                <w:sz w:val="20"/>
                <w:szCs w:val="20"/>
              </w:rPr>
            </w:pPr>
            <w:r>
              <w:rPr>
                <w:rFonts w:ascii="Arial" w:hAnsi="Arial" w:cs="Arial"/>
                <w:color w:val="0070C0"/>
                <w:sz w:val="20"/>
                <w:szCs w:val="20"/>
              </w:rPr>
              <w:t>In the first summary of comments received, this office requested stakeholders to indicate whether Premix coffee products should be retained in the proposed draft regulations or not.</w:t>
            </w:r>
          </w:p>
          <w:p w:rsidR="00B4617D" w:rsidRDefault="00B4617D" w:rsidP="00B4617D">
            <w:pPr>
              <w:jc w:val="both"/>
              <w:rPr>
                <w:rFonts w:ascii="Arial" w:hAnsi="Arial" w:cs="Arial"/>
                <w:color w:val="0070C0"/>
                <w:sz w:val="20"/>
                <w:szCs w:val="20"/>
              </w:rPr>
            </w:pPr>
          </w:p>
          <w:p w:rsidR="00F57838" w:rsidRDefault="00B4617D" w:rsidP="00B4617D">
            <w:pPr>
              <w:jc w:val="both"/>
              <w:rPr>
                <w:rFonts w:ascii="Arial" w:hAnsi="Arial" w:cs="Arial"/>
                <w:color w:val="0070C0"/>
                <w:sz w:val="20"/>
                <w:szCs w:val="20"/>
              </w:rPr>
            </w:pPr>
            <w:r>
              <w:rPr>
                <w:rFonts w:ascii="Arial" w:hAnsi="Arial" w:cs="Arial"/>
                <w:color w:val="0070C0"/>
                <w:sz w:val="20"/>
                <w:szCs w:val="20"/>
              </w:rPr>
              <w:t xml:space="preserve">In view of the justification provided this office </w:t>
            </w:r>
            <w:r w:rsidR="00674219">
              <w:rPr>
                <w:rFonts w:ascii="Arial" w:hAnsi="Arial" w:cs="Arial"/>
                <w:color w:val="0070C0"/>
                <w:sz w:val="20"/>
                <w:szCs w:val="20"/>
              </w:rPr>
              <w:t>agree</w:t>
            </w:r>
            <w:r>
              <w:rPr>
                <w:rFonts w:ascii="Arial" w:hAnsi="Arial" w:cs="Arial"/>
                <w:color w:val="0070C0"/>
                <w:sz w:val="20"/>
                <w:szCs w:val="20"/>
              </w:rPr>
              <w:t xml:space="preserve"> with the proposal to rather remove this category</w:t>
            </w:r>
            <w:r w:rsidR="00F57838">
              <w:rPr>
                <w:rFonts w:ascii="Arial" w:hAnsi="Arial" w:cs="Arial"/>
                <w:color w:val="0070C0"/>
                <w:sz w:val="20"/>
                <w:szCs w:val="20"/>
              </w:rPr>
              <w:t xml:space="preserve"> from the proposed draft regulations</w:t>
            </w:r>
            <w:r>
              <w:rPr>
                <w:rFonts w:ascii="Arial" w:hAnsi="Arial" w:cs="Arial"/>
                <w:color w:val="0070C0"/>
                <w:sz w:val="20"/>
                <w:szCs w:val="20"/>
              </w:rPr>
              <w:t>.</w:t>
            </w:r>
            <w:r w:rsidR="00F57838">
              <w:rPr>
                <w:rFonts w:ascii="Arial" w:hAnsi="Arial" w:cs="Arial"/>
                <w:color w:val="0070C0"/>
                <w:sz w:val="20"/>
                <w:szCs w:val="20"/>
              </w:rPr>
              <w:t xml:space="preserve"> It will also be listed as one of the products that </w:t>
            </w:r>
            <w:r w:rsidR="009D3F7B">
              <w:rPr>
                <w:rFonts w:ascii="Arial" w:hAnsi="Arial" w:cs="Arial"/>
                <w:color w:val="0070C0"/>
                <w:sz w:val="20"/>
                <w:szCs w:val="20"/>
              </w:rPr>
              <w:t>are</w:t>
            </w:r>
            <w:r w:rsidR="00F57838">
              <w:rPr>
                <w:rFonts w:ascii="Arial" w:hAnsi="Arial" w:cs="Arial"/>
                <w:color w:val="0070C0"/>
                <w:sz w:val="20"/>
                <w:szCs w:val="20"/>
              </w:rPr>
              <w:t xml:space="preserve"> ex</w:t>
            </w:r>
            <w:r w:rsidR="00B67CC4">
              <w:rPr>
                <w:rFonts w:ascii="Arial" w:hAnsi="Arial" w:cs="Arial"/>
                <w:color w:val="0070C0"/>
                <w:sz w:val="20"/>
                <w:szCs w:val="20"/>
              </w:rPr>
              <w:t>empted</w:t>
            </w:r>
            <w:r w:rsidR="00F57838">
              <w:rPr>
                <w:rFonts w:ascii="Arial" w:hAnsi="Arial" w:cs="Arial"/>
                <w:color w:val="0070C0"/>
                <w:sz w:val="20"/>
                <w:szCs w:val="20"/>
              </w:rPr>
              <w:t xml:space="preserve"> under regulation 2(3).</w:t>
            </w:r>
          </w:p>
          <w:p w:rsidR="00884C66" w:rsidRPr="00E01F1B" w:rsidRDefault="00B4617D" w:rsidP="00B4617D">
            <w:pPr>
              <w:jc w:val="both"/>
              <w:rPr>
                <w:rFonts w:ascii="Arial" w:hAnsi="Arial" w:cs="Arial"/>
                <w:color w:val="0070C0"/>
                <w:sz w:val="20"/>
                <w:szCs w:val="20"/>
              </w:rPr>
            </w:pPr>
            <w:r>
              <w:rPr>
                <w:rFonts w:ascii="Arial" w:hAnsi="Arial" w:cs="Arial"/>
                <w:color w:val="0070C0"/>
                <w:sz w:val="20"/>
                <w:szCs w:val="20"/>
              </w:rPr>
              <w:t xml:space="preserve"> </w:t>
            </w:r>
          </w:p>
        </w:tc>
      </w:tr>
      <w:tr w:rsidR="00884C66" w:rsidTr="00AB709E">
        <w:tc>
          <w:tcPr>
            <w:tcW w:w="817" w:type="dxa"/>
          </w:tcPr>
          <w:p w:rsidR="00884C66" w:rsidRPr="004130F5" w:rsidRDefault="00884C66" w:rsidP="004130F5">
            <w:pPr>
              <w:jc w:val="center"/>
              <w:rPr>
                <w:rFonts w:ascii="Arial" w:eastAsia="Arial" w:hAnsi="Arial" w:cs="Arial"/>
                <w:sz w:val="20"/>
                <w:szCs w:val="20"/>
              </w:rPr>
            </w:pPr>
          </w:p>
        </w:tc>
        <w:tc>
          <w:tcPr>
            <w:tcW w:w="1559" w:type="dxa"/>
          </w:tcPr>
          <w:p w:rsidR="00884C66" w:rsidRPr="004130F5" w:rsidRDefault="00884C66" w:rsidP="004130F5">
            <w:pPr>
              <w:rPr>
                <w:rFonts w:ascii="Arial" w:eastAsia="Arial" w:hAnsi="Arial" w:cs="Arial"/>
                <w:sz w:val="20"/>
                <w:szCs w:val="20"/>
              </w:rPr>
            </w:pPr>
          </w:p>
        </w:tc>
        <w:tc>
          <w:tcPr>
            <w:tcW w:w="5387" w:type="dxa"/>
          </w:tcPr>
          <w:p w:rsidR="00884C66" w:rsidRPr="004130F5" w:rsidRDefault="00884C66" w:rsidP="00822CFC">
            <w:pPr>
              <w:ind w:left="661" w:right="282"/>
              <w:jc w:val="both"/>
              <w:rPr>
                <w:rFonts w:ascii="Arial" w:eastAsia="Arial" w:hAnsi="Arial" w:cs="Arial"/>
                <w:sz w:val="20"/>
                <w:szCs w:val="20"/>
              </w:rPr>
            </w:pPr>
          </w:p>
        </w:tc>
        <w:tc>
          <w:tcPr>
            <w:tcW w:w="3955" w:type="dxa"/>
          </w:tcPr>
          <w:p w:rsidR="00884C66" w:rsidRPr="004130F5" w:rsidRDefault="00884C66" w:rsidP="004130F5">
            <w:pPr>
              <w:rPr>
                <w:rFonts w:ascii="Arial" w:eastAsia="Arial" w:hAnsi="Arial" w:cs="Arial"/>
                <w:sz w:val="20"/>
                <w:szCs w:val="20"/>
              </w:rPr>
            </w:pPr>
          </w:p>
        </w:tc>
        <w:tc>
          <w:tcPr>
            <w:tcW w:w="4125" w:type="dxa"/>
          </w:tcPr>
          <w:p w:rsidR="00884C66" w:rsidRPr="00E01F1B" w:rsidRDefault="00884C66" w:rsidP="00775FE6">
            <w:pPr>
              <w:jc w:val="both"/>
              <w:rPr>
                <w:rFonts w:ascii="Arial" w:hAnsi="Arial" w:cs="Arial"/>
                <w:color w:val="0070C0"/>
                <w:sz w:val="20"/>
                <w:szCs w:val="20"/>
              </w:rPr>
            </w:pPr>
          </w:p>
        </w:tc>
      </w:tr>
      <w:tr w:rsidR="00884C66" w:rsidTr="00AB709E">
        <w:tc>
          <w:tcPr>
            <w:tcW w:w="817" w:type="dxa"/>
          </w:tcPr>
          <w:p w:rsidR="00884C66" w:rsidRPr="004130F5" w:rsidRDefault="00884C66" w:rsidP="00EB78E1">
            <w:pPr>
              <w:rPr>
                <w:rFonts w:ascii="Arial" w:hAnsi="Arial" w:cs="Arial"/>
                <w:sz w:val="20"/>
                <w:szCs w:val="20"/>
              </w:rPr>
            </w:pPr>
            <w:r w:rsidRPr="004130F5">
              <w:rPr>
                <w:rFonts w:ascii="Arial" w:hAnsi="Arial" w:cs="Arial"/>
                <w:sz w:val="20"/>
                <w:szCs w:val="20"/>
              </w:rPr>
              <w:t>4</w:t>
            </w:r>
          </w:p>
        </w:tc>
        <w:tc>
          <w:tcPr>
            <w:tcW w:w="1559" w:type="dxa"/>
          </w:tcPr>
          <w:p w:rsidR="00884C66" w:rsidRPr="004130F5" w:rsidRDefault="00884C66" w:rsidP="004130F5">
            <w:pPr>
              <w:spacing w:line="240" w:lineRule="atLeast"/>
              <w:ind w:left="276" w:hanging="276"/>
              <w:rPr>
                <w:rFonts w:ascii="Arial" w:hAnsi="Arial" w:cs="Arial"/>
                <w:b/>
                <w:sz w:val="20"/>
                <w:szCs w:val="20"/>
              </w:rPr>
            </w:pPr>
            <w:r w:rsidRPr="004130F5">
              <w:rPr>
                <w:rFonts w:ascii="Arial" w:hAnsi="Arial" w:cs="Arial"/>
                <w:b/>
                <w:sz w:val="20"/>
                <w:szCs w:val="20"/>
              </w:rPr>
              <w:t>3</w:t>
            </w:r>
          </w:p>
        </w:tc>
        <w:tc>
          <w:tcPr>
            <w:tcW w:w="5387" w:type="dxa"/>
          </w:tcPr>
          <w:p w:rsidR="00884C66" w:rsidRPr="004130F5" w:rsidRDefault="00884C66" w:rsidP="004130F5">
            <w:pPr>
              <w:spacing w:line="240" w:lineRule="atLeast"/>
              <w:ind w:left="428" w:hanging="428"/>
              <w:rPr>
                <w:rFonts w:ascii="Arial" w:hAnsi="Arial" w:cs="Arial"/>
                <w:sz w:val="20"/>
                <w:szCs w:val="20"/>
              </w:rPr>
            </w:pPr>
            <w:r w:rsidRPr="004130F5">
              <w:rPr>
                <w:rFonts w:ascii="Arial" w:hAnsi="Arial" w:cs="Arial"/>
                <w:sz w:val="20"/>
                <w:szCs w:val="20"/>
              </w:rPr>
              <w:t>Coffee capsules to be included</w:t>
            </w:r>
          </w:p>
        </w:tc>
        <w:tc>
          <w:tcPr>
            <w:tcW w:w="3955" w:type="dxa"/>
          </w:tcPr>
          <w:p w:rsidR="00884C66" w:rsidRPr="004130F5" w:rsidRDefault="00884C66" w:rsidP="004130F5">
            <w:pPr>
              <w:spacing w:line="240" w:lineRule="atLeast"/>
              <w:ind w:left="402" w:hanging="402"/>
              <w:rPr>
                <w:rFonts w:ascii="Arial" w:hAnsi="Arial" w:cs="Arial"/>
                <w:sz w:val="20"/>
                <w:szCs w:val="20"/>
              </w:rPr>
            </w:pPr>
          </w:p>
        </w:tc>
        <w:tc>
          <w:tcPr>
            <w:tcW w:w="4125" w:type="dxa"/>
          </w:tcPr>
          <w:p w:rsidR="00F57838" w:rsidRDefault="00F57838" w:rsidP="00775FE6">
            <w:pPr>
              <w:jc w:val="both"/>
              <w:rPr>
                <w:rFonts w:ascii="Arial" w:hAnsi="Arial" w:cs="Arial"/>
                <w:bCs/>
                <w:color w:val="0070C0"/>
                <w:sz w:val="20"/>
                <w:szCs w:val="20"/>
                <w:shd w:val="clear" w:color="auto" w:fill="FFFFFF"/>
              </w:rPr>
            </w:pPr>
            <w:r>
              <w:rPr>
                <w:rFonts w:ascii="Arial" w:hAnsi="Arial" w:cs="Arial"/>
                <w:color w:val="0070C0"/>
                <w:sz w:val="20"/>
                <w:szCs w:val="20"/>
              </w:rPr>
              <w:t xml:space="preserve">According to the information at this office’s disposal, coffee capsules </w:t>
            </w:r>
            <w:r w:rsidRPr="00F57838">
              <w:rPr>
                <w:rFonts w:ascii="Arial" w:hAnsi="Arial" w:cs="Arial"/>
                <w:color w:val="0070C0"/>
                <w:sz w:val="20"/>
                <w:szCs w:val="20"/>
                <w:shd w:val="clear" w:color="auto" w:fill="FFFFFF"/>
              </w:rPr>
              <w:t xml:space="preserve">are the plastic </w:t>
            </w:r>
            <w:r w:rsidRPr="00F57838">
              <w:rPr>
                <w:rFonts w:ascii="Arial" w:hAnsi="Arial" w:cs="Arial"/>
                <w:color w:val="0070C0"/>
                <w:sz w:val="20"/>
                <w:szCs w:val="20"/>
                <w:shd w:val="clear" w:color="auto" w:fill="FFFFFF"/>
              </w:rPr>
              <w:lastRenderedPageBreak/>
              <w:t>containers with an aluminium foil seal, with ground </w:t>
            </w:r>
            <w:r w:rsidRPr="00F57838">
              <w:rPr>
                <w:rFonts w:ascii="Arial" w:hAnsi="Arial" w:cs="Arial"/>
                <w:bCs/>
                <w:color w:val="0070C0"/>
                <w:sz w:val="20"/>
                <w:szCs w:val="20"/>
                <w:shd w:val="clear" w:color="auto" w:fill="FFFFFF"/>
              </w:rPr>
              <w:t>coffee</w:t>
            </w:r>
            <w:r>
              <w:rPr>
                <w:rFonts w:ascii="Arial" w:hAnsi="Arial" w:cs="Arial"/>
                <w:bCs/>
                <w:color w:val="0070C0"/>
                <w:sz w:val="20"/>
                <w:szCs w:val="20"/>
                <w:shd w:val="clear" w:color="auto" w:fill="FFFFFF"/>
              </w:rPr>
              <w:t xml:space="preserve"> contained therein.</w:t>
            </w:r>
          </w:p>
          <w:p w:rsidR="00884C66" w:rsidRPr="00E01F1B" w:rsidRDefault="00F57838" w:rsidP="00F57838">
            <w:pPr>
              <w:jc w:val="both"/>
              <w:rPr>
                <w:rFonts w:ascii="Arial" w:hAnsi="Arial" w:cs="Arial"/>
                <w:color w:val="0070C0"/>
                <w:sz w:val="20"/>
                <w:szCs w:val="20"/>
              </w:rPr>
            </w:pPr>
            <w:r>
              <w:rPr>
                <w:rFonts w:ascii="Arial" w:hAnsi="Arial" w:cs="Arial"/>
                <w:bCs/>
                <w:color w:val="0070C0"/>
                <w:sz w:val="20"/>
                <w:szCs w:val="20"/>
                <w:shd w:val="clear" w:color="auto" w:fill="FFFFFF"/>
              </w:rPr>
              <w:t xml:space="preserve">Therefore “coffee capsules” cannot be added as </w:t>
            </w:r>
            <w:r>
              <w:rPr>
                <w:rFonts w:ascii="Arial" w:hAnsi="Arial" w:cs="Arial"/>
                <w:color w:val="0070C0"/>
                <w:sz w:val="20"/>
                <w:szCs w:val="20"/>
                <w:shd w:val="clear" w:color="auto" w:fill="FFFFFF"/>
              </w:rPr>
              <w:t>a category under regulation 3.</w:t>
            </w:r>
          </w:p>
        </w:tc>
      </w:tr>
      <w:tr w:rsidR="00884C66" w:rsidTr="00AB709E">
        <w:tc>
          <w:tcPr>
            <w:tcW w:w="817" w:type="dxa"/>
          </w:tcPr>
          <w:p w:rsidR="00884C66" w:rsidRPr="004130F5" w:rsidRDefault="00884C66" w:rsidP="00EB78E1">
            <w:pPr>
              <w:rPr>
                <w:rFonts w:ascii="Arial" w:hAnsi="Arial" w:cs="Arial"/>
                <w:sz w:val="20"/>
                <w:szCs w:val="20"/>
              </w:rPr>
            </w:pPr>
            <w:r w:rsidRPr="004130F5">
              <w:rPr>
                <w:rFonts w:ascii="Arial" w:hAnsi="Arial" w:cs="Arial"/>
                <w:sz w:val="20"/>
                <w:szCs w:val="20"/>
              </w:rPr>
              <w:lastRenderedPageBreak/>
              <w:t>4</w:t>
            </w:r>
          </w:p>
        </w:tc>
        <w:tc>
          <w:tcPr>
            <w:tcW w:w="1559" w:type="dxa"/>
          </w:tcPr>
          <w:p w:rsidR="00884C66" w:rsidRPr="004130F5" w:rsidRDefault="00884C66">
            <w:pPr>
              <w:spacing w:after="200" w:line="276" w:lineRule="auto"/>
              <w:rPr>
                <w:rFonts w:ascii="Arial" w:hAnsi="Arial" w:cs="Arial"/>
                <w:b/>
                <w:sz w:val="20"/>
                <w:szCs w:val="20"/>
                <w:lang w:val="en-US" w:eastAsia="en-US"/>
              </w:rPr>
            </w:pPr>
            <w:r w:rsidRPr="004130F5">
              <w:rPr>
                <w:rFonts w:ascii="Arial" w:hAnsi="Arial" w:cs="Arial"/>
                <w:b/>
                <w:sz w:val="20"/>
                <w:szCs w:val="20"/>
              </w:rPr>
              <w:t>Reg 3</w:t>
            </w:r>
          </w:p>
        </w:tc>
        <w:tc>
          <w:tcPr>
            <w:tcW w:w="5387" w:type="dxa"/>
          </w:tcPr>
          <w:p w:rsidR="00884C66" w:rsidRPr="004130F5" w:rsidRDefault="00884C66">
            <w:pPr>
              <w:ind w:left="709" w:right="-2" w:hanging="709"/>
              <w:rPr>
                <w:rFonts w:ascii="Arial" w:hAnsi="Arial" w:cs="Arial"/>
                <w:b/>
                <w:sz w:val="20"/>
                <w:szCs w:val="20"/>
                <w:lang w:val="en-US" w:eastAsia="en-US"/>
              </w:rPr>
            </w:pPr>
            <w:r w:rsidRPr="004130F5">
              <w:rPr>
                <w:rFonts w:ascii="Arial" w:hAnsi="Arial" w:cs="Arial"/>
                <w:b/>
                <w:sz w:val="20"/>
                <w:szCs w:val="20"/>
              </w:rPr>
              <w:t>Replace</w:t>
            </w:r>
          </w:p>
          <w:p w:rsidR="00884C66" w:rsidRPr="004130F5" w:rsidRDefault="00884C66" w:rsidP="00D74BE1">
            <w:pPr>
              <w:pStyle w:val="ListParagraph"/>
              <w:numPr>
                <w:ilvl w:val="0"/>
                <w:numId w:val="22"/>
              </w:numPr>
              <w:ind w:right="-2"/>
              <w:contextualSpacing w:val="0"/>
              <w:jc w:val="both"/>
              <w:rPr>
                <w:rFonts w:ascii="Arial" w:hAnsi="Arial" w:cs="Arial"/>
                <w:b/>
                <w:sz w:val="20"/>
                <w:szCs w:val="20"/>
                <w:lang w:eastAsia="en-US"/>
              </w:rPr>
            </w:pPr>
            <w:r w:rsidRPr="004130F5">
              <w:rPr>
                <w:rFonts w:ascii="Arial" w:hAnsi="Arial" w:cs="Arial"/>
                <w:sz w:val="20"/>
                <w:szCs w:val="20"/>
              </w:rPr>
              <w:t xml:space="preserve">Coffee (ground coffee or </w:t>
            </w:r>
            <w:r w:rsidRPr="004130F5">
              <w:rPr>
                <w:rFonts w:ascii="Arial" w:hAnsi="Arial" w:cs="Arial"/>
                <w:strike/>
                <w:sz w:val="20"/>
                <w:szCs w:val="20"/>
              </w:rPr>
              <w:t xml:space="preserve">coffee powder </w:t>
            </w:r>
            <w:r w:rsidRPr="004130F5">
              <w:rPr>
                <w:rFonts w:ascii="Arial" w:hAnsi="Arial" w:cs="Arial"/>
                <w:color w:val="FF0000"/>
                <w:sz w:val="20"/>
                <w:szCs w:val="20"/>
              </w:rPr>
              <w:t>roasted whole bean</w:t>
            </w:r>
            <w:r w:rsidRPr="004130F5">
              <w:rPr>
                <w:rFonts w:ascii="Arial" w:hAnsi="Arial" w:cs="Arial"/>
                <w:sz w:val="20"/>
                <w:szCs w:val="20"/>
              </w:rPr>
              <w:t>).</w:t>
            </w:r>
          </w:p>
        </w:tc>
        <w:tc>
          <w:tcPr>
            <w:tcW w:w="3955" w:type="dxa"/>
          </w:tcPr>
          <w:p w:rsidR="00884C66" w:rsidRPr="004130F5" w:rsidRDefault="00884C66">
            <w:pPr>
              <w:spacing w:line="240" w:lineRule="atLeast"/>
              <w:ind w:left="332" w:hanging="332"/>
              <w:rPr>
                <w:rFonts w:ascii="Arial" w:hAnsi="Arial" w:cs="Arial"/>
                <w:color w:val="000000"/>
                <w:sz w:val="20"/>
                <w:szCs w:val="20"/>
                <w:lang w:eastAsia="en-US"/>
              </w:rPr>
            </w:pPr>
            <w:r w:rsidRPr="004130F5">
              <w:rPr>
                <w:rFonts w:ascii="Arial" w:hAnsi="Arial" w:cs="Arial"/>
                <w:color w:val="000000"/>
                <w:sz w:val="20"/>
                <w:szCs w:val="20"/>
              </w:rPr>
              <w:t>Refer to comments made under Reg 5 on page 3 of this document.</w:t>
            </w:r>
          </w:p>
        </w:tc>
        <w:tc>
          <w:tcPr>
            <w:tcW w:w="4125" w:type="dxa"/>
          </w:tcPr>
          <w:p w:rsidR="00884C66" w:rsidRPr="00E01F1B" w:rsidRDefault="00F57838" w:rsidP="00775FE6">
            <w:pPr>
              <w:jc w:val="both"/>
              <w:rPr>
                <w:rFonts w:ascii="Arial" w:hAnsi="Arial" w:cs="Arial"/>
                <w:color w:val="0070C0"/>
                <w:sz w:val="20"/>
                <w:szCs w:val="20"/>
              </w:rPr>
            </w:pPr>
            <w:r>
              <w:rPr>
                <w:rFonts w:ascii="Arial" w:hAnsi="Arial" w:cs="Arial"/>
                <w:color w:val="0070C0"/>
                <w:sz w:val="20"/>
                <w:szCs w:val="20"/>
              </w:rPr>
              <w:t>Please refer to this office’s response under “General” on page 1 above.</w:t>
            </w:r>
          </w:p>
        </w:tc>
      </w:tr>
      <w:tr w:rsidR="00884C66" w:rsidTr="00AB709E">
        <w:tc>
          <w:tcPr>
            <w:tcW w:w="817" w:type="dxa"/>
          </w:tcPr>
          <w:p w:rsidR="00884C66" w:rsidRPr="004130F5" w:rsidRDefault="00884C66" w:rsidP="00EB78E1">
            <w:pPr>
              <w:rPr>
                <w:rFonts w:ascii="Arial" w:hAnsi="Arial" w:cs="Arial"/>
                <w:sz w:val="20"/>
                <w:szCs w:val="20"/>
              </w:rPr>
            </w:pPr>
          </w:p>
        </w:tc>
        <w:tc>
          <w:tcPr>
            <w:tcW w:w="1559" w:type="dxa"/>
          </w:tcPr>
          <w:p w:rsidR="00884C66" w:rsidRPr="004130F5" w:rsidRDefault="00884C66" w:rsidP="004130F5">
            <w:pPr>
              <w:spacing w:line="240" w:lineRule="atLeast"/>
              <w:ind w:left="276" w:hanging="276"/>
              <w:rPr>
                <w:rFonts w:ascii="Arial" w:hAnsi="Arial" w:cs="Arial"/>
                <w:b/>
                <w:sz w:val="20"/>
                <w:szCs w:val="20"/>
              </w:rPr>
            </w:pPr>
          </w:p>
        </w:tc>
        <w:tc>
          <w:tcPr>
            <w:tcW w:w="5387" w:type="dxa"/>
          </w:tcPr>
          <w:p w:rsidR="00884C66" w:rsidRPr="004130F5" w:rsidRDefault="00884C66" w:rsidP="004130F5">
            <w:pPr>
              <w:spacing w:line="240" w:lineRule="atLeast"/>
              <w:ind w:left="428" w:hanging="428"/>
              <w:rPr>
                <w:rFonts w:ascii="Arial" w:hAnsi="Arial" w:cs="Arial"/>
                <w:sz w:val="20"/>
                <w:szCs w:val="20"/>
              </w:rPr>
            </w:pPr>
          </w:p>
        </w:tc>
        <w:tc>
          <w:tcPr>
            <w:tcW w:w="3955" w:type="dxa"/>
          </w:tcPr>
          <w:p w:rsidR="00884C66" w:rsidRPr="004130F5" w:rsidRDefault="00884C66" w:rsidP="004130F5">
            <w:pPr>
              <w:spacing w:line="240" w:lineRule="atLeast"/>
              <w:ind w:left="402" w:hanging="402"/>
              <w:rPr>
                <w:rFonts w:ascii="Arial" w:hAnsi="Arial" w:cs="Arial"/>
                <w:sz w:val="20"/>
                <w:szCs w:val="20"/>
              </w:rPr>
            </w:pPr>
          </w:p>
        </w:tc>
        <w:tc>
          <w:tcPr>
            <w:tcW w:w="4125" w:type="dxa"/>
          </w:tcPr>
          <w:p w:rsidR="00884C66" w:rsidRPr="00E01F1B" w:rsidRDefault="00884C66" w:rsidP="00775FE6">
            <w:pPr>
              <w:jc w:val="both"/>
              <w:rPr>
                <w:rFonts w:ascii="Arial" w:hAnsi="Arial" w:cs="Arial"/>
                <w:color w:val="0070C0"/>
                <w:sz w:val="20"/>
                <w:szCs w:val="20"/>
              </w:rPr>
            </w:pPr>
          </w:p>
        </w:tc>
      </w:tr>
      <w:tr w:rsidR="00884C66" w:rsidTr="00AB709E">
        <w:tc>
          <w:tcPr>
            <w:tcW w:w="817" w:type="dxa"/>
          </w:tcPr>
          <w:p w:rsidR="00884C66" w:rsidRPr="004130F5" w:rsidRDefault="00884C66" w:rsidP="00EB78E1">
            <w:pPr>
              <w:rPr>
                <w:rFonts w:ascii="Arial" w:hAnsi="Arial" w:cs="Arial"/>
                <w:sz w:val="20"/>
                <w:szCs w:val="20"/>
              </w:rPr>
            </w:pPr>
            <w:r w:rsidRPr="004130F5">
              <w:rPr>
                <w:rFonts w:ascii="Arial" w:hAnsi="Arial" w:cs="Arial"/>
                <w:sz w:val="20"/>
                <w:szCs w:val="20"/>
              </w:rPr>
              <w:t>4</w:t>
            </w:r>
          </w:p>
        </w:tc>
        <w:tc>
          <w:tcPr>
            <w:tcW w:w="1559" w:type="dxa"/>
          </w:tcPr>
          <w:p w:rsidR="00884C66" w:rsidRPr="004130F5" w:rsidRDefault="00884C66">
            <w:pPr>
              <w:spacing w:line="240" w:lineRule="atLeast"/>
              <w:ind w:right="600"/>
              <w:jc w:val="center"/>
              <w:rPr>
                <w:rFonts w:ascii="Arial" w:hAnsi="Arial" w:cs="Arial"/>
                <w:b/>
                <w:sz w:val="20"/>
                <w:szCs w:val="20"/>
                <w:lang w:val="en-US" w:eastAsia="en-US"/>
              </w:rPr>
            </w:pPr>
            <w:r w:rsidRPr="004130F5">
              <w:rPr>
                <w:rFonts w:ascii="Arial" w:hAnsi="Arial" w:cs="Arial"/>
                <w:b/>
                <w:sz w:val="20"/>
                <w:szCs w:val="20"/>
              </w:rPr>
              <w:t>Reg 4 (1)</w:t>
            </w:r>
          </w:p>
        </w:tc>
        <w:tc>
          <w:tcPr>
            <w:tcW w:w="5387" w:type="dxa"/>
          </w:tcPr>
          <w:p w:rsidR="00884C66" w:rsidRPr="004130F5" w:rsidRDefault="00884C66">
            <w:pPr>
              <w:pStyle w:val="ListParagraph"/>
              <w:ind w:left="0" w:right="-2"/>
              <w:jc w:val="both"/>
              <w:rPr>
                <w:rFonts w:ascii="Arial" w:hAnsi="Arial" w:cs="Arial"/>
                <w:b/>
                <w:sz w:val="20"/>
                <w:szCs w:val="20"/>
                <w:lang w:val="en-ZA" w:eastAsia="en-US"/>
              </w:rPr>
            </w:pPr>
            <w:r w:rsidRPr="004130F5">
              <w:rPr>
                <w:rFonts w:ascii="Arial" w:hAnsi="Arial" w:cs="Arial"/>
                <w:b/>
                <w:sz w:val="20"/>
                <w:szCs w:val="20"/>
                <w:lang w:val="en-ZA"/>
              </w:rPr>
              <w:t>Add</w:t>
            </w:r>
          </w:p>
          <w:p w:rsidR="00884C66" w:rsidRPr="004130F5" w:rsidRDefault="00884C66">
            <w:pPr>
              <w:pStyle w:val="ListParagraph"/>
              <w:ind w:left="360" w:right="-2"/>
              <w:jc w:val="both"/>
              <w:rPr>
                <w:rFonts w:ascii="Arial" w:hAnsi="Arial" w:cs="Arial"/>
                <w:sz w:val="20"/>
                <w:szCs w:val="20"/>
                <w:lang w:val="en-ZA"/>
              </w:rPr>
            </w:pPr>
          </w:p>
          <w:p w:rsidR="00884C66" w:rsidRPr="004130F5" w:rsidRDefault="00884C66" w:rsidP="00884C66">
            <w:pPr>
              <w:pStyle w:val="ListParagraph"/>
              <w:numPr>
                <w:ilvl w:val="0"/>
                <w:numId w:val="23"/>
              </w:numPr>
              <w:ind w:left="360" w:right="-2"/>
              <w:contextualSpacing w:val="0"/>
              <w:jc w:val="both"/>
              <w:rPr>
                <w:rFonts w:ascii="Arial" w:hAnsi="Arial" w:cs="Arial"/>
                <w:sz w:val="20"/>
                <w:szCs w:val="20"/>
                <w:lang w:val="en-ZA"/>
              </w:rPr>
            </w:pPr>
            <w:r w:rsidRPr="004130F5">
              <w:rPr>
                <w:rFonts w:ascii="Arial" w:hAnsi="Arial" w:cs="Arial"/>
                <w:sz w:val="20"/>
                <w:szCs w:val="20"/>
                <w:lang w:val="en-ZA"/>
              </w:rPr>
              <w:t xml:space="preserve">suitably roasted to the desired colour </w:t>
            </w:r>
            <w:r w:rsidRPr="004130F5">
              <w:rPr>
                <w:rFonts w:ascii="Arial" w:hAnsi="Arial" w:cs="Arial"/>
                <w:color w:val="FF0000"/>
                <w:sz w:val="20"/>
                <w:szCs w:val="20"/>
                <w:lang w:val="en-ZA"/>
              </w:rPr>
              <w:t>profile</w:t>
            </w:r>
            <w:r w:rsidRPr="004130F5">
              <w:rPr>
                <w:rFonts w:ascii="Arial" w:hAnsi="Arial" w:cs="Arial"/>
                <w:sz w:val="20"/>
                <w:szCs w:val="20"/>
                <w:lang w:val="en-ZA"/>
              </w:rPr>
              <w:t>, i.e. light roast, medium roast, medium-dark roast or dark roast.</w:t>
            </w:r>
          </w:p>
          <w:p w:rsidR="00884C66" w:rsidRPr="004130F5" w:rsidRDefault="00884C66">
            <w:pPr>
              <w:spacing w:line="240" w:lineRule="atLeast"/>
              <w:ind w:left="318" w:hanging="318"/>
              <w:rPr>
                <w:rFonts w:ascii="Arial" w:hAnsi="Arial" w:cs="Arial"/>
                <w:sz w:val="20"/>
                <w:szCs w:val="20"/>
                <w:lang w:eastAsia="en-US"/>
              </w:rPr>
            </w:pPr>
          </w:p>
        </w:tc>
        <w:tc>
          <w:tcPr>
            <w:tcW w:w="3955" w:type="dxa"/>
          </w:tcPr>
          <w:p w:rsidR="00884C66" w:rsidRPr="004130F5" w:rsidRDefault="00884C66">
            <w:pPr>
              <w:pStyle w:val="ListParagraph"/>
              <w:ind w:left="0"/>
              <w:rPr>
                <w:rFonts w:ascii="Arial" w:hAnsi="Arial" w:cs="Arial"/>
                <w:sz w:val="20"/>
                <w:szCs w:val="20"/>
                <w:lang w:eastAsia="en-US"/>
              </w:rPr>
            </w:pPr>
            <w:r w:rsidRPr="004130F5">
              <w:rPr>
                <w:rFonts w:ascii="Arial" w:hAnsi="Arial" w:cs="Arial"/>
                <w:sz w:val="20"/>
                <w:szCs w:val="20"/>
                <w:lang w:val="en-ZA"/>
              </w:rPr>
              <w:t>Include the word “profile” to summarise desired characteristics output for the end product in order t</w:t>
            </w:r>
            <w:r w:rsidRPr="004130F5">
              <w:rPr>
                <w:rFonts w:ascii="Arial" w:hAnsi="Arial" w:cs="Arial"/>
                <w:sz w:val="20"/>
                <w:szCs w:val="20"/>
              </w:rPr>
              <w:t>o avoid technical barriers to trade.</w:t>
            </w:r>
          </w:p>
          <w:p w:rsidR="00884C66" w:rsidRPr="004130F5" w:rsidRDefault="00884C66">
            <w:pPr>
              <w:pStyle w:val="ListParagraph"/>
              <w:ind w:left="0" w:right="-2"/>
              <w:jc w:val="both"/>
              <w:rPr>
                <w:rFonts w:ascii="Arial" w:hAnsi="Arial" w:cs="Arial"/>
                <w:sz w:val="20"/>
                <w:szCs w:val="20"/>
              </w:rPr>
            </w:pPr>
          </w:p>
          <w:p w:rsidR="00884C66" w:rsidRPr="004130F5" w:rsidRDefault="00884C66" w:rsidP="00D74BE1">
            <w:pPr>
              <w:pStyle w:val="ListParagraph"/>
              <w:ind w:left="0" w:right="-2"/>
              <w:jc w:val="both"/>
              <w:rPr>
                <w:rFonts w:ascii="Arial" w:hAnsi="Arial" w:cs="Arial"/>
                <w:color w:val="000000"/>
                <w:sz w:val="20"/>
                <w:szCs w:val="20"/>
                <w:lang w:val="en-US" w:eastAsia="en-US"/>
              </w:rPr>
            </w:pPr>
            <w:r w:rsidRPr="004130F5">
              <w:rPr>
                <w:rFonts w:ascii="Arial" w:hAnsi="Arial" w:cs="Arial"/>
                <w:sz w:val="20"/>
                <w:szCs w:val="20"/>
              </w:rPr>
              <w:t>To prevent unintended barriers to trade, the regulations should allow for  commonly used words, such as “Blond Roast”</w:t>
            </w:r>
          </w:p>
        </w:tc>
        <w:tc>
          <w:tcPr>
            <w:tcW w:w="4125" w:type="dxa"/>
          </w:tcPr>
          <w:p w:rsidR="00884C66" w:rsidRDefault="00593205" w:rsidP="00775FE6">
            <w:pPr>
              <w:jc w:val="both"/>
              <w:rPr>
                <w:rFonts w:ascii="Arial" w:hAnsi="Arial" w:cs="Arial"/>
                <w:color w:val="0070C0"/>
                <w:sz w:val="20"/>
                <w:szCs w:val="20"/>
              </w:rPr>
            </w:pPr>
            <w:r>
              <w:rPr>
                <w:rFonts w:ascii="Arial" w:hAnsi="Arial" w:cs="Arial"/>
                <w:color w:val="0070C0"/>
                <w:sz w:val="20"/>
                <w:szCs w:val="20"/>
              </w:rPr>
              <w:t>Please refer to this office’s response under “Definition: ‘dark roast’” on page 2 above.</w:t>
            </w:r>
          </w:p>
          <w:p w:rsidR="00593205" w:rsidRDefault="00593205" w:rsidP="00775FE6">
            <w:pPr>
              <w:jc w:val="both"/>
              <w:rPr>
                <w:rFonts w:ascii="Arial" w:hAnsi="Arial" w:cs="Arial"/>
                <w:color w:val="0070C0"/>
                <w:sz w:val="20"/>
                <w:szCs w:val="20"/>
              </w:rPr>
            </w:pPr>
          </w:p>
          <w:p w:rsidR="0095377C" w:rsidRPr="0095377C" w:rsidRDefault="0095377C" w:rsidP="0095377C">
            <w:pPr>
              <w:jc w:val="both"/>
              <w:rPr>
                <w:rFonts w:ascii="Arial" w:hAnsi="Arial" w:cs="Arial"/>
                <w:color w:val="0070C0"/>
                <w:sz w:val="20"/>
                <w:szCs w:val="20"/>
              </w:rPr>
            </w:pPr>
            <w:r w:rsidRPr="0095377C">
              <w:rPr>
                <w:rFonts w:ascii="Arial" w:hAnsi="Arial" w:cs="Arial"/>
                <w:color w:val="0070C0"/>
                <w:sz w:val="20"/>
                <w:szCs w:val="20"/>
              </w:rPr>
              <w:t>The provision of regulation 4(1)(b) will be amended to read, “</w:t>
            </w:r>
            <w:r w:rsidRPr="0095377C">
              <w:rPr>
                <w:rFonts w:ascii="Arial" w:eastAsia="Times New Roman" w:hAnsi="Arial" w:cs="Arial"/>
                <w:color w:val="0070C0"/>
                <w:sz w:val="20"/>
                <w:szCs w:val="20"/>
                <w:lang w:val="en-ZA" w:eastAsia="en-US"/>
              </w:rPr>
              <w:t xml:space="preserve">roasted to the desired intensity </w:t>
            </w:r>
            <w:r w:rsidRPr="0095377C">
              <w:rPr>
                <w:rFonts w:ascii="Arial" w:eastAsia="Times New Roman" w:hAnsi="Arial" w:cs="Arial"/>
                <w:color w:val="0070C0"/>
                <w:sz w:val="20"/>
                <w:szCs w:val="20"/>
                <w:lang w:eastAsia="en-US"/>
              </w:rPr>
              <w:t>to achieve a certain flavour profile”.</w:t>
            </w:r>
          </w:p>
          <w:p w:rsidR="0095377C" w:rsidRPr="0095377C" w:rsidRDefault="0095377C" w:rsidP="0095377C">
            <w:pPr>
              <w:jc w:val="both"/>
              <w:rPr>
                <w:rFonts w:ascii="Arial" w:hAnsi="Arial" w:cs="Arial"/>
                <w:color w:val="0070C0"/>
                <w:sz w:val="20"/>
                <w:szCs w:val="20"/>
              </w:rPr>
            </w:pPr>
          </w:p>
          <w:p w:rsidR="00593205" w:rsidRPr="00E01F1B" w:rsidRDefault="0095377C" w:rsidP="004124BD">
            <w:pPr>
              <w:jc w:val="both"/>
              <w:rPr>
                <w:rFonts w:ascii="Arial" w:hAnsi="Arial" w:cs="Arial"/>
                <w:color w:val="0070C0"/>
                <w:sz w:val="20"/>
                <w:szCs w:val="20"/>
              </w:rPr>
            </w:pPr>
            <w:r w:rsidRPr="0095377C">
              <w:rPr>
                <w:rFonts w:ascii="Arial" w:hAnsi="Arial" w:cs="Arial"/>
                <w:color w:val="0070C0"/>
                <w:sz w:val="20"/>
              </w:rPr>
              <w:t xml:space="preserve">Examples of the roasting intensity and/ or the particular name used to describe the degree of roast applied to the coffee beans to achieve a certain flavour profile, </w:t>
            </w:r>
            <w:r w:rsidRPr="0095377C">
              <w:rPr>
                <w:rFonts w:ascii="Arial" w:hAnsi="Arial" w:cs="Arial"/>
                <w:color w:val="0070C0"/>
                <w:sz w:val="20"/>
                <w:szCs w:val="20"/>
              </w:rPr>
              <w:t xml:space="preserve"> will be provided under the newly numbered regulation 19(2)(c).</w:t>
            </w:r>
          </w:p>
        </w:tc>
      </w:tr>
      <w:tr w:rsidR="00884C66" w:rsidTr="00AB709E">
        <w:tc>
          <w:tcPr>
            <w:tcW w:w="817" w:type="dxa"/>
          </w:tcPr>
          <w:p w:rsidR="00884C66" w:rsidRPr="004130F5" w:rsidRDefault="00884C66" w:rsidP="00EB78E1">
            <w:pPr>
              <w:rPr>
                <w:rFonts w:ascii="Arial" w:hAnsi="Arial" w:cs="Arial"/>
                <w:sz w:val="20"/>
                <w:szCs w:val="20"/>
              </w:rPr>
            </w:pPr>
            <w:r w:rsidRPr="004130F5">
              <w:rPr>
                <w:rFonts w:ascii="Arial" w:hAnsi="Arial" w:cs="Arial"/>
                <w:sz w:val="20"/>
                <w:szCs w:val="20"/>
              </w:rPr>
              <w:t>5</w:t>
            </w:r>
          </w:p>
        </w:tc>
        <w:tc>
          <w:tcPr>
            <w:tcW w:w="1559" w:type="dxa"/>
          </w:tcPr>
          <w:p w:rsidR="00884C66" w:rsidRPr="004130F5" w:rsidRDefault="00884C66" w:rsidP="004130F5">
            <w:pPr>
              <w:spacing w:line="240" w:lineRule="atLeast"/>
              <w:jc w:val="center"/>
              <w:rPr>
                <w:rFonts w:ascii="Arial" w:hAnsi="Arial" w:cs="Arial"/>
                <w:b/>
                <w:caps/>
                <w:sz w:val="20"/>
                <w:szCs w:val="20"/>
              </w:rPr>
            </w:pPr>
            <w:r w:rsidRPr="004130F5">
              <w:rPr>
                <w:rFonts w:ascii="Arial" w:hAnsi="Arial" w:cs="Arial"/>
                <w:b/>
                <w:caps/>
                <w:sz w:val="20"/>
                <w:szCs w:val="20"/>
              </w:rPr>
              <w:t xml:space="preserve">4(2) </w:t>
            </w:r>
          </w:p>
        </w:tc>
        <w:tc>
          <w:tcPr>
            <w:tcW w:w="5387" w:type="dxa"/>
          </w:tcPr>
          <w:p w:rsidR="00884C66" w:rsidRPr="004130F5" w:rsidRDefault="00884C66" w:rsidP="004130F5">
            <w:pPr>
              <w:spacing w:line="240" w:lineRule="atLeast"/>
              <w:rPr>
                <w:rFonts w:ascii="Arial" w:hAnsi="Arial" w:cs="Arial"/>
                <w:sz w:val="20"/>
                <w:szCs w:val="20"/>
              </w:rPr>
            </w:pPr>
            <w:r w:rsidRPr="004130F5">
              <w:rPr>
                <w:rFonts w:ascii="Arial" w:hAnsi="Arial" w:cs="Arial"/>
                <w:sz w:val="20"/>
                <w:szCs w:val="20"/>
              </w:rPr>
              <w:t xml:space="preserve">The moisture content of the roasted coffee beans shall not exceed 5.0 percent (m/m) at the time of packing.  </w:t>
            </w:r>
          </w:p>
          <w:p w:rsidR="00884C66" w:rsidRPr="004130F5" w:rsidRDefault="00884C66" w:rsidP="004130F5">
            <w:pPr>
              <w:spacing w:line="240" w:lineRule="atLeast"/>
              <w:rPr>
                <w:rFonts w:ascii="Arial" w:hAnsi="Arial" w:cs="Arial"/>
                <w:sz w:val="20"/>
                <w:szCs w:val="20"/>
              </w:rPr>
            </w:pPr>
          </w:p>
          <w:p w:rsidR="00884C66" w:rsidRPr="004130F5" w:rsidRDefault="00884C66" w:rsidP="004130F5">
            <w:pPr>
              <w:spacing w:line="240" w:lineRule="atLeast"/>
              <w:rPr>
                <w:rFonts w:ascii="Arial" w:hAnsi="Arial" w:cs="Arial"/>
                <w:sz w:val="20"/>
                <w:szCs w:val="20"/>
              </w:rPr>
            </w:pPr>
            <w:r w:rsidRPr="004130F5">
              <w:rPr>
                <w:rFonts w:ascii="Arial" w:hAnsi="Arial" w:cs="Arial"/>
                <w:sz w:val="20"/>
                <w:szCs w:val="20"/>
              </w:rPr>
              <w:t xml:space="preserve">What about the moisture content of the final product? </w:t>
            </w:r>
          </w:p>
        </w:tc>
        <w:tc>
          <w:tcPr>
            <w:tcW w:w="3955" w:type="dxa"/>
          </w:tcPr>
          <w:p w:rsidR="00884C66" w:rsidRPr="004130F5" w:rsidRDefault="00EF4C74" w:rsidP="004130F5">
            <w:pPr>
              <w:spacing w:line="240" w:lineRule="atLeast"/>
              <w:rPr>
                <w:rFonts w:ascii="Arial" w:hAnsi="Arial" w:cs="Arial"/>
                <w:sz w:val="20"/>
                <w:szCs w:val="20"/>
              </w:rPr>
            </w:pPr>
            <w:r>
              <w:rPr>
                <w:rFonts w:ascii="Arial" w:hAnsi="Arial" w:cs="Arial"/>
                <w:sz w:val="20"/>
                <w:szCs w:val="20"/>
              </w:rPr>
              <w:t>W</w:t>
            </w:r>
            <w:r w:rsidR="00884C66" w:rsidRPr="004130F5">
              <w:rPr>
                <w:rFonts w:ascii="Arial" w:hAnsi="Arial" w:cs="Arial"/>
                <w:sz w:val="20"/>
                <w:szCs w:val="20"/>
              </w:rPr>
              <w:t xml:space="preserve">ould this require inspection during packing? </w:t>
            </w:r>
          </w:p>
        </w:tc>
        <w:tc>
          <w:tcPr>
            <w:tcW w:w="4125" w:type="dxa"/>
          </w:tcPr>
          <w:p w:rsidR="00884C66" w:rsidRPr="00E01F1B" w:rsidRDefault="00266085" w:rsidP="00266085">
            <w:pPr>
              <w:jc w:val="both"/>
              <w:rPr>
                <w:rFonts w:ascii="Arial" w:hAnsi="Arial" w:cs="Arial"/>
                <w:color w:val="0070C0"/>
                <w:sz w:val="20"/>
                <w:szCs w:val="20"/>
              </w:rPr>
            </w:pPr>
            <w:r>
              <w:rPr>
                <w:rFonts w:ascii="Arial" w:hAnsi="Arial" w:cs="Arial"/>
                <w:color w:val="0070C0"/>
                <w:sz w:val="20"/>
                <w:szCs w:val="20"/>
              </w:rPr>
              <w:t xml:space="preserve">If the imported green coffee beans are roasted and packed in South Africa, the onus is on the owner to ensure that the proposed limit for moisture is not exceeded. </w:t>
            </w:r>
            <w:r w:rsidRPr="009F2DB2">
              <w:rPr>
                <w:rFonts w:ascii="Arial" w:hAnsi="Arial" w:cs="Arial"/>
                <w:color w:val="0070C0"/>
                <w:sz w:val="20"/>
                <w:szCs w:val="20"/>
              </w:rPr>
              <w:t xml:space="preserve">However, inspectors may during inspection </w:t>
            </w:r>
            <w:r w:rsidR="004124BD" w:rsidRPr="009F2DB2">
              <w:rPr>
                <w:rFonts w:ascii="Arial" w:hAnsi="Arial" w:cs="Arial"/>
                <w:color w:val="0070C0"/>
                <w:sz w:val="20"/>
                <w:szCs w:val="20"/>
              </w:rPr>
              <w:t xml:space="preserve">at the premises where the beans are packed locally </w:t>
            </w:r>
            <w:r w:rsidRPr="009F2DB2">
              <w:rPr>
                <w:rFonts w:ascii="Arial" w:hAnsi="Arial" w:cs="Arial"/>
                <w:color w:val="0070C0"/>
                <w:sz w:val="20"/>
                <w:szCs w:val="20"/>
              </w:rPr>
              <w:t xml:space="preserve">draw </w:t>
            </w:r>
            <w:r>
              <w:rPr>
                <w:rFonts w:ascii="Arial" w:hAnsi="Arial" w:cs="Arial"/>
                <w:color w:val="0070C0"/>
                <w:sz w:val="20"/>
                <w:szCs w:val="20"/>
              </w:rPr>
              <w:t xml:space="preserve">random samples to confirm compliance.  </w:t>
            </w:r>
          </w:p>
        </w:tc>
      </w:tr>
      <w:tr w:rsidR="00884C66" w:rsidTr="00AB709E">
        <w:tc>
          <w:tcPr>
            <w:tcW w:w="817" w:type="dxa"/>
          </w:tcPr>
          <w:p w:rsidR="00884C66" w:rsidRPr="004130F5" w:rsidRDefault="00884C66" w:rsidP="004130F5">
            <w:pPr>
              <w:jc w:val="center"/>
              <w:rPr>
                <w:rFonts w:ascii="Arial" w:eastAsia="Arial" w:hAnsi="Arial" w:cs="Arial"/>
                <w:sz w:val="20"/>
                <w:szCs w:val="20"/>
              </w:rPr>
            </w:pPr>
          </w:p>
        </w:tc>
        <w:tc>
          <w:tcPr>
            <w:tcW w:w="1559" w:type="dxa"/>
          </w:tcPr>
          <w:p w:rsidR="00884C66" w:rsidRPr="004130F5" w:rsidRDefault="00884C66" w:rsidP="004130F5">
            <w:pPr>
              <w:rPr>
                <w:rFonts w:ascii="Arial" w:eastAsia="Arial" w:hAnsi="Arial" w:cs="Arial"/>
                <w:sz w:val="20"/>
                <w:szCs w:val="20"/>
              </w:rPr>
            </w:pPr>
          </w:p>
        </w:tc>
        <w:tc>
          <w:tcPr>
            <w:tcW w:w="5387" w:type="dxa"/>
          </w:tcPr>
          <w:p w:rsidR="00884C66" w:rsidRPr="004130F5" w:rsidRDefault="00884C66" w:rsidP="00822CFC">
            <w:pPr>
              <w:ind w:left="661" w:right="282"/>
              <w:jc w:val="both"/>
              <w:rPr>
                <w:rFonts w:ascii="Arial" w:eastAsia="Arial" w:hAnsi="Arial" w:cs="Arial"/>
                <w:sz w:val="20"/>
                <w:szCs w:val="20"/>
              </w:rPr>
            </w:pPr>
          </w:p>
        </w:tc>
        <w:tc>
          <w:tcPr>
            <w:tcW w:w="3955" w:type="dxa"/>
          </w:tcPr>
          <w:p w:rsidR="00884C66" w:rsidRPr="004130F5" w:rsidRDefault="00884C66" w:rsidP="004130F5">
            <w:pPr>
              <w:rPr>
                <w:rFonts w:ascii="Arial" w:eastAsia="Arial" w:hAnsi="Arial" w:cs="Arial"/>
                <w:sz w:val="20"/>
                <w:szCs w:val="20"/>
              </w:rPr>
            </w:pPr>
          </w:p>
        </w:tc>
        <w:tc>
          <w:tcPr>
            <w:tcW w:w="4125" w:type="dxa"/>
          </w:tcPr>
          <w:p w:rsidR="00884C66" w:rsidRPr="00E01F1B" w:rsidRDefault="00884C66" w:rsidP="00775FE6">
            <w:pPr>
              <w:jc w:val="both"/>
              <w:rPr>
                <w:rFonts w:ascii="Arial" w:hAnsi="Arial" w:cs="Arial"/>
                <w:color w:val="0070C0"/>
                <w:sz w:val="20"/>
                <w:szCs w:val="20"/>
              </w:rPr>
            </w:pPr>
          </w:p>
        </w:tc>
      </w:tr>
      <w:tr w:rsidR="00884C66" w:rsidTr="00AB709E">
        <w:tc>
          <w:tcPr>
            <w:tcW w:w="817" w:type="dxa"/>
          </w:tcPr>
          <w:p w:rsidR="00884C66" w:rsidRPr="004130F5" w:rsidRDefault="00884C66" w:rsidP="00EB78E1">
            <w:pPr>
              <w:rPr>
                <w:rFonts w:ascii="Arial" w:hAnsi="Arial" w:cs="Arial"/>
                <w:sz w:val="20"/>
                <w:szCs w:val="20"/>
              </w:rPr>
            </w:pPr>
            <w:r w:rsidRPr="004130F5">
              <w:rPr>
                <w:rFonts w:ascii="Arial" w:hAnsi="Arial" w:cs="Arial"/>
                <w:sz w:val="20"/>
                <w:szCs w:val="20"/>
              </w:rPr>
              <w:t>5</w:t>
            </w:r>
          </w:p>
        </w:tc>
        <w:tc>
          <w:tcPr>
            <w:tcW w:w="1559" w:type="dxa"/>
          </w:tcPr>
          <w:p w:rsidR="00884C66" w:rsidRPr="004130F5" w:rsidRDefault="00884C66" w:rsidP="004130F5">
            <w:pPr>
              <w:rPr>
                <w:rFonts w:ascii="Arial" w:eastAsia="Arial" w:hAnsi="Arial" w:cs="Arial"/>
                <w:sz w:val="20"/>
                <w:szCs w:val="20"/>
              </w:rPr>
            </w:pPr>
            <w:r w:rsidRPr="004130F5">
              <w:rPr>
                <w:rFonts w:ascii="Arial" w:eastAsia="Arial" w:hAnsi="Arial" w:cs="Arial"/>
                <w:sz w:val="20"/>
                <w:szCs w:val="20"/>
              </w:rPr>
              <w:t>5(a)</w:t>
            </w:r>
          </w:p>
          <w:p w:rsidR="00884C66" w:rsidRPr="004130F5" w:rsidRDefault="00884C66" w:rsidP="004130F5">
            <w:pPr>
              <w:ind w:left="276"/>
              <w:rPr>
                <w:rFonts w:ascii="Arial" w:eastAsia="Arial" w:hAnsi="Arial" w:cs="Arial"/>
                <w:b/>
                <w:sz w:val="20"/>
                <w:szCs w:val="20"/>
              </w:rPr>
            </w:pPr>
          </w:p>
        </w:tc>
        <w:tc>
          <w:tcPr>
            <w:tcW w:w="5387" w:type="dxa"/>
          </w:tcPr>
          <w:p w:rsidR="00884C66" w:rsidRPr="004130F5" w:rsidRDefault="00884C66" w:rsidP="00822CFC">
            <w:pPr>
              <w:numPr>
                <w:ilvl w:val="0"/>
                <w:numId w:val="20"/>
              </w:numPr>
              <w:ind w:left="661" w:right="282" w:hanging="686"/>
              <w:jc w:val="both"/>
              <w:rPr>
                <w:rFonts w:ascii="Arial" w:eastAsia="Arial" w:hAnsi="Arial" w:cs="Arial"/>
                <w:sz w:val="20"/>
                <w:szCs w:val="20"/>
              </w:rPr>
            </w:pPr>
            <w:r w:rsidRPr="004130F5">
              <w:rPr>
                <w:rFonts w:ascii="Arial" w:eastAsia="Arial" w:hAnsi="Arial" w:cs="Arial"/>
                <w:sz w:val="20"/>
                <w:szCs w:val="20"/>
              </w:rPr>
              <w:t xml:space="preserve">consist of roasted coffee beans that have been ground so as to be suitable for making an </w:t>
            </w:r>
            <w:r w:rsidRPr="004130F5">
              <w:rPr>
                <w:rFonts w:ascii="Arial" w:eastAsia="Arial" w:hAnsi="Arial" w:cs="Arial"/>
                <w:sz w:val="20"/>
                <w:szCs w:val="20"/>
                <w:highlight w:val="red"/>
              </w:rPr>
              <w:t xml:space="preserve">infusion or decoction; </w:t>
            </w:r>
          </w:p>
          <w:p w:rsidR="00884C66" w:rsidRPr="004130F5" w:rsidRDefault="00884C66" w:rsidP="004130F5">
            <w:pPr>
              <w:jc w:val="both"/>
              <w:rPr>
                <w:rFonts w:ascii="Arial" w:eastAsia="Arial" w:hAnsi="Arial" w:cs="Arial"/>
                <w:sz w:val="20"/>
                <w:szCs w:val="20"/>
              </w:rPr>
            </w:pPr>
          </w:p>
        </w:tc>
        <w:tc>
          <w:tcPr>
            <w:tcW w:w="3955" w:type="dxa"/>
          </w:tcPr>
          <w:p w:rsidR="00884C66" w:rsidRPr="004130F5" w:rsidRDefault="00884C66" w:rsidP="004130F5">
            <w:pPr>
              <w:rPr>
                <w:rFonts w:ascii="Arial" w:eastAsia="Arial" w:hAnsi="Arial" w:cs="Arial"/>
                <w:sz w:val="20"/>
                <w:szCs w:val="20"/>
              </w:rPr>
            </w:pPr>
            <w:r w:rsidRPr="004130F5">
              <w:rPr>
                <w:rFonts w:ascii="Arial" w:eastAsia="Arial" w:hAnsi="Arial" w:cs="Arial"/>
                <w:sz w:val="20"/>
                <w:szCs w:val="20"/>
              </w:rPr>
              <w:t xml:space="preserve">Infusion and decoction must be defined in the definition. </w:t>
            </w:r>
          </w:p>
        </w:tc>
        <w:tc>
          <w:tcPr>
            <w:tcW w:w="4125" w:type="dxa"/>
          </w:tcPr>
          <w:p w:rsidR="00EF4C74" w:rsidRDefault="00EF4C74" w:rsidP="00EF4C74">
            <w:pPr>
              <w:ind w:left="48"/>
              <w:jc w:val="both"/>
              <w:rPr>
                <w:rFonts w:ascii="Arial" w:eastAsia="Arial" w:hAnsi="Arial" w:cs="Arial"/>
                <w:color w:val="0070C0"/>
                <w:sz w:val="20"/>
                <w:szCs w:val="20"/>
              </w:rPr>
            </w:pPr>
            <w:r w:rsidRPr="008A0FC5">
              <w:rPr>
                <w:rFonts w:ascii="Arial" w:eastAsia="Arial" w:hAnsi="Arial" w:cs="Arial"/>
                <w:i/>
                <w:color w:val="0070C0"/>
                <w:sz w:val="20"/>
                <w:szCs w:val="20"/>
              </w:rPr>
              <w:t>This office abides by its previous response provided in the summary of comments on the first draft regulation, namely</w:t>
            </w:r>
            <w:r>
              <w:rPr>
                <w:rFonts w:ascii="Arial" w:eastAsia="Arial" w:hAnsi="Arial" w:cs="Arial"/>
                <w:color w:val="0070C0"/>
                <w:sz w:val="20"/>
                <w:szCs w:val="20"/>
              </w:rPr>
              <w:t>:</w:t>
            </w:r>
          </w:p>
          <w:p w:rsidR="00884C66" w:rsidRPr="00E01F1B" w:rsidRDefault="00EF4C74" w:rsidP="00775FE6">
            <w:pPr>
              <w:jc w:val="both"/>
              <w:rPr>
                <w:rFonts w:ascii="Arial" w:hAnsi="Arial" w:cs="Arial"/>
                <w:color w:val="0070C0"/>
                <w:sz w:val="20"/>
                <w:szCs w:val="20"/>
              </w:rPr>
            </w:pPr>
            <w:r>
              <w:rPr>
                <w:rFonts w:ascii="Arial" w:hAnsi="Arial" w:cs="Arial"/>
                <w:color w:val="0070C0"/>
                <w:sz w:val="20"/>
                <w:szCs w:val="20"/>
              </w:rPr>
              <w:t>“Both the words ‘infusion’ and ‘decoction’ are commonly used terms that are clearly defined in the Oxford English Dictionary. The inclusion of definitions for these words is therefore not necessary.”</w:t>
            </w:r>
          </w:p>
        </w:tc>
      </w:tr>
      <w:tr w:rsidR="00884C66" w:rsidTr="00AB709E">
        <w:tc>
          <w:tcPr>
            <w:tcW w:w="817" w:type="dxa"/>
          </w:tcPr>
          <w:p w:rsidR="00884C66" w:rsidRPr="004130F5" w:rsidRDefault="00884C66" w:rsidP="00EB78E1">
            <w:pPr>
              <w:rPr>
                <w:rFonts w:ascii="Arial" w:hAnsi="Arial" w:cs="Arial"/>
                <w:sz w:val="20"/>
                <w:szCs w:val="20"/>
              </w:rPr>
            </w:pPr>
            <w:r w:rsidRPr="004130F5">
              <w:rPr>
                <w:rFonts w:ascii="Arial" w:hAnsi="Arial" w:cs="Arial"/>
                <w:sz w:val="20"/>
                <w:szCs w:val="20"/>
              </w:rPr>
              <w:t>5</w:t>
            </w:r>
          </w:p>
        </w:tc>
        <w:tc>
          <w:tcPr>
            <w:tcW w:w="1559" w:type="dxa"/>
          </w:tcPr>
          <w:p w:rsidR="00884C66" w:rsidRPr="004130F5" w:rsidRDefault="00884C66">
            <w:pPr>
              <w:spacing w:line="240" w:lineRule="atLeast"/>
              <w:jc w:val="center"/>
              <w:rPr>
                <w:rFonts w:ascii="Arial" w:hAnsi="Arial" w:cs="Arial"/>
                <w:b/>
                <w:sz w:val="20"/>
                <w:szCs w:val="20"/>
                <w:lang w:val="en-US" w:eastAsia="en-US"/>
              </w:rPr>
            </w:pPr>
            <w:r w:rsidRPr="004130F5">
              <w:rPr>
                <w:rFonts w:ascii="Arial" w:hAnsi="Arial" w:cs="Arial"/>
                <w:b/>
                <w:sz w:val="20"/>
                <w:szCs w:val="20"/>
              </w:rPr>
              <w:t xml:space="preserve">Reg 5 </w:t>
            </w:r>
          </w:p>
        </w:tc>
        <w:tc>
          <w:tcPr>
            <w:tcW w:w="5387" w:type="dxa"/>
          </w:tcPr>
          <w:p w:rsidR="00884C66" w:rsidRPr="004130F5" w:rsidRDefault="00884C66">
            <w:pPr>
              <w:ind w:right="-2"/>
              <w:jc w:val="both"/>
              <w:rPr>
                <w:rFonts w:ascii="Arial" w:hAnsi="Arial" w:cs="Arial"/>
                <w:b/>
                <w:sz w:val="20"/>
                <w:szCs w:val="20"/>
                <w:lang w:val="en-ZA" w:eastAsia="en-US"/>
              </w:rPr>
            </w:pPr>
            <w:r w:rsidRPr="004130F5">
              <w:rPr>
                <w:rFonts w:ascii="Arial" w:hAnsi="Arial" w:cs="Arial"/>
                <w:b/>
                <w:sz w:val="20"/>
                <w:szCs w:val="20"/>
                <w:lang w:val="en-ZA"/>
              </w:rPr>
              <w:t>Reword</w:t>
            </w:r>
          </w:p>
          <w:p w:rsidR="00884C66" w:rsidRPr="004130F5" w:rsidRDefault="00884C66">
            <w:pPr>
              <w:ind w:right="-2"/>
              <w:jc w:val="both"/>
              <w:rPr>
                <w:rFonts w:ascii="Arial" w:hAnsi="Arial" w:cs="Arial"/>
                <w:sz w:val="20"/>
                <w:szCs w:val="20"/>
                <w:lang w:val="en-ZA"/>
              </w:rPr>
            </w:pPr>
            <w:r w:rsidRPr="004130F5">
              <w:rPr>
                <w:rFonts w:ascii="Arial" w:hAnsi="Arial" w:cs="Arial"/>
                <w:sz w:val="20"/>
                <w:szCs w:val="20"/>
                <w:lang w:val="en-ZA"/>
              </w:rPr>
              <w:t xml:space="preserve">Coffee (ground coffee or </w:t>
            </w:r>
            <w:r w:rsidRPr="004130F5">
              <w:rPr>
                <w:rFonts w:ascii="Arial" w:hAnsi="Arial" w:cs="Arial"/>
                <w:strike/>
                <w:sz w:val="20"/>
                <w:szCs w:val="20"/>
                <w:lang w:val="en-ZA"/>
              </w:rPr>
              <w:t xml:space="preserve">coffee powder </w:t>
            </w:r>
            <w:r w:rsidRPr="004130F5">
              <w:rPr>
                <w:rFonts w:ascii="Arial" w:hAnsi="Arial" w:cs="Arial"/>
                <w:color w:val="FF0000"/>
                <w:sz w:val="20"/>
                <w:szCs w:val="20"/>
                <w:lang w:val="en-ZA"/>
              </w:rPr>
              <w:t>Roasted whole bean</w:t>
            </w:r>
            <w:r w:rsidRPr="004130F5">
              <w:rPr>
                <w:rFonts w:ascii="Arial" w:hAnsi="Arial" w:cs="Arial"/>
                <w:sz w:val="20"/>
                <w:szCs w:val="20"/>
                <w:lang w:val="en-ZA"/>
              </w:rPr>
              <w:t>) shall –</w:t>
            </w:r>
          </w:p>
          <w:p w:rsidR="00884C66" w:rsidRPr="004130F5" w:rsidRDefault="00884C66">
            <w:pPr>
              <w:pStyle w:val="ListParagraph"/>
              <w:ind w:left="360" w:right="-2"/>
              <w:jc w:val="both"/>
              <w:rPr>
                <w:rFonts w:ascii="Arial" w:hAnsi="Arial" w:cs="Arial"/>
                <w:color w:val="FF0000"/>
                <w:sz w:val="20"/>
                <w:szCs w:val="20"/>
                <w:lang w:val="en-US"/>
              </w:rPr>
            </w:pPr>
            <w:r w:rsidRPr="004130F5">
              <w:rPr>
                <w:rFonts w:ascii="Arial" w:hAnsi="Arial" w:cs="Arial"/>
                <w:iCs/>
                <w:sz w:val="20"/>
                <w:szCs w:val="20"/>
              </w:rPr>
              <w:lastRenderedPageBreak/>
              <w:t>(b)</w:t>
            </w:r>
            <w:r w:rsidRPr="004130F5">
              <w:rPr>
                <w:rFonts w:ascii="Arial" w:hAnsi="Arial" w:cs="Arial"/>
                <w:iCs/>
                <w:strike/>
                <w:sz w:val="20"/>
                <w:szCs w:val="20"/>
              </w:rPr>
              <w:t xml:space="preserve"> contain less than 1 percent (m/m) foreign matter, including coffee bean husks when present;</w:t>
            </w:r>
            <w:r w:rsidRPr="004130F5">
              <w:rPr>
                <w:rFonts w:ascii="Arial" w:hAnsi="Arial" w:cs="Arial"/>
                <w:color w:val="FF0000"/>
                <w:sz w:val="20"/>
                <w:szCs w:val="20"/>
                <w:lang w:val="en-ZA"/>
              </w:rPr>
              <w:t xml:space="preserve"> be free from </w:t>
            </w:r>
            <w:r w:rsidRPr="004130F5">
              <w:rPr>
                <w:rFonts w:ascii="Arial" w:hAnsi="Arial" w:cs="Arial"/>
                <w:iCs/>
                <w:color w:val="FF0000"/>
                <w:sz w:val="20"/>
                <w:szCs w:val="20"/>
              </w:rPr>
              <w:t>foreign matter, including coffee bean husks when present</w:t>
            </w:r>
            <w:r w:rsidRPr="004130F5">
              <w:rPr>
                <w:rFonts w:ascii="Arial" w:hAnsi="Arial" w:cs="Arial"/>
                <w:color w:val="FF0000"/>
                <w:sz w:val="20"/>
                <w:szCs w:val="20"/>
                <w:lang w:val="en-US"/>
              </w:rPr>
              <w:t xml:space="preserve"> </w:t>
            </w:r>
          </w:p>
          <w:p w:rsidR="00884C66" w:rsidRPr="004130F5" w:rsidRDefault="00884C66">
            <w:pPr>
              <w:pStyle w:val="ListParagraph"/>
              <w:ind w:left="0" w:right="-2"/>
              <w:jc w:val="both"/>
              <w:rPr>
                <w:rFonts w:ascii="Arial" w:hAnsi="Arial" w:cs="Arial"/>
                <w:color w:val="000000"/>
                <w:sz w:val="20"/>
                <w:szCs w:val="20"/>
                <w:lang w:val="en-ZA"/>
              </w:rPr>
            </w:pPr>
          </w:p>
          <w:p w:rsidR="00884C66" w:rsidRPr="004130F5" w:rsidRDefault="00884C66">
            <w:pPr>
              <w:pStyle w:val="ListParagraph"/>
              <w:ind w:left="0" w:right="-2"/>
              <w:jc w:val="both"/>
              <w:rPr>
                <w:rFonts w:ascii="Arial" w:hAnsi="Arial" w:cs="Arial"/>
                <w:strike/>
                <w:color w:val="0070C0"/>
                <w:sz w:val="20"/>
                <w:szCs w:val="20"/>
                <w:lang w:val="en-ZA"/>
              </w:rPr>
            </w:pPr>
          </w:p>
          <w:p w:rsidR="00884C66" w:rsidRPr="004130F5" w:rsidRDefault="00884C66">
            <w:pPr>
              <w:ind w:right="-2"/>
              <w:jc w:val="both"/>
              <w:rPr>
                <w:rFonts w:ascii="Arial" w:hAnsi="Arial" w:cs="Arial"/>
                <w:b/>
                <w:bCs/>
                <w:sz w:val="20"/>
                <w:szCs w:val="20"/>
                <w:lang w:val="en-ZA"/>
              </w:rPr>
            </w:pPr>
            <w:r w:rsidRPr="004130F5">
              <w:rPr>
                <w:rFonts w:ascii="Arial" w:eastAsia="Times New Roman" w:hAnsi="Arial" w:cs="Arial"/>
                <w:b/>
                <w:iCs/>
                <w:sz w:val="20"/>
                <w:szCs w:val="20"/>
                <w:lang w:val="en-ZA"/>
              </w:rPr>
              <w:t>Add</w:t>
            </w:r>
          </w:p>
          <w:p w:rsidR="00884C66" w:rsidRPr="004130F5" w:rsidRDefault="00884C66">
            <w:pPr>
              <w:pStyle w:val="ListParagraph"/>
              <w:ind w:left="0" w:right="-2"/>
              <w:jc w:val="both"/>
              <w:rPr>
                <w:rFonts w:ascii="Arial" w:hAnsi="Arial" w:cs="Arial"/>
                <w:color w:val="FF0000"/>
                <w:sz w:val="20"/>
                <w:szCs w:val="20"/>
                <w:lang w:val="en-ZA"/>
              </w:rPr>
            </w:pPr>
            <w:r w:rsidRPr="004130F5">
              <w:rPr>
                <w:rFonts w:ascii="Arial" w:hAnsi="Arial" w:cs="Arial"/>
                <w:bCs/>
                <w:sz w:val="20"/>
                <w:szCs w:val="20"/>
                <w:lang w:val="en-ZA"/>
              </w:rPr>
              <w:t>(g)</w:t>
            </w:r>
            <w:r w:rsidRPr="004130F5">
              <w:rPr>
                <w:rFonts w:ascii="Arial" w:hAnsi="Arial" w:cs="Arial"/>
                <w:bCs/>
                <w:i/>
                <w:sz w:val="20"/>
                <w:szCs w:val="20"/>
                <w:lang w:val="en-ZA"/>
              </w:rPr>
              <w:t xml:space="preserve"> </w:t>
            </w:r>
            <w:r w:rsidRPr="004130F5">
              <w:rPr>
                <w:rFonts w:ascii="Arial" w:hAnsi="Arial" w:cs="Arial"/>
                <w:color w:val="FF0000"/>
                <w:sz w:val="20"/>
                <w:szCs w:val="20"/>
                <w:lang w:val="en-ZA"/>
              </w:rPr>
              <w:t xml:space="preserve">may contain added </w:t>
            </w:r>
            <w:r w:rsidRPr="004130F5">
              <w:rPr>
                <w:rFonts w:ascii="Arial" w:hAnsi="Arial" w:cs="Arial"/>
                <w:color w:val="FF0000"/>
                <w:sz w:val="20"/>
                <w:szCs w:val="20"/>
              </w:rPr>
              <w:t>aromas recovered during the evaporation process</w:t>
            </w:r>
          </w:p>
          <w:p w:rsidR="00884C66" w:rsidRPr="004130F5" w:rsidRDefault="00884C66">
            <w:pPr>
              <w:spacing w:line="240" w:lineRule="atLeast"/>
              <w:ind w:left="318" w:hanging="318"/>
              <w:rPr>
                <w:rFonts w:ascii="Arial" w:hAnsi="Arial" w:cs="Arial"/>
                <w:sz w:val="20"/>
                <w:szCs w:val="20"/>
                <w:lang w:val="en-ZA" w:eastAsia="en-US"/>
              </w:rPr>
            </w:pPr>
          </w:p>
        </w:tc>
        <w:tc>
          <w:tcPr>
            <w:tcW w:w="3955" w:type="dxa"/>
          </w:tcPr>
          <w:p w:rsidR="00884C66" w:rsidRPr="004130F5" w:rsidRDefault="00884C66" w:rsidP="00884C66">
            <w:pPr>
              <w:numPr>
                <w:ilvl w:val="0"/>
                <w:numId w:val="24"/>
              </w:numPr>
              <w:spacing w:line="240" w:lineRule="atLeast"/>
              <w:rPr>
                <w:rFonts w:ascii="Arial" w:hAnsi="Arial" w:cs="Arial"/>
                <w:color w:val="000000"/>
                <w:sz w:val="20"/>
                <w:szCs w:val="20"/>
                <w:lang w:val="en-US" w:eastAsia="en-US"/>
              </w:rPr>
            </w:pPr>
            <w:r w:rsidRPr="004130F5">
              <w:rPr>
                <w:rFonts w:ascii="Arial" w:hAnsi="Arial" w:cs="Arial"/>
                <w:color w:val="000000"/>
                <w:sz w:val="20"/>
                <w:szCs w:val="20"/>
              </w:rPr>
              <w:lastRenderedPageBreak/>
              <w:t>It is not possible to have coffee powder during this stage of the process</w:t>
            </w:r>
          </w:p>
          <w:p w:rsidR="00884C66" w:rsidRPr="004130F5" w:rsidRDefault="00884C66" w:rsidP="00884C66">
            <w:pPr>
              <w:numPr>
                <w:ilvl w:val="0"/>
                <w:numId w:val="24"/>
              </w:numPr>
              <w:spacing w:line="240" w:lineRule="atLeast"/>
              <w:rPr>
                <w:rFonts w:ascii="Arial" w:hAnsi="Arial" w:cs="Arial"/>
                <w:color w:val="000000"/>
                <w:sz w:val="20"/>
                <w:szCs w:val="20"/>
              </w:rPr>
            </w:pPr>
            <w:r w:rsidRPr="004130F5">
              <w:rPr>
                <w:rFonts w:ascii="Arial" w:hAnsi="Arial" w:cs="Arial"/>
                <w:color w:val="000000"/>
                <w:sz w:val="20"/>
                <w:szCs w:val="20"/>
              </w:rPr>
              <w:lastRenderedPageBreak/>
              <w:t xml:space="preserve">A specific percentage of foreign matter should be allowed for green coffee beans intended for further processing. These undesired substance are removed before roasting during destoning or during classification (using classifiers), because if not removed, they will cause product sedimentation due to un-dissolving product, which will increase consumer dissatisfaction. </w:t>
            </w:r>
          </w:p>
          <w:p w:rsidR="00884C66" w:rsidRPr="004130F5" w:rsidRDefault="00884C66" w:rsidP="00884C66">
            <w:pPr>
              <w:numPr>
                <w:ilvl w:val="0"/>
                <w:numId w:val="24"/>
              </w:numPr>
              <w:spacing w:line="240" w:lineRule="atLeast"/>
              <w:rPr>
                <w:rFonts w:ascii="Arial" w:hAnsi="Arial" w:cs="Arial"/>
                <w:sz w:val="20"/>
                <w:szCs w:val="20"/>
              </w:rPr>
            </w:pPr>
            <w:r w:rsidRPr="004130F5">
              <w:rPr>
                <w:rFonts w:ascii="Arial" w:hAnsi="Arial" w:cs="Arial"/>
                <w:color w:val="000000"/>
                <w:sz w:val="20"/>
                <w:szCs w:val="20"/>
              </w:rPr>
              <w:t>However, post processing the product should be free of any foreign matter.</w:t>
            </w:r>
          </w:p>
          <w:p w:rsidR="00884C66" w:rsidRPr="004130F5" w:rsidRDefault="00884C66">
            <w:pPr>
              <w:spacing w:line="240" w:lineRule="atLeast"/>
              <w:rPr>
                <w:rFonts w:ascii="Arial" w:hAnsi="Arial" w:cs="Arial"/>
                <w:sz w:val="20"/>
                <w:szCs w:val="20"/>
              </w:rPr>
            </w:pPr>
          </w:p>
          <w:p w:rsidR="00884C66" w:rsidRPr="004130F5" w:rsidRDefault="00884C66">
            <w:pPr>
              <w:spacing w:line="240" w:lineRule="atLeast"/>
              <w:rPr>
                <w:rFonts w:ascii="Arial" w:hAnsi="Arial" w:cs="Arial"/>
                <w:sz w:val="20"/>
                <w:szCs w:val="20"/>
                <w:lang w:val="en-US" w:eastAsia="en-US"/>
              </w:rPr>
            </w:pPr>
            <w:r w:rsidRPr="004130F5">
              <w:rPr>
                <w:rFonts w:ascii="Arial" w:hAnsi="Arial" w:cs="Arial"/>
                <w:sz w:val="20"/>
                <w:szCs w:val="20"/>
              </w:rPr>
              <w:t>It is normal practice that coffee extract is removed from the coffee during the roasting process and re-introduced at the end of the process in order to maintain the coffee flavour.</w:t>
            </w:r>
          </w:p>
        </w:tc>
        <w:tc>
          <w:tcPr>
            <w:tcW w:w="4125" w:type="dxa"/>
          </w:tcPr>
          <w:p w:rsidR="00884C66" w:rsidRDefault="00EF4C74" w:rsidP="009D3F7B">
            <w:pPr>
              <w:pStyle w:val="ListParagraph"/>
              <w:numPr>
                <w:ilvl w:val="3"/>
                <w:numId w:val="24"/>
              </w:numPr>
              <w:ind w:left="331" w:hanging="283"/>
              <w:jc w:val="both"/>
              <w:rPr>
                <w:rFonts w:ascii="Arial" w:hAnsi="Arial" w:cs="Arial"/>
                <w:color w:val="0070C0"/>
                <w:sz w:val="20"/>
                <w:szCs w:val="20"/>
              </w:rPr>
            </w:pPr>
            <w:r w:rsidRPr="009D3F7B">
              <w:rPr>
                <w:rFonts w:ascii="Arial" w:hAnsi="Arial" w:cs="Arial"/>
                <w:color w:val="0070C0"/>
                <w:sz w:val="20"/>
                <w:szCs w:val="20"/>
              </w:rPr>
              <w:lastRenderedPageBreak/>
              <w:t>Please refer to this office’s response under “General” on page 1 above.</w:t>
            </w:r>
          </w:p>
          <w:p w:rsidR="009D3F7B" w:rsidRDefault="009D3F7B" w:rsidP="009D3F7B">
            <w:pPr>
              <w:pStyle w:val="ListParagraph"/>
              <w:ind w:left="331"/>
              <w:jc w:val="both"/>
              <w:rPr>
                <w:rFonts w:ascii="Arial" w:hAnsi="Arial" w:cs="Arial"/>
                <w:color w:val="0070C0"/>
                <w:sz w:val="20"/>
                <w:szCs w:val="20"/>
              </w:rPr>
            </w:pPr>
          </w:p>
          <w:p w:rsidR="009D3F7B" w:rsidRDefault="009D3F7B" w:rsidP="006A78D8">
            <w:pPr>
              <w:pStyle w:val="ListParagraph"/>
              <w:numPr>
                <w:ilvl w:val="3"/>
                <w:numId w:val="24"/>
              </w:numPr>
              <w:ind w:left="331" w:hanging="283"/>
              <w:jc w:val="both"/>
              <w:rPr>
                <w:rFonts w:ascii="Arial" w:hAnsi="Arial" w:cs="Arial"/>
                <w:color w:val="0070C0"/>
                <w:sz w:val="20"/>
                <w:szCs w:val="20"/>
              </w:rPr>
            </w:pPr>
            <w:r>
              <w:rPr>
                <w:rFonts w:ascii="Arial" w:hAnsi="Arial" w:cs="Arial"/>
                <w:color w:val="0070C0"/>
                <w:sz w:val="20"/>
                <w:szCs w:val="20"/>
              </w:rPr>
              <w:lastRenderedPageBreak/>
              <w:t xml:space="preserve">Green coffee beans will not be present in this category. The comment </w:t>
            </w:r>
            <w:r w:rsidR="006A78D8">
              <w:rPr>
                <w:rFonts w:ascii="Arial" w:hAnsi="Arial" w:cs="Arial"/>
                <w:color w:val="0070C0"/>
                <w:sz w:val="20"/>
                <w:szCs w:val="20"/>
              </w:rPr>
              <w:t xml:space="preserve">can </w:t>
            </w:r>
            <w:r>
              <w:rPr>
                <w:rFonts w:ascii="Arial" w:hAnsi="Arial" w:cs="Arial"/>
                <w:color w:val="0070C0"/>
                <w:sz w:val="20"/>
                <w:szCs w:val="20"/>
              </w:rPr>
              <w:t>therefore not be taken into consideration</w:t>
            </w:r>
            <w:r w:rsidR="006A78D8">
              <w:rPr>
                <w:rFonts w:ascii="Arial" w:hAnsi="Arial" w:cs="Arial"/>
                <w:color w:val="0070C0"/>
                <w:sz w:val="20"/>
                <w:szCs w:val="20"/>
              </w:rPr>
              <w:t>.</w:t>
            </w:r>
          </w:p>
          <w:p w:rsidR="00D71E8F" w:rsidRPr="009F2DB2" w:rsidRDefault="00870A91" w:rsidP="00870A91">
            <w:pPr>
              <w:pStyle w:val="ListParagraph"/>
              <w:ind w:left="331"/>
              <w:jc w:val="both"/>
              <w:rPr>
                <w:rFonts w:ascii="Arial" w:hAnsi="Arial" w:cs="Arial"/>
                <w:color w:val="0070C0"/>
                <w:sz w:val="20"/>
                <w:szCs w:val="20"/>
              </w:rPr>
            </w:pPr>
            <w:r w:rsidRPr="009F2DB2">
              <w:rPr>
                <w:rFonts w:ascii="Arial" w:hAnsi="Arial" w:cs="Arial"/>
                <w:color w:val="0070C0"/>
                <w:sz w:val="20"/>
                <w:szCs w:val="20"/>
              </w:rPr>
              <w:t xml:space="preserve">The “less than 1%” tolerance </w:t>
            </w:r>
            <w:r w:rsidR="008012EA" w:rsidRPr="009F2DB2">
              <w:rPr>
                <w:rFonts w:ascii="Arial" w:hAnsi="Arial" w:cs="Arial"/>
                <w:color w:val="0070C0"/>
                <w:sz w:val="20"/>
                <w:szCs w:val="20"/>
              </w:rPr>
              <w:t>was</w:t>
            </w:r>
            <w:r w:rsidRPr="009F2DB2">
              <w:rPr>
                <w:rFonts w:ascii="Arial" w:hAnsi="Arial" w:cs="Arial"/>
                <w:color w:val="0070C0"/>
                <w:sz w:val="20"/>
                <w:szCs w:val="20"/>
              </w:rPr>
              <w:t xml:space="preserve"> added in view of t</w:t>
            </w:r>
            <w:r w:rsidR="008012EA" w:rsidRPr="009F2DB2">
              <w:rPr>
                <w:rFonts w:ascii="Arial" w:hAnsi="Arial" w:cs="Arial"/>
                <w:color w:val="0070C0"/>
                <w:sz w:val="20"/>
                <w:szCs w:val="20"/>
              </w:rPr>
              <w:t xml:space="preserve">he </w:t>
            </w:r>
            <w:r w:rsidRPr="009F2DB2">
              <w:rPr>
                <w:rFonts w:ascii="Arial" w:hAnsi="Arial" w:cs="Arial"/>
                <w:color w:val="0070C0"/>
                <w:sz w:val="20"/>
                <w:szCs w:val="20"/>
              </w:rPr>
              <w:t>recommendation r</w:t>
            </w:r>
            <w:r w:rsidR="008012EA" w:rsidRPr="009F2DB2">
              <w:rPr>
                <w:rFonts w:ascii="Arial" w:hAnsi="Arial" w:cs="Arial"/>
                <w:color w:val="0070C0"/>
                <w:sz w:val="20"/>
                <w:szCs w:val="20"/>
              </w:rPr>
              <w:t xml:space="preserve">eceived </w:t>
            </w:r>
            <w:r w:rsidRPr="009F2DB2">
              <w:rPr>
                <w:rFonts w:ascii="Arial" w:hAnsi="Arial" w:cs="Arial"/>
                <w:color w:val="0070C0"/>
                <w:sz w:val="20"/>
                <w:szCs w:val="20"/>
              </w:rPr>
              <w:t xml:space="preserve">during the </w:t>
            </w:r>
            <w:r w:rsidR="008012EA" w:rsidRPr="009F2DB2">
              <w:rPr>
                <w:rFonts w:ascii="Arial" w:hAnsi="Arial" w:cs="Arial"/>
                <w:color w:val="0070C0"/>
                <w:sz w:val="20"/>
                <w:szCs w:val="20"/>
              </w:rPr>
              <w:t xml:space="preserve">first </w:t>
            </w:r>
            <w:r w:rsidRPr="009F2DB2">
              <w:rPr>
                <w:rFonts w:ascii="Arial" w:hAnsi="Arial" w:cs="Arial"/>
                <w:color w:val="0070C0"/>
                <w:sz w:val="20"/>
                <w:szCs w:val="20"/>
              </w:rPr>
              <w:t xml:space="preserve">round of comments </w:t>
            </w:r>
            <w:r w:rsidR="008012EA" w:rsidRPr="009F2DB2">
              <w:rPr>
                <w:rFonts w:ascii="Arial" w:hAnsi="Arial" w:cs="Arial"/>
                <w:color w:val="0070C0"/>
                <w:sz w:val="20"/>
                <w:szCs w:val="20"/>
              </w:rPr>
              <w:t>that cited that it is physically impossible to remove all foreign matter, including coffee bean husks</w:t>
            </w:r>
            <w:r w:rsidRPr="009F2DB2">
              <w:rPr>
                <w:rFonts w:ascii="Arial" w:hAnsi="Arial" w:cs="Arial"/>
                <w:color w:val="0070C0"/>
                <w:sz w:val="20"/>
                <w:szCs w:val="20"/>
              </w:rPr>
              <w:t>, from Ground c</w:t>
            </w:r>
            <w:r w:rsidR="008012EA" w:rsidRPr="009F2DB2">
              <w:rPr>
                <w:rFonts w:ascii="Arial" w:hAnsi="Arial" w:cs="Arial"/>
                <w:color w:val="0070C0"/>
                <w:sz w:val="20"/>
                <w:szCs w:val="20"/>
              </w:rPr>
              <w:t xml:space="preserve">offee. </w:t>
            </w:r>
            <w:r w:rsidR="00674219" w:rsidRPr="009F2DB2">
              <w:rPr>
                <w:rFonts w:ascii="Arial" w:hAnsi="Arial" w:cs="Arial"/>
                <w:color w:val="0070C0"/>
                <w:sz w:val="20"/>
                <w:szCs w:val="20"/>
              </w:rPr>
              <w:t>Hence,</w:t>
            </w:r>
            <w:r w:rsidRPr="009F2DB2">
              <w:rPr>
                <w:rFonts w:ascii="Arial" w:hAnsi="Arial" w:cs="Arial"/>
                <w:color w:val="0070C0"/>
                <w:sz w:val="20"/>
                <w:szCs w:val="20"/>
              </w:rPr>
              <w:t xml:space="preserve"> </w:t>
            </w:r>
            <w:r w:rsidR="008012EA" w:rsidRPr="009F2DB2">
              <w:rPr>
                <w:rFonts w:ascii="Arial" w:hAnsi="Arial" w:cs="Arial"/>
                <w:color w:val="0070C0"/>
                <w:sz w:val="20"/>
                <w:szCs w:val="20"/>
              </w:rPr>
              <w:t>the provision will be retained as is.</w:t>
            </w:r>
          </w:p>
          <w:p w:rsidR="008012EA" w:rsidRDefault="008012EA" w:rsidP="008012EA">
            <w:pPr>
              <w:pStyle w:val="ListParagraph"/>
              <w:ind w:left="331"/>
              <w:jc w:val="both"/>
              <w:rPr>
                <w:rFonts w:ascii="Arial" w:hAnsi="Arial" w:cs="Arial"/>
                <w:color w:val="FF0000"/>
                <w:sz w:val="20"/>
                <w:szCs w:val="20"/>
              </w:rPr>
            </w:pPr>
          </w:p>
          <w:p w:rsidR="00870A91" w:rsidRPr="007274F5" w:rsidRDefault="007274F5" w:rsidP="001903D7">
            <w:pPr>
              <w:jc w:val="both"/>
              <w:rPr>
                <w:rFonts w:ascii="Arial" w:hAnsi="Arial" w:cs="Arial"/>
                <w:color w:val="0070C0"/>
                <w:sz w:val="20"/>
                <w:szCs w:val="20"/>
                <w:u w:val="single"/>
              </w:rPr>
            </w:pPr>
            <w:r>
              <w:rPr>
                <w:rFonts w:ascii="Arial" w:hAnsi="Arial" w:cs="Arial"/>
                <w:color w:val="0070C0"/>
                <w:sz w:val="20"/>
                <w:szCs w:val="20"/>
                <w:u w:val="single"/>
              </w:rPr>
              <w:t>Addition or aromas recovered:</w:t>
            </w:r>
          </w:p>
          <w:p w:rsidR="008012EA" w:rsidRDefault="001903D7" w:rsidP="001903D7">
            <w:pPr>
              <w:pStyle w:val="ListParagraph"/>
              <w:ind w:left="0"/>
              <w:jc w:val="both"/>
              <w:rPr>
                <w:rFonts w:ascii="Arial" w:hAnsi="Arial" w:cs="Arial"/>
                <w:color w:val="0070C0"/>
                <w:sz w:val="20"/>
                <w:szCs w:val="20"/>
              </w:rPr>
            </w:pPr>
            <w:r w:rsidRPr="007274F5">
              <w:rPr>
                <w:rFonts w:ascii="Arial" w:hAnsi="Arial" w:cs="Arial"/>
                <w:color w:val="0070C0"/>
                <w:sz w:val="20"/>
                <w:szCs w:val="20"/>
              </w:rPr>
              <w:t xml:space="preserve">This office has not been able to </w:t>
            </w:r>
            <w:r w:rsidR="007274F5" w:rsidRPr="007274F5">
              <w:rPr>
                <w:rFonts w:ascii="Arial" w:hAnsi="Arial" w:cs="Arial"/>
                <w:color w:val="0070C0"/>
                <w:sz w:val="20"/>
                <w:szCs w:val="20"/>
              </w:rPr>
              <w:t xml:space="preserve">find </w:t>
            </w:r>
            <w:r w:rsidRPr="007274F5">
              <w:rPr>
                <w:rFonts w:ascii="Arial" w:hAnsi="Arial" w:cs="Arial"/>
                <w:color w:val="0070C0"/>
                <w:sz w:val="20"/>
                <w:szCs w:val="20"/>
              </w:rPr>
              <w:t xml:space="preserve">any literature during </w:t>
            </w:r>
            <w:r w:rsidR="00B67CC4" w:rsidRPr="007274F5">
              <w:rPr>
                <w:rFonts w:ascii="Arial" w:hAnsi="Arial" w:cs="Arial"/>
                <w:color w:val="0070C0"/>
                <w:sz w:val="20"/>
                <w:szCs w:val="20"/>
              </w:rPr>
              <w:t>a</w:t>
            </w:r>
            <w:r w:rsidRPr="007274F5">
              <w:rPr>
                <w:rFonts w:ascii="Arial" w:hAnsi="Arial" w:cs="Arial"/>
                <w:color w:val="0070C0"/>
                <w:sz w:val="20"/>
                <w:szCs w:val="20"/>
              </w:rPr>
              <w:t xml:space="preserve"> desktop study that supports the</w:t>
            </w:r>
            <w:r w:rsidR="008012EA" w:rsidRPr="007274F5">
              <w:rPr>
                <w:rFonts w:ascii="Arial" w:hAnsi="Arial" w:cs="Arial"/>
                <w:color w:val="0070C0"/>
                <w:sz w:val="20"/>
                <w:szCs w:val="20"/>
              </w:rPr>
              <w:t xml:space="preserve"> re-introduction of aromas</w:t>
            </w:r>
            <w:r w:rsidRPr="007274F5">
              <w:rPr>
                <w:rFonts w:ascii="Arial" w:hAnsi="Arial" w:cs="Arial"/>
                <w:color w:val="0070C0"/>
                <w:sz w:val="20"/>
                <w:szCs w:val="20"/>
              </w:rPr>
              <w:t xml:space="preserve"> recovered </w:t>
            </w:r>
            <w:r w:rsidR="007274F5">
              <w:rPr>
                <w:rFonts w:ascii="Arial" w:hAnsi="Arial" w:cs="Arial"/>
                <w:color w:val="0070C0"/>
                <w:sz w:val="20"/>
                <w:szCs w:val="20"/>
              </w:rPr>
              <w:t>during the roasting process to ground c</w:t>
            </w:r>
            <w:r w:rsidRPr="007274F5">
              <w:rPr>
                <w:rFonts w:ascii="Arial" w:hAnsi="Arial" w:cs="Arial"/>
                <w:color w:val="0070C0"/>
                <w:sz w:val="20"/>
                <w:szCs w:val="20"/>
              </w:rPr>
              <w:t>offee. Thus, the provision will not be</w:t>
            </w:r>
            <w:r w:rsidR="008012EA" w:rsidRPr="007274F5">
              <w:rPr>
                <w:rFonts w:ascii="Arial" w:hAnsi="Arial" w:cs="Arial"/>
                <w:color w:val="0070C0"/>
                <w:sz w:val="20"/>
                <w:szCs w:val="20"/>
              </w:rPr>
              <w:t xml:space="preserve"> incorporated</w:t>
            </w:r>
            <w:r w:rsidR="007274F5">
              <w:rPr>
                <w:rFonts w:ascii="Arial" w:hAnsi="Arial" w:cs="Arial"/>
                <w:color w:val="0070C0"/>
                <w:sz w:val="20"/>
                <w:szCs w:val="20"/>
              </w:rPr>
              <w:t xml:space="preserve"> under regulation 5</w:t>
            </w:r>
            <w:r w:rsidR="008012EA" w:rsidRPr="007274F5">
              <w:rPr>
                <w:rFonts w:ascii="Arial" w:hAnsi="Arial" w:cs="Arial"/>
                <w:color w:val="0070C0"/>
                <w:sz w:val="20"/>
                <w:szCs w:val="20"/>
              </w:rPr>
              <w:t>.</w:t>
            </w:r>
          </w:p>
          <w:p w:rsidR="007274F5" w:rsidRDefault="007274F5" w:rsidP="001903D7">
            <w:pPr>
              <w:pStyle w:val="ListParagraph"/>
              <w:ind w:left="0"/>
              <w:jc w:val="both"/>
              <w:rPr>
                <w:rFonts w:ascii="Arial" w:hAnsi="Arial" w:cs="Arial"/>
                <w:color w:val="0070C0"/>
                <w:sz w:val="20"/>
                <w:szCs w:val="20"/>
              </w:rPr>
            </w:pPr>
          </w:p>
          <w:p w:rsidR="007274F5" w:rsidRPr="0095377C" w:rsidRDefault="007274F5" w:rsidP="001903D7">
            <w:pPr>
              <w:pStyle w:val="ListParagraph"/>
              <w:ind w:left="0"/>
              <w:jc w:val="both"/>
              <w:rPr>
                <w:rFonts w:ascii="Arial" w:hAnsi="Arial" w:cs="Arial"/>
                <w:color w:val="0070C0"/>
                <w:sz w:val="20"/>
                <w:szCs w:val="20"/>
              </w:rPr>
            </w:pPr>
            <w:r w:rsidRPr="0095377C">
              <w:rPr>
                <w:rFonts w:ascii="Arial" w:hAnsi="Arial" w:cs="Arial"/>
                <w:color w:val="0070C0"/>
                <w:sz w:val="20"/>
                <w:szCs w:val="20"/>
              </w:rPr>
              <w:t>It is also not clear to this office what the stakeholder means w</w:t>
            </w:r>
            <w:r w:rsidR="00787D2F">
              <w:rPr>
                <w:rFonts w:ascii="Arial" w:hAnsi="Arial" w:cs="Arial"/>
                <w:color w:val="0070C0"/>
                <w:sz w:val="20"/>
                <w:szCs w:val="20"/>
              </w:rPr>
              <w:t>ith “at the end of the process”.</w:t>
            </w:r>
            <w:r w:rsidRPr="0095377C">
              <w:rPr>
                <w:rFonts w:ascii="Arial" w:hAnsi="Arial" w:cs="Arial"/>
                <w:color w:val="0070C0"/>
                <w:sz w:val="20"/>
                <w:szCs w:val="20"/>
              </w:rPr>
              <w:t xml:space="preserve"> </w:t>
            </w:r>
          </w:p>
          <w:p w:rsidR="006A78D8" w:rsidRPr="008012EA" w:rsidRDefault="007274F5" w:rsidP="007274F5">
            <w:pPr>
              <w:pStyle w:val="ListParagraph"/>
              <w:ind w:left="0"/>
              <w:jc w:val="both"/>
              <w:rPr>
                <w:rFonts w:ascii="Arial" w:hAnsi="Arial" w:cs="Arial"/>
                <w:color w:val="0070C0"/>
                <w:sz w:val="20"/>
                <w:szCs w:val="20"/>
              </w:rPr>
            </w:pPr>
            <w:r w:rsidRPr="0095377C">
              <w:rPr>
                <w:rFonts w:ascii="Arial" w:hAnsi="Arial" w:cs="Arial"/>
                <w:color w:val="0070C0"/>
                <w:sz w:val="20"/>
                <w:szCs w:val="20"/>
              </w:rPr>
              <w:t xml:space="preserve">Does it imply that the aromas are re-introduced at the end of the roasting process? The necessary guidance/ clarity will be appreciated.  </w:t>
            </w:r>
          </w:p>
        </w:tc>
      </w:tr>
      <w:tr w:rsidR="00884C66" w:rsidTr="00AB709E">
        <w:tc>
          <w:tcPr>
            <w:tcW w:w="817" w:type="dxa"/>
          </w:tcPr>
          <w:p w:rsidR="00884C66" w:rsidRPr="004130F5" w:rsidRDefault="00884C66" w:rsidP="00EB78E1">
            <w:pPr>
              <w:rPr>
                <w:rFonts w:ascii="Arial" w:hAnsi="Arial" w:cs="Arial"/>
                <w:sz w:val="20"/>
                <w:szCs w:val="20"/>
              </w:rPr>
            </w:pPr>
          </w:p>
        </w:tc>
        <w:tc>
          <w:tcPr>
            <w:tcW w:w="1559" w:type="dxa"/>
          </w:tcPr>
          <w:p w:rsidR="00884C66" w:rsidRPr="004130F5" w:rsidRDefault="00884C66" w:rsidP="004130F5">
            <w:pPr>
              <w:rPr>
                <w:rFonts w:ascii="Arial" w:eastAsia="Arial" w:hAnsi="Arial" w:cs="Arial"/>
                <w:sz w:val="20"/>
                <w:szCs w:val="20"/>
              </w:rPr>
            </w:pPr>
          </w:p>
        </w:tc>
        <w:tc>
          <w:tcPr>
            <w:tcW w:w="5387" w:type="dxa"/>
          </w:tcPr>
          <w:p w:rsidR="00884C66" w:rsidRPr="004130F5" w:rsidRDefault="00884C66" w:rsidP="00884C66">
            <w:pPr>
              <w:ind w:left="661" w:right="282"/>
              <w:jc w:val="both"/>
              <w:rPr>
                <w:rFonts w:ascii="Arial" w:eastAsia="Arial" w:hAnsi="Arial" w:cs="Arial"/>
                <w:sz w:val="20"/>
                <w:szCs w:val="20"/>
              </w:rPr>
            </w:pPr>
          </w:p>
        </w:tc>
        <w:tc>
          <w:tcPr>
            <w:tcW w:w="3955" w:type="dxa"/>
          </w:tcPr>
          <w:p w:rsidR="00884C66" w:rsidRPr="004130F5" w:rsidRDefault="00884C66" w:rsidP="004130F5">
            <w:pPr>
              <w:rPr>
                <w:rFonts w:ascii="Arial" w:eastAsia="Arial" w:hAnsi="Arial" w:cs="Arial"/>
                <w:sz w:val="20"/>
                <w:szCs w:val="20"/>
              </w:rPr>
            </w:pPr>
          </w:p>
        </w:tc>
        <w:tc>
          <w:tcPr>
            <w:tcW w:w="4125" w:type="dxa"/>
          </w:tcPr>
          <w:p w:rsidR="00884C66" w:rsidRPr="00E01F1B" w:rsidRDefault="00884C66" w:rsidP="00775FE6">
            <w:pPr>
              <w:jc w:val="both"/>
              <w:rPr>
                <w:rFonts w:ascii="Arial" w:hAnsi="Arial" w:cs="Arial"/>
                <w:color w:val="0070C0"/>
                <w:sz w:val="20"/>
                <w:szCs w:val="20"/>
              </w:rPr>
            </w:pPr>
          </w:p>
        </w:tc>
      </w:tr>
      <w:tr w:rsidR="00884C66" w:rsidTr="00AB709E">
        <w:tc>
          <w:tcPr>
            <w:tcW w:w="817" w:type="dxa"/>
          </w:tcPr>
          <w:p w:rsidR="00884C66" w:rsidRPr="004130F5" w:rsidRDefault="00884C66" w:rsidP="00EB78E1">
            <w:pPr>
              <w:rPr>
                <w:rFonts w:ascii="Arial" w:hAnsi="Arial" w:cs="Arial"/>
                <w:sz w:val="20"/>
                <w:szCs w:val="20"/>
              </w:rPr>
            </w:pPr>
            <w:r w:rsidRPr="004130F5">
              <w:rPr>
                <w:rFonts w:ascii="Arial" w:hAnsi="Arial" w:cs="Arial"/>
                <w:sz w:val="20"/>
                <w:szCs w:val="20"/>
              </w:rPr>
              <w:t>5</w:t>
            </w:r>
          </w:p>
        </w:tc>
        <w:tc>
          <w:tcPr>
            <w:tcW w:w="1559" w:type="dxa"/>
          </w:tcPr>
          <w:p w:rsidR="00884C66" w:rsidRPr="004130F5" w:rsidRDefault="00884C66" w:rsidP="004130F5">
            <w:pPr>
              <w:widowControl w:val="0"/>
              <w:tabs>
                <w:tab w:val="right" w:pos="9072"/>
              </w:tabs>
              <w:rPr>
                <w:rFonts w:ascii="Arial" w:eastAsia="Arial" w:hAnsi="Arial" w:cs="Arial"/>
                <w:sz w:val="20"/>
                <w:szCs w:val="20"/>
              </w:rPr>
            </w:pPr>
            <w:r w:rsidRPr="004130F5">
              <w:rPr>
                <w:rFonts w:ascii="Arial" w:eastAsia="Arial" w:hAnsi="Arial" w:cs="Arial"/>
                <w:sz w:val="20"/>
                <w:szCs w:val="20"/>
              </w:rPr>
              <w:t>6(e)</w:t>
            </w:r>
          </w:p>
        </w:tc>
        <w:tc>
          <w:tcPr>
            <w:tcW w:w="5387" w:type="dxa"/>
          </w:tcPr>
          <w:p w:rsidR="00884C66" w:rsidRPr="004130F5" w:rsidRDefault="00884C66" w:rsidP="004130F5">
            <w:pPr>
              <w:ind w:right="-2"/>
              <w:jc w:val="both"/>
              <w:rPr>
                <w:rFonts w:ascii="Arial" w:eastAsia="Arial" w:hAnsi="Arial" w:cs="Arial"/>
                <w:sz w:val="20"/>
                <w:szCs w:val="20"/>
              </w:rPr>
            </w:pPr>
            <w:r w:rsidRPr="004130F5">
              <w:rPr>
                <w:rFonts w:ascii="Arial" w:eastAsia="Arial" w:hAnsi="Arial" w:cs="Arial"/>
                <w:sz w:val="20"/>
                <w:szCs w:val="20"/>
              </w:rPr>
              <w:t xml:space="preserve">may contain </w:t>
            </w:r>
            <w:r w:rsidRPr="004130F5">
              <w:rPr>
                <w:rFonts w:ascii="Arial" w:eastAsia="Arial" w:hAnsi="Arial" w:cs="Arial"/>
                <w:sz w:val="20"/>
                <w:szCs w:val="20"/>
                <w:highlight w:val="yellow"/>
              </w:rPr>
              <w:t>permitted</w:t>
            </w:r>
            <w:r w:rsidRPr="004130F5">
              <w:rPr>
                <w:rFonts w:ascii="Arial" w:eastAsia="Arial" w:hAnsi="Arial" w:cs="Arial"/>
                <w:sz w:val="20"/>
                <w:szCs w:val="20"/>
              </w:rPr>
              <w:t xml:space="preserve"> food additives.</w:t>
            </w:r>
          </w:p>
        </w:tc>
        <w:tc>
          <w:tcPr>
            <w:tcW w:w="3955" w:type="dxa"/>
          </w:tcPr>
          <w:p w:rsidR="00884C66" w:rsidRPr="004130F5" w:rsidRDefault="00884C66" w:rsidP="004130F5">
            <w:pPr>
              <w:spacing w:before="120"/>
              <w:jc w:val="both"/>
              <w:rPr>
                <w:rFonts w:ascii="Arial" w:eastAsia="Arial" w:hAnsi="Arial" w:cs="Arial"/>
                <w:sz w:val="20"/>
                <w:szCs w:val="20"/>
              </w:rPr>
            </w:pPr>
            <w:r w:rsidRPr="004130F5">
              <w:rPr>
                <w:rFonts w:ascii="Arial" w:eastAsia="Arial" w:hAnsi="Arial" w:cs="Arial"/>
                <w:sz w:val="20"/>
                <w:szCs w:val="20"/>
              </w:rPr>
              <w:t xml:space="preserve">The word </w:t>
            </w:r>
            <w:r w:rsidRPr="004130F5">
              <w:rPr>
                <w:rFonts w:ascii="Arial" w:eastAsia="Arial" w:hAnsi="Arial" w:cs="Arial"/>
                <w:sz w:val="20"/>
                <w:szCs w:val="20"/>
                <w:highlight w:val="red"/>
              </w:rPr>
              <w:t>permitted</w:t>
            </w:r>
            <w:r w:rsidRPr="004130F5">
              <w:rPr>
                <w:rFonts w:ascii="Arial" w:eastAsia="Arial" w:hAnsi="Arial" w:cs="Arial"/>
                <w:sz w:val="20"/>
                <w:szCs w:val="20"/>
              </w:rPr>
              <w:t xml:space="preserve"> food additives must may be added as per R146.</w:t>
            </w:r>
          </w:p>
        </w:tc>
        <w:tc>
          <w:tcPr>
            <w:tcW w:w="4125" w:type="dxa"/>
          </w:tcPr>
          <w:p w:rsidR="00715CB2" w:rsidRDefault="00715CB2" w:rsidP="00715CB2">
            <w:pPr>
              <w:ind w:left="48"/>
              <w:jc w:val="both"/>
              <w:rPr>
                <w:rFonts w:ascii="Arial" w:eastAsia="Arial" w:hAnsi="Arial" w:cs="Arial"/>
                <w:color w:val="0070C0"/>
                <w:sz w:val="20"/>
                <w:szCs w:val="20"/>
              </w:rPr>
            </w:pPr>
            <w:r w:rsidRPr="008A0FC5">
              <w:rPr>
                <w:rFonts w:ascii="Arial" w:eastAsia="Arial" w:hAnsi="Arial" w:cs="Arial"/>
                <w:i/>
                <w:color w:val="0070C0"/>
                <w:sz w:val="20"/>
                <w:szCs w:val="20"/>
              </w:rPr>
              <w:t>This office abides by its previous response provided in the summary of comments on the first draft regulation, namely</w:t>
            </w:r>
            <w:r>
              <w:rPr>
                <w:rFonts w:ascii="Arial" w:eastAsia="Arial" w:hAnsi="Arial" w:cs="Arial"/>
                <w:color w:val="0070C0"/>
                <w:sz w:val="20"/>
                <w:szCs w:val="20"/>
              </w:rPr>
              <w:t>:</w:t>
            </w:r>
          </w:p>
          <w:p w:rsidR="00884C66" w:rsidRDefault="00715CB2" w:rsidP="00775FE6">
            <w:pPr>
              <w:jc w:val="both"/>
              <w:rPr>
                <w:rFonts w:ascii="Arial" w:hAnsi="Arial" w:cs="Arial"/>
                <w:color w:val="0070C0"/>
                <w:sz w:val="20"/>
                <w:szCs w:val="20"/>
              </w:rPr>
            </w:pPr>
            <w:r>
              <w:rPr>
                <w:rFonts w:ascii="Arial" w:hAnsi="Arial" w:cs="Arial"/>
                <w:color w:val="0070C0"/>
                <w:sz w:val="20"/>
                <w:szCs w:val="20"/>
              </w:rPr>
              <w:t>“</w:t>
            </w:r>
            <w:r w:rsidRPr="00973693">
              <w:rPr>
                <w:rFonts w:ascii="Arial" w:hAnsi="Arial" w:cs="Arial"/>
                <w:color w:val="0070C0"/>
                <w:sz w:val="20"/>
                <w:szCs w:val="20"/>
              </w:rPr>
              <w:t xml:space="preserve">The definition for ‘food additive’ has been revised and now includes the word ‘permitted’. It is therefore not necessary to repeat the word </w:t>
            </w:r>
            <w:r>
              <w:rPr>
                <w:rFonts w:ascii="Arial" w:hAnsi="Arial" w:cs="Arial"/>
                <w:color w:val="0070C0"/>
                <w:sz w:val="20"/>
                <w:szCs w:val="20"/>
              </w:rPr>
              <w:t xml:space="preserve">‘permitted’ </w:t>
            </w:r>
            <w:r w:rsidRPr="00973693">
              <w:rPr>
                <w:rFonts w:ascii="Arial" w:hAnsi="Arial" w:cs="Arial"/>
                <w:color w:val="0070C0"/>
                <w:sz w:val="20"/>
                <w:szCs w:val="20"/>
              </w:rPr>
              <w:t>whe</w:t>
            </w:r>
            <w:r>
              <w:rPr>
                <w:rFonts w:ascii="Arial" w:hAnsi="Arial" w:cs="Arial"/>
                <w:color w:val="0070C0"/>
                <w:sz w:val="20"/>
                <w:szCs w:val="20"/>
              </w:rPr>
              <w:t>n the wording ‘foo</w:t>
            </w:r>
            <w:r w:rsidRPr="00973693">
              <w:rPr>
                <w:rFonts w:ascii="Arial" w:hAnsi="Arial" w:cs="Arial"/>
                <w:color w:val="0070C0"/>
                <w:sz w:val="20"/>
                <w:szCs w:val="20"/>
              </w:rPr>
              <w:t>d additives</w:t>
            </w:r>
            <w:r>
              <w:rPr>
                <w:rFonts w:ascii="Arial" w:hAnsi="Arial" w:cs="Arial"/>
                <w:color w:val="0070C0"/>
                <w:sz w:val="20"/>
                <w:szCs w:val="20"/>
              </w:rPr>
              <w:t>’ is used in the rest of the text</w:t>
            </w:r>
            <w:r w:rsidRPr="00973693">
              <w:rPr>
                <w:rFonts w:ascii="Arial" w:hAnsi="Arial" w:cs="Arial"/>
                <w:color w:val="0070C0"/>
                <w:sz w:val="20"/>
                <w:szCs w:val="20"/>
              </w:rPr>
              <w:t>.</w:t>
            </w:r>
            <w:r>
              <w:rPr>
                <w:rFonts w:ascii="Arial" w:hAnsi="Arial" w:cs="Arial"/>
                <w:color w:val="0070C0"/>
                <w:sz w:val="20"/>
                <w:szCs w:val="20"/>
              </w:rPr>
              <w:t>”</w:t>
            </w:r>
          </w:p>
        </w:tc>
      </w:tr>
      <w:tr w:rsidR="00884C66" w:rsidTr="00AB709E">
        <w:tc>
          <w:tcPr>
            <w:tcW w:w="817" w:type="dxa"/>
          </w:tcPr>
          <w:p w:rsidR="00884C66" w:rsidRPr="004130F5" w:rsidRDefault="00A839E4" w:rsidP="00EB78E1">
            <w:pPr>
              <w:rPr>
                <w:rFonts w:ascii="Arial" w:hAnsi="Arial" w:cs="Arial"/>
                <w:sz w:val="20"/>
                <w:szCs w:val="20"/>
              </w:rPr>
            </w:pPr>
            <w:r w:rsidRPr="004130F5">
              <w:rPr>
                <w:rFonts w:ascii="Arial" w:hAnsi="Arial" w:cs="Arial"/>
                <w:sz w:val="20"/>
                <w:szCs w:val="20"/>
              </w:rPr>
              <w:t>5</w:t>
            </w:r>
          </w:p>
        </w:tc>
        <w:tc>
          <w:tcPr>
            <w:tcW w:w="1559" w:type="dxa"/>
          </w:tcPr>
          <w:p w:rsidR="00884C66" w:rsidRPr="004130F5" w:rsidRDefault="00884C66">
            <w:pPr>
              <w:spacing w:line="240" w:lineRule="atLeast"/>
              <w:jc w:val="center"/>
              <w:rPr>
                <w:rFonts w:ascii="Arial" w:hAnsi="Arial" w:cs="Arial"/>
                <w:b/>
                <w:sz w:val="20"/>
                <w:szCs w:val="20"/>
                <w:lang w:val="en-US" w:eastAsia="en-US"/>
              </w:rPr>
            </w:pPr>
            <w:r w:rsidRPr="004130F5">
              <w:rPr>
                <w:rFonts w:ascii="Arial" w:hAnsi="Arial" w:cs="Arial"/>
                <w:b/>
                <w:sz w:val="20"/>
                <w:szCs w:val="20"/>
              </w:rPr>
              <w:t>Reg 6</w:t>
            </w:r>
          </w:p>
        </w:tc>
        <w:tc>
          <w:tcPr>
            <w:tcW w:w="5387" w:type="dxa"/>
          </w:tcPr>
          <w:p w:rsidR="00884C66" w:rsidRPr="004130F5" w:rsidRDefault="00884C66">
            <w:pPr>
              <w:ind w:right="-2"/>
              <w:jc w:val="both"/>
              <w:rPr>
                <w:rFonts w:ascii="Arial" w:hAnsi="Arial" w:cs="Arial"/>
                <w:b/>
                <w:bCs/>
                <w:sz w:val="20"/>
                <w:szCs w:val="20"/>
                <w:lang w:val="en-ZA" w:eastAsia="en-US"/>
              </w:rPr>
            </w:pPr>
            <w:r w:rsidRPr="004130F5">
              <w:rPr>
                <w:rFonts w:ascii="Arial" w:hAnsi="Arial" w:cs="Arial"/>
                <w:b/>
                <w:bCs/>
                <w:sz w:val="20"/>
                <w:szCs w:val="20"/>
                <w:lang w:val="en-ZA"/>
              </w:rPr>
              <w:t>Add</w:t>
            </w:r>
          </w:p>
          <w:p w:rsidR="00884C66" w:rsidRPr="004130F5" w:rsidRDefault="00884C66">
            <w:pPr>
              <w:pStyle w:val="ListParagraph"/>
              <w:ind w:left="0" w:right="-2"/>
              <w:jc w:val="both"/>
              <w:rPr>
                <w:rFonts w:ascii="Arial" w:hAnsi="Arial" w:cs="Arial"/>
                <w:sz w:val="20"/>
                <w:szCs w:val="20"/>
                <w:lang w:val="en-US"/>
              </w:rPr>
            </w:pPr>
            <w:r w:rsidRPr="004130F5">
              <w:rPr>
                <w:rFonts w:ascii="Arial" w:hAnsi="Arial" w:cs="Arial"/>
                <w:bCs/>
                <w:sz w:val="20"/>
                <w:szCs w:val="20"/>
                <w:lang w:val="en-ZA"/>
              </w:rPr>
              <w:t>(f)</w:t>
            </w:r>
            <w:r w:rsidRPr="004130F5">
              <w:rPr>
                <w:rFonts w:ascii="Arial" w:hAnsi="Arial" w:cs="Arial"/>
                <w:b/>
                <w:bCs/>
                <w:color w:val="FF0000"/>
                <w:sz w:val="20"/>
                <w:szCs w:val="20"/>
                <w:lang w:val="en-ZA"/>
              </w:rPr>
              <w:t xml:space="preserve"> </w:t>
            </w:r>
            <w:r w:rsidRPr="004130F5">
              <w:rPr>
                <w:rFonts w:ascii="Arial" w:hAnsi="Arial" w:cs="Arial"/>
                <w:bCs/>
                <w:color w:val="FF0000"/>
                <w:sz w:val="20"/>
                <w:szCs w:val="20"/>
                <w:lang w:val="en-ZA"/>
              </w:rPr>
              <w:t>shall</w:t>
            </w:r>
            <w:r w:rsidRPr="004130F5">
              <w:rPr>
                <w:rFonts w:ascii="Arial" w:hAnsi="Arial" w:cs="Arial"/>
                <w:bCs/>
                <w:i/>
                <w:sz w:val="20"/>
                <w:szCs w:val="20"/>
                <w:lang w:val="en-ZA"/>
              </w:rPr>
              <w:t xml:space="preserve"> </w:t>
            </w:r>
            <w:r w:rsidRPr="004130F5">
              <w:rPr>
                <w:rFonts w:ascii="Arial" w:hAnsi="Arial" w:cs="Arial"/>
                <w:sz w:val="20"/>
                <w:szCs w:val="20"/>
                <w:lang w:val="en-ZA"/>
              </w:rPr>
              <w:t xml:space="preserve">be free from </w:t>
            </w:r>
            <w:r w:rsidRPr="004130F5">
              <w:rPr>
                <w:rFonts w:ascii="Arial" w:hAnsi="Arial" w:cs="Arial"/>
                <w:iCs/>
                <w:sz w:val="20"/>
                <w:szCs w:val="20"/>
              </w:rPr>
              <w:t>foreign matter, including coffee bean husks when present</w:t>
            </w:r>
            <w:r w:rsidRPr="004130F5">
              <w:rPr>
                <w:rFonts w:ascii="Arial" w:hAnsi="Arial" w:cs="Arial"/>
                <w:sz w:val="20"/>
                <w:szCs w:val="20"/>
                <w:lang w:val="en-US"/>
              </w:rPr>
              <w:t xml:space="preserve"> </w:t>
            </w:r>
          </w:p>
          <w:p w:rsidR="00884C66" w:rsidRPr="004130F5" w:rsidRDefault="00884C66">
            <w:pPr>
              <w:ind w:right="-2"/>
              <w:jc w:val="both"/>
              <w:rPr>
                <w:rFonts w:ascii="Arial" w:hAnsi="Arial" w:cs="Arial"/>
                <w:b/>
                <w:bCs/>
                <w:sz w:val="20"/>
                <w:szCs w:val="20"/>
                <w:lang w:val="en-US"/>
              </w:rPr>
            </w:pPr>
          </w:p>
          <w:p w:rsidR="00884C66" w:rsidRPr="004130F5" w:rsidRDefault="00884C66">
            <w:pPr>
              <w:ind w:right="-2"/>
              <w:jc w:val="both"/>
              <w:rPr>
                <w:rFonts w:ascii="Arial" w:hAnsi="Arial" w:cs="Arial"/>
                <w:b/>
                <w:bCs/>
                <w:sz w:val="20"/>
                <w:szCs w:val="20"/>
              </w:rPr>
            </w:pPr>
            <w:r w:rsidRPr="004130F5">
              <w:rPr>
                <w:rFonts w:ascii="Arial" w:hAnsi="Arial" w:cs="Arial"/>
                <w:b/>
                <w:bCs/>
                <w:sz w:val="20"/>
                <w:szCs w:val="20"/>
              </w:rPr>
              <w:t>Replace</w:t>
            </w:r>
          </w:p>
          <w:p w:rsidR="00884C66" w:rsidRPr="004130F5" w:rsidRDefault="00884C66" w:rsidP="00F372F2">
            <w:pPr>
              <w:ind w:right="-2"/>
              <w:jc w:val="both"/>
              <w:rPr>
                <w:rFonts w:ascii="Arial" w:hAnsi="Arial" w:cs="Arial"/>
                <w:sz w:val="20"/>
                <w:szCs w:val="20"/>
                <w:lang w:val="en-ZA" w:eastAsia="en-US"/>
              </w:rPr>
            </w:pPr>
            <w:r w:rsidRPr="004130F5">
              <w:rPr>
                <w:rFonts w:ascii="Arial" w:hAnsi="Arial" w:cs="Arial"/>
                <w:color w:val="000000"/>
                <w:sz w:val="20"/>
                <w:szCs w:val="20"/>
                <w:lang w:val="en-ZA"/>
              </w:rPr>
              <w:lastRenderedPageBreak/>
              <w:t xml:space="preserve">may contain added </w:t>
            </w:r>
            <w:r w:rsidRPr="004130F5">
              <w:rPr>
                <w:rFonts w:ascii="Arial" w:hAnsi="Arial" w:cs="Arial"/>
                <w:color w:val="000000"/>
                <w:sz w:val="20"/>
                <w:szCs w:val="20"/>
              </w:rPr>
              <w:t xml:space="preserve">aromas recovered during the </w:t>
            </w:r>
            <w:r w:rsidRPr="004130F5">
              <w:rPr>
                <w:rFonts w:ascii="Arial" w:hAnsi="Arial" w:cs="Arial"/>
                <w:strike/>
                <w:color w:val="000000"/>
                <w:sz w:val="20"/>
                <w:szCs w:val="20"/>
              </w:rPr>
              <w:t>roasting</w:t>
            </w:r>
            <w:r w:rsidRPr="004130F5">
              <w:rPr>
                <w:rFonts w:ascii="Arial" w:hAnsi="Arial" w:cs="Arial"/>
                <w:color w:val="000000"/>
                <w:sz w:val="20"/>
                <w:szCs w:val="20"/>
              </w:rPr>
              <w:t xml:space="preserve"> </w:t>
            </w:r>
            <w:r w:rsidRPr="004130F5">
              <w:rPr>
                <w:rFonts w:ascii="Arial" w:hAnsi="Arial" w:cs="Arial"/>
                <w:color w:val="FF0000"/>
                <w:sz w:val="20"/>
                <w:szCs w:val="20"/>
              </w:rPr>
              <w:t>evaporation</w:t>
            </w:r>
            <w:r w:rsidRPr="004130F5">
              <w:rPr>
                <w:rFonts w:ascii="Arial" w:hAnsi="Arial" w:cs="Arial"/>
                <w:color w:val="0070C0"/>
                <w:sz w:val="20"/>
                <w:szCs w:val="20"/>
              </w:rPr>
              <w:t xml:space="preserve"> </w:t>
            </w:r>
            <w:r w:rsidRPr="004130F5">
              <w:rPr>
                <w:rFonts w:ascii="Arial" w:hAnsi="Arial" w:cs="Arial"/>
                <w:color w:val="000000"/>
                <w:sz w:val="20"/>
                <w:szCs w:val="20"/>
              </w:rPr>
              <w:t>process</w:t>
            </w:r>
          </w:p>
        </w:tc>
        <w:tc>
          <w:tcPr>
            <w:tcW w:w="3955" w:type="dxa"/>
          </w:tcPr>
          <w:p w:rsidR="00884C66" w:rsidRPr="004130F5" w:rsidRDefault="00884C66" w:rsidP="00884C66">
            <w:pPr>
              <w:numPr>
                <w:ilvl w:val="0"/>
                <w:numId w:val="25"/>
              </w:numPr>
              <w:spacing w:line="240" w:lineRule="atLeast"/>
              <w:rPr>
                <w:rFonts w:ascii="Arial" w:hAnsi="Arial" w:cs="Arial"/>
                <w:color w:val="000000"/>
                <w:sz w:val="20"/>
                <w:szCs w:val="20"/>
                <w:lang w:val="en-US" w:eastAsia="en-US"/>
              </w:rPr>
            </w:pPr>
            <w:r w:rsidRPr="004130F5">
              <w:rPr>
                <w:rFonts w:ascii="Arial" w:hAnsi="Arial" w:cs="Arial"/>
                <w:color w:val="000000"/>
                <w:sz w:val="20"/>
                <w:szCs w:val="20"/>
              </w:rPr>
              <w:lastRenderedPageBreak/>
              <w:t>To ensure product authenticity</w:t>
            </w:r>
          </w:p>
          <w:p w:rsidR="00884C66" w:rsidRPr="004130F5" w:rsidRDefault="00884C66" w:rsidP="00884C66">
            <w:pPr>
              <w:numPr>
                <w:ilvl w:val="0"/>
                <w:numId w:val="25"/>
              </w:numPr>
              <w:spacing w:line="240" w:lineRule="atLeast"/>
              <w:rPr>
                <w:rFonts w:ascii="Arial" w:hAnsi="Arial" w:cs="Arial"/>
                <w:color w:val="000000"/>
                <w:sz w:val="20"/>
                <w:szCs w:val="20"/>
              </w:rPr>
            </w:pPr>
            <w:r w:rsidRPr="004130F5">
              <w:rPr>
                <w:rFonts w:ascii="Arial" w:hAnsi="Arial" w:cs="Arial"/>
                <w:color w:val="000000"/>
                <w:sz w:val="20"/>
                <w:szCs w:val="20"/>
              </w:rPr>
              <w:t xml:space="preserve">Prevent product misrepresentation where 100% claim is made </w:t>
            </w:r>
          </w:p>
          <w:p w:rsidR="00884C66" w:rsidRPr="004130F5" w:rsidRDefault="00884C66">
            <w:pPr>
              <w:spacing w:line="240" w:lineRule="atLeast"/>
              <w:rPr>
                <w:rFonts w:ascii="Arial" w:hAnsi="Arial" w:cs="Arial"/>
                <w:color w:val="000000"/>
                <w:sz w:val="20"/>
                <w:szCs w:val="20"/>
              </w:rPr>
            </w:pPr>
          </w:p>
          <w:p w:rsidR="00884C66" w:rsidRPr="004130F5" w:rsidRDefault="00884C66">
            <w:pPr>
              <w:spacing w:line="240" w:lineRule="atLeast"/>
              <w:rPr>
                <w:rFonts w:ascii="Arial" w:hAnsi="Arial" w:cs="Arial"/>
                <w:color w:val="000000"/>
                <w:sz w:val="20"/>
                <w:szCs w:val="20"/>
              </w:rPr>
            </w:pPr>
          </w:p>
          <w:p w:rsidR="00884C66" w:rsidRPr="004130F5" w:rsidRDefault="00884C66">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lastRenderedPageBreak/>
              <w:t>Extraction of aromas is only possible during the evaporation process</w:t>
            </w:r>
          </w:p>
        </w:tc>
        <w:tc>
          <w:tcPr>
            <w:tcW w:w="4125" w:type="dxa"/>
          </w:tcPr>
          <w:p w:rsidR="00884C66" w:rsidRPr="00074063" w:rsidRDefault="00074063" w:rsidP="004124BD">
            <w:pPr>
              <w:jc w:val="both"/>
              <w:rPr>
                <w:rFonts w:ascii="Arial" w:hAnsi="Arial" w:cs="Arial"/>
                <w:color w:val="FF0000"/>
                <w:sz w:val="20"/>
                <w:szCs w:val="20"/>
              </w:rPr>
            </w:pPr>
            <w:r w:rsidRPr="009F2DB2">
              <w:rPr>
                <w:rFonts w:ascii="Arial" w:hAnsi="Arial" w:cs="Arial"/>
                <w:color w:val="0070C0"/>
                <w:sz w:val="20"/>
                <w:szCs w:val="20"/>
              </w:rPr>
              <w:lastRenderedPageBreak/>
              <w:t xml:space="preserve">The </w:t>
            </w:r>
            <w:r w:rsidR="008012EA" w:rsidRPr="009F2DB2">
              <w:rPr>
                <w:rFonts w:ascii="Arial" w:hAnsi="Arial" w:cs="Arial"/>
                <w:color w:val="0070C0"/>
                <w:sz w:val="20"/>
                <w:szCs w:val="20"/>
              </w:rPr>
              <w:t>aroma</w:t>
            </w:r>
            <w:r w:rsidR="00870A91" w:rsidRPr="009F2DB2">
              <w:rPr>
                <w:rFonts w:ascii="Arial" w:hAnsi="Arial" w:cs="Arial"/>
                <w:color w:val="0070C0"/>
                <w:sz w:val="20"/>
                <w:szCs w:val="20"/>
              </w:rPr>
              <w:t>s</w:t>
            </w:r>
            <w:r w:rsidRPr="009F2DB2">
              <w:rPr>
                <w:rFonts w:ascii="Arial" w:hAnsi="Arial" w:cs="Arial"/>
                <w:color w:val="0070C0"/>
                <w:sz w:val="20"/>
                <w:szCs w:val="20"/>
              </w:rPr>
              <w:t xml:space="preserve"> evaporate </w:t>
            </w:r>
            <w:r w:rsidR="00870A91" w:rsidRPr="009F2DB2">
              <w:rPr>
                <w:rFonts w:ascii="Arial" w:hAnsi="Arial" w:cs="Arial"/>
                <w:color w:val="0070C0"/>
                <w:sz w:val="20"/>
                <w:szCs w:val="20"/>
              </w:rPr>
              <w:t xml:space="preserve">from the beans </w:t>
            </w:r>
            <w:r w:rsidRPr="009F2DB2">
              <w:rPr>
                <w:rFonts w:ascii="Arial" w:hAnsi="Arial" w:cs="Arial"/>
                <w:color w:val="0070C0"/>
                <w:sz w:val="20"/>
                <w:szCs w:val="20"/>
              </w:rPr>
              <w:t>due to the roasting process</w:t>
            </w:r>
            <w:r w:rsidR="00870A91" w:rsidRPr="009F2DB2">
              <w:rPr>
                <w:rFonts w:ascii="Arial" w:hAnsi="Arial" w:cs="Arial"/>
                <w:color w:val="0070C0"/>
                <w:sz w:val="20"/>
                <w:szCs w:val="20"/>
              </w:rPr>
              <w:t xml:space="preserve"> (i.e. </w:t>
            </w:r>
            <w:r w:rsidR="004124BD" w:rsidRPr="009F2DB2">
              <w:rPr>
                <w:rFonts w:ascii="Arial" w:hAnsi="Arial" w:cs="Arial"/>
                <w:color w:val="0070C0"/>
                <w:sz w:val="20"/>
                <w:szCs w:val="20"/>
              </w:rPr>
              <w:t xml:space="preserve">when the </w:t>
            </w:r>
            <w:r w:rsidR="00870A91" w:rsidRPr="009F2DB2">
              <w:rPr>
                <w:rFonts w:ascii="Arial" w:hAnsi="Arial" w:cs="Arial"/>
                <w:color w:val="0070C0"/>
                <w:sz w:val="20"/>
                <w:szCs w:val="20"/>
              </w:rPr>
              <w:t>heat is applied)</w:t>
            </w:r>
            <w:r w:rsidR="00114EC2" w:rsidRPr="009F2DB2">
              <w:rPr>
                <w:rFonts w:ascii="Arial" w:hAnsi="Arial" w:cs="Arial"/>
                <w:color w:val="0070C0"/>
                <w:sz w:val="20"/>
                <w:szCs w:val="20"/>
              </w:rPr>
              <w:t>;</w:t>
            </w:r>
            <w:r w:rsidR="00870A91" w:rsidRPr="009F2DB2">
              <w:rPr>
                <w:rFonts w:ascii="Arial" w:hAnsi="Arial" w:cs="Arial"/>
                <w:color w:val="0070C0"/>
                <w:sz w:val="20"/>
                <w:szCs w:val="20"/>
              </w:rPr>
              <w:t xml:space="preserve"> </w:t>
            </w:r>
            <w:r w:rsidR="00114EC2" w:rsidRPr="009F2DB2">
              <w:rPr>
                <w:rFonts w:ascii="Arial" w:hAnsi="Arial" w:cs="Arial"/>
                <w:color w:val="0070C0"/>
                <w:sz w:val="20"/>
                <w:szCs w:val="20"/>
              </w:rPr>
              <w:t>hence,</w:t>
            </w:r>
            <w:r w:rsidR="00870A91" w:rsidRPr="009F2DB2">
              <w:rPr>
                <w:rFonts w:ascii="Arial" w:hAnsi="Arial" w:cs="Arial"/>
                <w:color w:val="0070C0"/>
                <w:sz w:val="20"/>
                <w:szCs w:val="20"/>
              </w:rPr>
              <w:t xml:space="preserve"> the </w:t>
            </w:r>
            <w:r w:rsidRPr="009F2DB2">
              <w:rPr>
                <w:rFonts w:ascii="Arial" w:hAnsi="Arial" w:cs="Arial"/>
                <w:color w:val="0070C0"/>
                <w:sz w:val="20"/>
                <w:szCs w:val="20"/>
              </w:rPr>
              <w:t>provision will be retained as is.</w:t>
            </w:r>
          </w:p>
        </w:tc>
      </w:tr>
      <w:tr w:rsidR="00884C66" w:rsidTr="00AB709E">
        <w:tc>
          <w:tcPr>
            <w:tcW w:w="817" w:type="dxa"/>
          </w:tcPr>
          <w:p w:rsidR="00884C66" w:rsidRPr="004130F5" w:rsidRDefault="00884C66" w:rsidP="00D235C1">
            <w:pPr>
              <w:rPr>
                <w:rFonts w:ascii="Arial" w:hAnsi="Arial" w:cs="Arial"/>
                <w:sz w:val="20"/>
                <w:szCs w:val="20"/>
              </w:rPr>
            </w:pPr>
          </w:p>
        </w:tc>
        <w:tc>
          <w:tcPr>
            <w:tcW w:w="1559" w:type="dxa"/>
          </w:tcPr>
          <w:p w:rsidR="00884C66" w:rsidRPr="004130F5" w:rsidRDefault="00884C66" w:rsidP="00016AD2">
            <w:pPr>
              <w:ind w:left="34" w:hanging="34"/>
              <w:rPr>
                <w:rFonts w:ascii="Arial" w:hAnsi="Arial" w:cs="Arial"/>
                <w:b/>
                <w:sz w:val="20"/>
                <w:szCs w:val="20"/>
              </w:rPr>
            </w:pPr>
          </w:p>
        </w:tc>
        <w:tc>
          <w:tcPr>
            <w:tcW w:w="5387" w:type="dxa"/>
          </w:tcPr>
          <w:p w:rsidR="00884C66" w:rsidRPr="004130F5" w:rsidRDefault="00884C66" w:rsidP="00E01F1B">
            <w:pPr>
              <w:autoSpaceDE w:val="0"/>
              <w:autoSpaceDN w:val="0"/>
              <w:adjustRightInd w:val="0"/>
              <w:jc w:val="both"/>
              <w:rPr>
                <w:rFonts w:ascii="Arial" w:eastAsiaTheme="minorHAnsi" w:hAnsi="Arial" w:cs="Arial"/>
                <w:sz w:val="20"/>
                <w:szCs w:val="20"/>
                <w:lang w:eastAsia="en-US"/>
              </w:rPr>
            </w:pPr>
          </w:p>
        </w:tc>
        <w:tc>
          <w:tcPr>
            <w:tcW w:w="3955" w:type="dxa"/>
          </w:tcPr>
          <w:p w:rsidR="00884C66" w:rsidRPr="004130F5" w:rsidRDefault="00884C66" w:rsidP="00D56613">
            <w:pPr>
              <w:rPr>
                <w:rFonts w:ascii="Arial" w:hAnsi="Arial" w:cs="Arial"/>
                <w:sz w:val="20"/>
                <w:szCs w:val="20"/>
              </w:rPr>
            </w:pPr>
          </w:p>
        </w:tc>
        <w:tc>
          <w:tcPr>
            <w:tcW w:w="4125" w:type="dxa"/>
          </w:tcPr>
          <w:p w:rsidR="00884C66" w:rsidRPr="00E01F1B" w:rsidRDefault="00884C66" w:rsidP="00775FE6">
            <w:pPr>
              <w:jc w:val="both"/>
              <w:rPr>
                <w:rFonts w:ascii="Arial" w:hAnsi="Arial" w:cs="Arial"/>
                <w:color w:val="0070C0"/>
                <w:sz w:val="20"/>
                <w:szCs w:val="20"/>
              </w:rPr>
            </w:pPr>
          </w:p>
        </w:tc>
      </w:tr>
      <w:tr w:rsidR="00A839E4" w:rsidTr="00AB709E">
        <w:tc>
          <w:tcPr>
            <w:tcW w:w="817" w:type="dxa"/>
          </w:tcPr>
          <w:p w:rsidR="00A839E4" w:rsidRPr="004130F5" w:rsidRDefault="00A839E4" w:rsidP="00D235C1">
            <w:pPr>
              <w:rPr>
                <w:rFonts w:ascii="Arial" w:hAnsi="Arial" w:cs="Arial"/>
                <w:sz w:val="20"/>
                <w:szCs w:val="20"/>
              </w:rPr>
            </w:pPr>
            <w:r w:rsidRPr="004130F5">
              <w:rPr>
                <w:rFonts w:ascii="Arial" w:hAnsi="Arial" w:cs="Arial"/>
                <w:sz w:val="20"/>
                <w:szCs w:val="20"/>
              </w:rPr>
              <w:t>5</w:t>
            </w:r>
          </w:p>
        </w:tc>
        <w:tc>
          <w:tcPr>
            <w:tcW w:w="1559" w:type="dxa"/>
          </w:tcPr>
          <w:p w:rsidR="00A839E4" w:rsidRPr="004130F5" w:rsidRDefault="00A839E4">
            <w:pPr>
              <w:spacing w:line="240" w:lineRule="atLeast"/>
              <w:jc w:val="center"/>
              <w:rPr>
                <w:rFonts w:ascii="Arial" w:hAnsi="Arial" w:cs="Arial"/>
                <w:b/>
                <w:sz w:val="20"/>
                <w:szCs w:val="20"/>
                <w:lang w:val="en-US" w:eastAsia="en-US"/>
              </w:rPr>
            </w:pPr>
            <w:r w:rsidRPr="004130F5">
              <w:rPr>
                <w:rFonts w:ascii="Arial" w:hAnsi="Arial" w:cs="Arial"/>
                <w:b/>
                <w:sz w:val="20"/>
                <w:szCs w:val="20"/>
              </w:rPr>
              <w:t>Reg 7 (1)</w:t>
            </w:r>
          </w:p>
        </w:tc>
        <w:tc>
          <w:tcPr>
            <w:tcW w:w="5387" w:type="dxa"/>
          </w:tcPr>
          <w:p w:rsidR="00A839E4" w:rsidRPr="004130F5" w:rsidRDefault="00A839E4">
            <w:pPr>
              <w:ind w:right="-2"/>
              <w:jc w:val="both"/>
              <w:rPr>
                <w:rFonts w:ascii="Arial" w:hAnsi="Arial" w:cs="Arial"/>
                <w:b/>
                <w:bCs/>
                <w:sz w:val="20"/>
                <w:szCs w:val="20"/>
                <w:lang w:val="en-ZA" w:eastAsia="en-US"/>
              </w:rPr>
            </w:pPr>
            <w:r w:rsidRPr="004130F5">
              <w:rPr>
                <w:rFonts w:ascii="Arial" w:hAnsi="Arial" w:cs="Arial"/>
                <w:b/>
                <w:bCs/>
                <w:sz w:val="20"/>
                <w:szCs w:val="20"/>
                <w:lang w:val="en-ZA"/>
              </w:rPr>
              <w:t xml:space="preserve">Replace </w:t>
            </w:r>
          </w:p>
          <w:p w:rsidR="00A839E4" w:rsidRPr="004130F5" w:rsidRDefault="00A839E4" w:rsidP="001032E7">
            <w:pPr>
              <w:pStyle w:val="ListParagraph"/>
              <w:numPr>
                <w:ilvl w:val="0"/>
                <w:numId w:val="26"/>
              </w:numPr>
              <w:ind w:left="687" w:right="-2" w:hanging="687"/>
              <w:contextualSpacing w:val="0"/>
              <w:jc w:val="both"/>
              <w:rPr>
                <w:rFonts w:ascii="Arial" w:hAnsi="Arial" w:cs="Arial"/>
                <w:bCs/>
                <w:sz w:val="20"/>
                <w:szCs w:val="20"/>
                <w:lang w:val="en-ZA" w:eastAsia="en-US"/>
              </w:rPr>
            </w:pPr>
            <w:r w:rsidRPr="004130F5">
              <w:rPr>
                <w:rFonts w:ascii="Arial" w:hAnsi="Arial" w:cs="Arial"/>
                <w:sz w:val="20"/>
                <w:szCs w:val="20"/>
                <w:lang w:val="en-ZA"/>
              </w:rPr>
              <w:t xml:space="preserve">shall consist of freshly roasted decaffeinated green beans that have been ground to deliver a product similar to coffee (ground coffee or </w:t>
            </w:r>
            <w:r w:rsidRPr="004130F5">
              <w:rPr>
                <w:rFonts w:ascii="Arial" w:hAnsi="Arial" w:cs="Arial"/>
                <w:strike/>
                <w:sz w:val="20"/>
                <w:szCs w:val="20"/>
                <w:lang w:val="en-ZA"/>
              </w:rPr>
              <w:t xml:space="preserve">coffee powder </w:t>
            </w:r>
            <w:r w:rsidRPr="004130F5">
              <w:rPr>
                <w:rFonts w:ascii="Arial" w:hAnsi="Arial" w:cs="Arial"/>
                <w:color w:val="FF0000"/>
                <w:sz w:val="20"/>
                <w:szCs w:val="20"/>
                <w:lang w:val="en-ZA"/>
              </w:rPr>
              <w:t>roasted whole bean</w:t>
            </w:r>
            <w:r w:rsidRPr="004130F5">
              <w:rPr>
                <w:rFonts w:ascii="Arial" w:hAnsi="Arial" w:cs="Arial"/>
                <w:bCs/>
                <w:sz w:val="20"/>
                <w:szCs w:val="20"/>
                <w:lang w:val="en-ZA"/>
              </w:rPr>
              <w:t xml:space="preserve">); </w:t>
            </w:r>
          </w:p>
        </w:tc>
        <w:tc>
          <w:tcPr>
            <w:tcW w:w="3955" w:type="dxa"/>
          </w:tcPr>
          <w:p w:rsidR="00A839E4" w:rsidRPr="004130F5" w:rsidRDefault="00A839E4">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It is not possible to have coffee powder during this stage of the process</w:t>
            </w:r>
          </w:p>
          <w:p w:rsidR="00A839E4" w:rsidRPr="004130F5" w:rsidRDefault="00A839E4">
            <w:pPr>
              <w:spacing w:line="240" w:lineRule="atLeast"/>
              <w:rPr>
                <w:rFonts w:ascii="Arial" w:hAnsi="Arial" w:cs="Arial"/>
                <w:color w:val="000000"/>
                <w:sz w:val="20"/>
                <w:szCs w:val="20"/>
                <w:lang w:val="en-US" w:eastAsia="en-US"/>
              </w:rPr>
            </w:pPr>
          </w:p>
        </w:tc>
        <w:tc>
          <w:tcPr>
            <w:tcW w:w="4125" w:type="dxa"/>
          </w:tcPr>
          <w:p w:rsidR="00F372F2" w:rsidRDefault="00F372F2" w:rsidP="001032E7">
            <w:pPr>
              <w:pStyle w:val="ListParagraph"/>
              <w:ind w:left="48"/>
              <w:jc w:val="both"/>
              <w:rPr>
                <w:rFonts w:ascii="Arial" w:hAnsi="Arial" w:cs="Arial"/>
                <w:color w:val="0070C0"/>
                <w:sz w:val="20"/>
                <w:szCs w:val="20"/>
              </w:rPr>
            </w:pPr>
            <w:r w:rsidRPr="009D3F7B">
              <w:rPr>
                <w:rFonts w:ascii="Arial" w:hAnsi="Arial" w:cs="Arial"/>
                <w:color w:val="0070C0"/>
                <w:sz w:val="20"/>
                <w:szCs w:val="20"/>
              </w:rPr>
              <w:t>Please refer to this office’s response under “General” on page 1 above.</w:t>
            </w:r>
          </w:p>
          <w:p w:rsidR="00A839E4" w:rsidRPr="00E01F1B" w:rsidRDefault="00A839E4" w:rsidP="00775FE6">
            <w:pPr>
              <w:jc w:val="both"/>
              <w:rPr>
                <w:rFonts w:ascii="Arial" w:hAnsi="Arial" w:cs="Arial"/>
                <w:color w:val="0070C0"/>
                <w:sz w:val="20"/>
                <w:szCs w:val="20"/>
              </w:rPr>
            </w:pPr>
          </w:p>
        </w:tc>
      </w:tr>
      <w:tr w:rsidR="00A839E4" w:rsidTr="00AB709E">
        <w:tc>
          <w:tcPr>
            <w:tcW w:w="817" w:type="dxa"/>
          </w:tcPr>
          <w:p w:rsidR="00A839E4" w:rsidRPr="004130F5" w:rsidRDefault="00A839E4" w:rsidP="00D235C1">
            <w:pPr>
              <w:rPr>
                <w:rFonts w:ascii="Arial" w:hAnsi="Arial" w:cs="Arial"/>
                <w:sz w:val="20"/>
                <w:szCs w:val="20"/>
              </w:rPr>
            </w:pPr>
          </w:p>
        </w:tc>
        <w:tc>
          <w:tcPr>
            <w:tcW w:w="1559" w:type="dxa"/>
          </w:tcPr>
          <w:p w:rsidR="00A839E4" w:rsidRPr="004130F5" w:rsidRDefault="00A839E4" w:rsidP="00016AD2">
            <w:pPr>
              <w:ind w:left="34" w:hanging="34"/>
              <w:rPr>
                <w:rFonts w:ascii="Arial" w:hAnsi="Arial" w:cs="Arial"/>
                <w:b/>
                <w:sz w:val="20"/>
                <w:szCs w:val="20"/>
              </w:rPr>
            </w:pPr>
          </w:p>
        </w:tc>
        <w:tc>
          <w:tcPr>
            <w:tcW w:w="5387" w:type="dxa"/>
          </w:tcPr>
          <w:p w:rsidR="00A839E4" w:rsidRPr="004130F5" w:rsidRDefault="00A839E4" w:rsidP="00E01F1B">
            <w:pPr>
              <w:autoSpaceDE w:val="0"/>
              <w:autoSpaceDN w:val="0"/>
              <w:adjustRightInd w:val="0"/>
              <w:jc w:val="both"/>
              <w:rPr>
                <w:rFonts w:ascii="Arial" w:eastAsiaTheme="minorHAnsi" w:hAnsi="Arial" w:cs="Arial"/>
                <w:sz w:val="20"/>
                <w:szCs w:val="20"/>
                <w:lang w:eastAsia="en-US"/>
              </w:rPr>
            </w:pPr>
          </w:p>
        </w:tc>
        <w:tc>
          <w:tcPr>
            <w:tcW w:w="3955" w:type="dxa"/>
          </w:tcPr>
          <w:p w:rsidR="00A839E4" w:rsidRPr="004130F5" w:rsidRDefault="00A839E4" w:rsidP="00D56613">
            <w:pPr>
              <w:rPr>
                <w:rFonts w:ascii="Arial" w:hAnsi="Arial" w:cs="Arial"/>
                <w:sz w:val="20"/>
                <w:szCs w:val="20"/>
              </w:rPr>
            </w:pPr>
          </w:p>
        </w:tc>
        <w:tc>
          <w:tcPr>
            <w:tcW w:w="4125" w:type="dxa"/>
          </w:tcPr>
          <w:p w:rsidR="00A839E4" w:rsidRPr="00E01F1B" w:rsidRDefault="00A839E4" w:rsidP="00775FE6">
            <w:pPr>
              <w:jc w:val="both"/>
              <w:rPr>
                <w:rFonts w:ascii="Arial" w:hAnsi="Arial" w:cs="Arial"/>
                <w:color w:val="0070C0"/>
                <w:sz w:val="20"/>
                <w:szCs w:val="20"/>
              </w:rPr>
            </w:pPr>
          </w:p>
        </w:tc>
      </w:tr>
      <w:tr w:rsidR="00A839E4" w:rsidTr="00AB709E">
        <w:tc>
          <w:tcPr>
            <w:tcW w:w="817" w:type="dxa"/>
          </w:tcPr>
          <w:p w:rsidR="00A839E4" w:rsidRPr="004130F5" w:rsidRDefault="00A839E4" w:rsidP="00D235C1">
            <w:pPr>
              <w:rPr>
                <w:rFonts w:ascii="Arial" w:hAnsi="Arial" w:cs="Arial"/>
                <w:sz w:val="20"/>
                <w:szCs w:val="20"/>
              </w:rPr>
            </w:pPr>
            <w:r w:rsidRPr="004130F5">
              <w:rPr>
                <w:rFonts w:ascii="Arial" w:hAnsi="Arial" w:cs="Arial"/>
                <w:sz w:val="20"/>
                <w:szCs w:val="20"/>
              </w:rPr>
              <w:t>6</w:t>
            </w:r>
          </w:p>
        </w:tc>
        <w:tc>
          <w:tcPr>
            <w:tcW w:w="1559" w:type="dxa"/>
          </w:tcPr>
          <w:p w:rsidR="00A839E4" w:rsidRPr="004130F5" w:rsidRDefault="00A839E4">
            <w:pPr>
              <w:spacing w:line="240" w:lineRule="atLeast"/>
              <w:jc w:val="center"/>
              <w:rPr>
                <w:rFonts w:ascii="Arial" w:hAnsi="Arial" w:cs="Arial"/>
                <w:b/>
                <w:sz w:val="20"/>
                <w:szCs w:val="20"/>
                <w:lang w:val="en-US" w:eastAsia="en-US"/>
              </w:rPr>
            </w:pPr>
            <w:r w:rsidRPr="004130F5">
              <w:rPr>
                <w:rFonts w:ascii="Arial" w:hAnsi="Arial" w:cs="Arial"/>
                <w:b/>
                <w:sz w:val="20"/>
                <w:szCs w:val="20"/>
              </w:rPr>
              <w:t>Reg 8</w:t>
            </w:r>
          </w:p>
        </w:tc>
        <w:tc>
          <w:tcPr>
            <w:tcW w:w="5387" w:type="dxa"/>
          </w:tcPr>
          <w:p w:rsidR="00A839E4" w:rsidRPr="004130F5" w:rsidRDefault="00A839E4">
            <w:pPr>
              <w:ind w:right="-2"/>
              <w:jc w:val="both"/>
              <w:rPr>
                <w:rFonts w:ascii="Arial" w:hAnsi="Arial" w:cs="Arial"/>
                <w:b/>
                <w:bCs/>
                <w:sz w:val="20"/>
                <w:szCs w:val="20"/>
                <w:lang w:val="en-ZA" w:eastAsia="en-US"/>
              </w:rPr>
            </w:pPr>
            <w:r w:rsidRPr="004130F5">
              <w:rPr>
                <w:rFonts w:ascii="Arial" w:hAnsi="Arial" w:cs="Arial"/>
                <w:b/>
                <w:bCs/>
                <w:sz w:val="20"/>
                <w:szCs w:val="20"/>
                <w:lang w:val="en-ZA"/>
              </w:rPr>
              <w:t>Replace</w:t>
            </w:r>
          </w:p>
          <w:p w:rsidR="00A839E4" w:rsidRPr="004130F5" w:rsidRDefault="00A839E4">
            <w:pPr>
              <w:tabs>
                <w:tab w:val="left" w:pos="709"/>
              </w:tabs>
              <w:ind w:left="1418" w:right="-2" w:hanging="1418"/>
              <w:jc w:val="both"/>
              <w:rPr>
                <w:rFonts w:ascii="Arial" w:hAnsi="Arial" w:cs="Arial"/>
                <w:sz w:val="20"/>
                <w:szCs w:val="20"/>
                <w:lang w:val="en-ZA"/>
              </w:rPr>
            </w:pPr>
            <w:r w:rsidRPr="004130F5">
              <w:rPr>
                <w:rFonts w:ascii="Arial" w:hAnsi="Arial" w:cs="Arial"/>
                <w:sz w:val="20"/>
                <w:szCs w:val="20"/>
                <w:lang w:val="en-ZA"/>
              </w:rPr>
              <w:t xml:space="preserve">Coffee essence shall – </w:t>
            </w:r>
          </w:p>
          <w:p w:rsidR="00A839E4" w:rsidRPr="004130F5" w:rsidRDefault="00A839E4" w:rsidP="001032E7">
            <w:pPr>
              <w:pStyle w:val="ListParagraph"/>
              <w:numPr>
                <w:ilvl w:val="0"/>
                <w:numId w:val="27"/>
              </w:numPr>
              <w:tabs>
                <w:tab w:val="left" w:pos="709"/>
              </w:tabs>
              <w:ind w:left="1418" w:right="-2" w:hanging="709"/>
              <w:contextualSpacing w:val="0"/>
              <w:jc w:val="both"/>
              <w:rPr>
                <w:rFonts w:ascii="Arial" w:hAnsi="Arial" w:cs="Arial"/>
                <w:bCs/>
                <w:sz w:val="20"/>
                <w:szCs w:val="20"/>
                <w:lang w:val="en-ZA" w:eastAsia="en-US"/>
              </w:rPr>
            </w:pPr>
            <w:r w:rsidRPr="004130F5">
              <w:rPr>
                <w:rFonts w:ascii="Arial" w:hAnsi="Arial" w:cs="Arial"/>
                <w:sz w:val="20"/>
                <w:szCs w:val="20"/>
                <w:lang w:val="en-ZA"/>
              </w:rPr>
              <w:t xml:space="preserve">consist of the concentrated essence or liquid extract obtained from Coffee (ground coffee or </w:t>
            </w:r>
            <w:r w:rsidRPr="004130F5">
              <w:rPr>
                <w:rFonts w:ascii="Arial" w:hAnsi="Arial" w:cs="Arial"/>
                <w:strike/>
                <w:sz w:val="20"/>
                <w:szCs w:val="20"/>
                <w:lang w:val="en-ZA"/>
              </w:rPr>
              <w:t xml:space="preserve">coffee powder </w:t>
            </w:r>
            <w:r w:rsidRPr="004130F5">
              <w:rPr>
                <w:rFonts w:ascii="Arial" w:hAnsi="Arial" w:cs="Arial"/>
                <w:color w:val="FF0000"/>
                <w:sz w:val="20"/>
                <w:szCs w:val="20"/>
                <w:lang w:val="en-ZA"/>
              </w:rPr>
              <w:t>Roasted whole bean</w:t>
            </w:r>
            <w:r w:rsidRPr="004130F5">
              <w:rPr>
                <w:rFonts w:ascii="Arial" w:hAnsi="Arial" w:cs="Arial"/>
                <w:sz w:val="20"/>
                <w:szCs w:val="20"/>
                <w:lang w:val="en-ZA"/>
              </w:rPr>
              <w:t>), with or without the addition of glycerol and/ or sweeteners; and</w:t>
            </w:r>
          </w:p>
        </w:tc>
        <w:tc>
          <w:tcPr>
            <w:tcW w:w="3955" w:type="dxa"/>
          </w:tcPr>
          <w:p w:rsidR="00A839E4" w:rsidRPr="004130F5" w:rsidRDefault="00A839E4">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It is not possible to have coffee powder during this stage of the process</w:t>
            </w:r>
          </w:p>
          <w:p w:rsidR="00A839E4" w:rsidRPr="004130F5" w:rsidRDefault="00A839E4">
            <w:pPr>
              <w:spacing w:line="240" w:lineRule="atLeast"/>
              <w:rPr>
                <w:rFonts w:ascii="Arial" w:hAnsi="Arial" w:cs="Arial"/>
                <w:color w:val="000000"/>
                <w:sz w:val="20"/>
                <w:szCs w:val="20"/>
                <w:lang w:val="en-ZA" w:eastAsia="en-US"/>
              </w:rPr>
            </w:pPr>
          </w:p>
        </w:tc>
        <w:tc>
          <w:tcPr>
            <w:tcW w:w="4125" w:type="dxa"/>
          </w:tcPr>
          <w:p w:rsidR="001032E7" w:rsidRPr="001032E7" w:rsidRDefault="001032E7" w:rsidP="001032E7">
            <w:pPr>
              <w:jc w:val="both"/>
              <w:rPr>
                <w:rFonts w:ascii="Arial" w:hAnsi="Arial" w:cs="Arial"/>
                <w:color w:val="0070C0"/>
                <w:sz w:val="20"/>
                <w:szCs w:val="20"/>
              </w:rPr>
            </w:pPr>
            <w:r w:rsidRPr="001032E7">
              <w:rPr>
                <w:rFonts w:ascii="Arial" w:hAnsi="Arial" w:cs="Arial"/>
                <w:color w:val="0070C0"/>
                <w:sz w:val="20"/>
                <w:szCs w:val="20"/>
              </w:rPr>
              <w:t>Please refer to this office’s response under “General” on page 1 above.</w:t>
            </w:r>
          </w:p>
          <w:p w:rsidR="00A839E4" w:rsidRPr="00E01F1B" w:rsidRDefault="00A839E4" w:rsidP="00775FE6">
            <w:pPr>
              <w:jc w:val="both"/>
              <w:rPr>
                <w:rFonts w:ascii="Arial" w:hAnsi="Arial" w:cs="Arial"/>
                <w:color w:val="0070C0"/>
                <w:sz w:val="20"/>
                <w:szCs w:val="20"/>
              </w:rPr>
            </w:pPr>
          </w:p>
        </w:tc>
      </w:tr>
      <w:tr w:rsidR="00A839E4" w:rsidTr="00AB709E">
        <w:tc>
          <w:tcPr>
            <w:tcW w:w="817" w:type="dxa"/>
          </w:tcPr>
          <w:p w:rsidR="00A839E4" w:rsidRPr="004130F5" w:rsidRDefault="00A839E4" w:rsidP="00D235C1">
            <w:pPr>
              <w:rPr>
                <w:rFonts w:ascii="Arial" w:hAnsi="Arial" w:cs="Arial"/>
                <w:sz w:val="20"/>
                <w:szCs w:val="20"/>
              </w:rPr>
            </w:pPr>
          </w:p>
        </w:tc>
        <w:tc>
          <w:tcPr>
            <w:tcW w:w="1559" w:type="dxa"/>
          </w:tcPr>
          <w:p w:rsidR="00A839E4" w:rsidRPr="004130F5" w:rsidRDefault="00A839E4" w:rsidP="00016AD2">
            <w:pPr>
              <w:ind w:left="34" w:hanging="34"/>
              <w:rPr>
                <w:rFonts w:ascii="Arial" w:hAnsi="Arial" w:cs="Arial"/>
                <w:b/>
                <w:sz w:val="20"/>
                <w:szCs w:val="20"/>
              </w:rPr>
            </w:pPr>
          </w:p>
        </w:tc>
        <w:tc>
          <w:tcPr>
            <w:tcW w:w="5387" w:type="dxa"/>
          </w:tcPr>
          <w:p w:rsidR="00A839E4" w:rsidRPr="004130F5" w:rsidRDefault="00A839E4" w:rsidP="00E01F1B">
            <w:pPr>
              <w:autoSpaceDE w:val="0"/>
              <w:autoSpaceDN w:val="0"/>
              <w:adjustRightInd w:val="0"/>
              <w:jc w:val="both"/>
              <w:rPr>
                <w:rFonts w:ascii="Arial" w:eastAsiaTheme="minorHAnsi" w:hAnsi="Arial" w:cs="Arial"/>
                <w:sz w:val="20"/>
                <w:szCs w:val="20"/>
                <w:lang w:eastAsia="en-US"/>
              </w:rPr>
            </w:pPr>
          </w:p>
        </w:tc>
        <w:tc>
          <w:tcPr>
            <w:tcW w:w="3955" w:type="dxa"/>
          </w:tcPr>
          <w:p w:rsidR="00A839E4" w:rsidRPr="004130F5" w:rsidRDefault="00A839E4" w:rsidP="00D56613">
            <w:pPr>
              <w:rPr>
                <w:rFonts w:ascii="Arial" w:hAnsi="Arial" w:cs="Arial"/>
                <w:sz w:val="20"/>
                <w:szCs w:val="20"/>
              </w:rPr>
            </w:pPr>
          </w:p>
        </w:tc>
        <w:tc>
          <w:tcPr>
            <w:tcW w:w="4125" w:type="dxa"/>
          </w:tcPr>
          <w:p w:rsidR="00A839E4" w:rsidRPr="00E01F1B" w:rsidRDefault="00A839E4" w:rsidP="00775FE6">
            <w:pPr>
              <w:jc w:val="both"/>
              <w:rPr>
                <w:rFonts w:ascii="Arial" w:hAnsi="Arial" w:cs="Arial"/>
                <w:color w:val="0070C0"/>
                <w:sz w:val="20"/>
                <w:szCs w:val="20"/>
              </w:rPr>
            </w:pPr>
          </w:p>
        </w:tc>
      </w:tr>
      <w:tr w:rsidR="00A839E4" w:rsidTr="00AB709E">
        <w:tc>
          <w:tcPr>
            <w:tcW w:w="817" w:type="dxa"/>
          </w:tcPr>
          <w:p w:rsidR="00A839E4" w:rsidRPr="004130F5" w:rsidRDefault="00A839E4" w:rsidP="00D235C1">
            <w:pPr>
              <w:rPr>
                <w:rFonts w:ascii="Arial" w:hAnsi="Arial" w:cs="Arial"/>
                <w:sz w:val="20"/>
                <w:szCs w:val="20"/>
              </w:rPr>
            </w:pPr>
            <w:r w:rsidRPr="004130F5">
              <w:rPr>
                <w:rFonts w:ascii="Arial" w:hAnsi="Arial" w:cs="Arial"/>
                <w:sz w:val="20"/>
                <w:szCs w:val="20"/>
              </w:rPr>
              <w:t>6</w:t>
            </w:r>
          </w:p>
        </w:tc>
        <w:tc>
          <w:tcPr>
            <w:tcW w:w="1559" w:type="dxa"/>
          </w:tcPr>
          <w:p w:rsidR="00A839E4" w:rsidRPr="004130F5" w:rsidRDefault="00A839E4">
            <w:pPr>
              <w:spacing w:line="240" w:lineRule="atLeast"/>
              <w:jc w:val="center"/>
              <w:rPr>
                <w:rFonts w:ascii="Arial" w:hAnsi="Arial" w:cs="Arial"/>
                <w:b/>
                <w:sz w:val="20"/>
                <w:szCs w:val="20"/>
                <w:lang w:val="en-US" w:eastAsia="en-US"/>
              </w:rPr>
            </w:pPr>
            <w:r w:rsidRPr="004130F5">
              <w:rPr>
                <w:rFonts w:ascii="Arial" w:hAnsi="Arial" w:cs="Arial"/>
                <w:b/>
                <w:sz w:val="20"/>
                <w:szCs w:val="20"/>
              </w:rPr>
              <w:t>Reg 9</w:t>
            </w:r>
          </w:p>
        </w:tc>
        <w:tc>
          <w:tcPr>
            <w:tcW w:w="5387" w:type="dxa"/>
          </w:tcPr>
          <w:p w:rsidR="00A839E4" w:rsidRPr="004130F5" w:rsidRDefault="00A839E4">
            <w:pPr>
              <w:ind w:right="-2"/>
              <w:jc w:val="both"/>
              <w:rPr>
                <w:rFonts w:ascii="Arial" w:hAnsi="Arial" w:cs="Arial"/>
                <w:b/>
                <w:sz w:val="20"/>
                <w:szCs w:val="20"/>
                <w:lang w:val="en-US" w:eastAsia="en-US"/>
              </w:rPr>
            </w:pPr>
            <w:r w:rsidRPr="004130F5">
              <w:rPr>
                <w:rFonts w:ascii="Arial" w:hAnsi="Arial" w:cs="Arial"/>
                <w:b/>
                <w:sz w:val="20"/>
                <w:szCs w:val="20"/>
              </w:rPr>
              <w:t>Replace</w:t>
            </w:r>
          </w:p>
          <w:p w:rsidR="00A839E4" w:rsidRPr="004130F5" w:rsidRDefault="00A839E4" w:rsidP="00A839E4">
            <w:pPr>
              <w:pStyle w:val="ListParagraph"/>
              <w:numPr>
                <w:ilvl w:val="0"/>
                <w:numId w:val="28"/>
              </w:numPr>
              <w:ind w:right="-2"/>
              <w:contextualSpacing w:val="0"/>
              <w:jc w:val="both"/>
              <w:rPr>
                <w:rFonts w:ascii="Arial" w:hAnsi="Arial" w:cs="Arial"/>
                <w:sz w:val="20"/>
                <w:szCs w:val="20"/>
                <w:lang w:val="en-ZA"/>
              </w:rPr>
            </w:pPr>
            <w:r w:rsidRPr="004130F5">
              <w:rPr>
                <w:rFonts w:ascii="Arial" w:hAnsi="Arial" w:cs="Arial"/>
                <w:sz w:val="20"/>
                <w:szCs w:val="20"/>
                <w:lang w:val="en-ZA"/>
              </w:rPr>
              <w:t xml:space="preserve">consist of a mixture of coffee (ground coffee or </w:t>
            </w:r>
            <w:r w:rsidRPr="004130F5">
              <w:rPr>
                <w:rFonts w:ascii="Arial" w:hAnsi="Arial" w:cs="Arial"/>
                <w:strike/>
                <w:sz w:val="20"/>
                <w:szCs w:val="20"/>
                <w:lang w:val="en-ZA"/>
              </w:rPr>
              <w:t xml:space="preserve">coffee powder </w:t>
            </w:r>
            <w:r w:rsidRPr="004130F5">
              <w:rPr>
                <w:rFonts w:ascii="Arial" w:hAnsi="Arial" w:cs="Arial"/>
                <w:color w:val="FF0000"/>
                <w:sz w:val="20"/>
                <w:szCs w:val="20"/>
                <w:lang w:val="en-ZA"/>
              </w:rPr>
              <w:t>roasted whole bean</w:t>
            </w:r>
            <w:r w:rsidRPr="004130F5">
              <w:rPr>
                <w:rFonts w:ascii="Arial" w:hAnsi="Arial" w:cs="Arial"/>
                <w:sz w:val="20"/>
                <w:szCs w:val="20"/>
                <w:lang w:val="en-ZA"/>
              </w:rPr>
              <w:t xml:space="preserve">) and chicory only; and  </w:t>
            </w:r>
          </w:p>
          <w:p w:rsidR="00A839E4" w:rsidRPr="004130F5" w:rsidRDefault="00A839E4">
            <w:pPr>
              <w:pStyle w:val="ListParagraph"/>
              <w:ind w:left="360" w:right="-2"/>
              <w:jc w:val="both"/>
              <w:rPr>
                <w:rFonts w:ascii="Arial" w:hAnsi="Arial" w:cs="Arial"/>
                <w:sz w:val="20"/>
                <w:szCs w:val="20"/>
                <w:lang w:val="en-ZA"/>
              </w:rPr>
            </w:pPr>
          </w:p>
          <w:p w:rsidR="00A839E4" w:rsidRPr="004130F5" w:rsidRDefault="00A839E4" w:rsidP="001032E7">
            <w:pPr>
              <w:pStyle w:val="ListParagraph"/>
              <w:numPr>
                <w:ilvl w:val="0"/>
                <w:numId w:val="28"/>
              </w:numPr>
              <w:ind w:right="-2"/>
              <w:contextualSpacing w:val="0"/>
              <w:jc w:val="both"/>
              <w:rPr>
                <w:rFonts w:ascii="Arial" w:hAnsi="Arial" w:cs="Arial"/>
                <w:bCs/>
                <w:i/>
                <w:sz w:val="20"/>
                <w:szCs w:val="20"/>
                <w:lang w:val="en-ZA" w:eastAsia="en-US"/>
              </w:rPr>
            </w:pPr>
            <w:r w:rsidRPr="004130F5">
              <w:rPr>
                <w:rFonts w:ascii="Arial" w:hAnsi="Arial" w:cs="Arial"/>
                <w:sz w:val="20"/>
                <w:szCs w:val="20"/>
                <w:lang w:val="en-ZA"/>
              </w:rPr>
              <w:t xml:space="preserve">contain at least 75 percent (m/m) coffee (ground coffee or </w:t>
            </w:r>
            <w:r w:rsidRPr="004130F5">
              <w:rPr>
                <w:rFonts w:ascii="Arial" w:hAnsi="Arial" w:cs="Arial"/>
                <w:strike/>
                <w:sz w:val="20"/>
                <w:szCs w:val="20"/>
                <w:lang w:val="en-ZA"/>
              </w:rPr>
              <w:t xml:space="preserve">coffee powder </w:t>
            </w:r>
            <w:r w:rsidRPr="004130F5">
              <w:rPr>
                <w:rFonts w:ascii="Arial" w:hAnsi="Arial" w:cs="Arial"/>
                <w:color w:val="FF0000"/>
                <w:sz w:val="20"/>
                <w:szCs w:val="20"/>
                <w:lang w:val="en-ZA"/>
              </w:rPr>
              <w:t>roasted whole bean</w:t>
            </w:r>
            <w:r w:rsidRPr="004130F5">
              <w:rPr>
                <w:rFonts w:ascii="Arial" w:hAnsi="Arial" w:cs="Arial"/>
                <w:sz w:val="20"/>
                <w:szCs w:val="20"/>
                <w:lang w:val="en-ZA"/>
              </w:rPr>
              <w:t>).</w:t>
            </w:r>
          </w:p>
        </w:tc>
        <w:tc>
          <w:tcPr>
            <w:tcW w:w="3955" w:type="dxa"/>
          </w:tcPr>
          <w:p w:rsidR="00A839E4" w:rsidRPr="004130F5" w:rsidRDefault="00A839E4">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It is not possible to have coffee powder during this stage of the process</w:t>
            </w:r>
          </w:p>
          <w:p w:rsidR="00A839E4" w:rsidRPr="004130F5" w:rsidRDefault="00A839E4">
            <w:pPr>
              <w:spacing w:line="240" w:lineRule="atLeast"/>
              <w:rPr>
                <w:rFonts w:ascii="Arial" w:hAnsi="Arial" w:cs="Arial"/>
                <w:color w:val="000000"/>
                <w:sz w:val="20"/>
                <w:szCs w:val="20"/>
                <w:lang w:val="en-US" w:eastAsia="en-US"/>
              </w:rPr>
            </w:pPr>
          </w:p>
        </w:tc>
        <w:tc>
          <w:tcPr>
            <w:tcW w:w="4125" w:type="dxa"/>
          </w:tcPr>
          <w:p w:rsidR="001032E7" w:rsidRPr="001032E7" w:rsidRDefault="001032E7" w:rsidP="001032E7">
            <w:pPr>
              <w:jc w:val="both"/>
              <w:rPr>
                <w:rFonts w:ascii="Arial" w:hAnsi="Arial" w:cs="Arial"/>
                <w:color w:val="0070C0"/>
                <w:sz w:val="20"/>
                <w:szCs w:val="20"/>
              </w:rPr>
            </w:pPr>
            <w:r w:rsidRPr="001032E7">
              <w:rPr>
                <w:rFonts w:ascii="Arial" w:hAnsi="Arial" w:cs="Arial"/>
                <w:color w:val="0070C0"/>
                <w:sz w:val="20"/>
                <w:szCs w:val="20"/>
              </w:rPr>
              <w:t>Please refer to this office’s response under “General” on page 1 above.</w:t>
            </w:r>
          </w:p>
          <w:p w:rsidR="00A839E4" w:rsidRPr="00E01F1B" w:rsidRDefault="00A839E4" w:rsidP="00775FE6">
            <w:pPr>
              <w:jc w:val="both"/>
              <w:rPr>
                <w:rFonts w:ascii="Arial" w:hAnsi="Arial" w:cs="Arial"/>
                <w:color w:val="0070C0"/>
                <w:sz w:val="20"/>
                <w:szCs w:val="20"/>
              </w:rPr>
            </w:pPr>
          </w:p>
        </w:tc>
      </w:tr>
      <w:tr w:rsidR="00A839E4" w:rsidTr="00AB709E">
        <w:tc>
          <w:tcPr>
            <w:tcW w:w="817" w:type="dxa"/>
          </w:tcPr>
          <w:p w:rsidR="00A839E4" w:rsidRPr="004130F5" w:rsidRDefault="00A839E4" w:rsidP="00D235C1">
            <w:pPr>
              <w:rPr>
                <w:rFonts w:ascii="Arial" w:hAnsi="Arial" w:cs="Arial"/>
                <w:sz w:val="20"/>
                <w:szCs w:val="20"/>
              </w:rPr>
            </w:pPr>
          </w:p>
        </w:tc>
        <w:tc>
          <w:tcPr>
            <w:tcW w:w="1559" w:type="dxa"/>
          </w:tcPr>
          <w:p w:rsidR="00A839E4" w:rsidRPr="004130F5" w:rsidRDefault="00A839E4" w:rsidP="00016AD2">
            <w:pPr>
              <w:ind w:left="34" w:hanging="34"/>
              <w:rPr>
                <w:rFonts w:ascii="Arial" w:hAnsi="Arial" w:cs="Arial"/>
                <w:b/>
                <w:sz w:val="20"/>
                <w:szCs w:val="20"/>
              </w:rPr>
            </w:pPr>
          </w:p>
        </w:tc>
        <w:tc>
          <w:tcPr>
            <w:tcW w:w="5387" w:type="dxa"/>
          </w:tcPr>
          <w:p w:rsidR="00A839E4" w:rsidRPr="004130F5" w:rsidRDefault="00A839E4" w:rsidP="00E01F1B">
            <w:pPr>
              <w:autoSpaceDE w:val="0"/>
              <w:autoSpaceDN w:val="0"/>
              <w:adjustRightInd w:val="0"/>
              <w:jc w:val="both"/>
              <w:rPr>
                <w:rFonts w:ascii="Arial" w:eastAsiaTheme="minorHAnsi" w:hAnsi="Arial" w:cs="Arial"/>
                <w:sz w:val="20"/>
                <w:szCs w:val="20"/>
                <w:lang w:eastAsia="en-US"/>
              </w:rPr>
            </w:pPr>
          </w:p>
        </w:tc>
        <w:tc>
          <w:tcPr>
            <w:tcW w:w="3955" w:type="dxa"/>
          </w:tcPr>
          <w:p w:rsidR="00A839E4" w:rsidRPr="004130F5" w:rsidRDefault="00A839E4" w:rsidP="00D56613">
            <w:pPr>
              <w:rPr>
                <w:rFonts w:ascii="Arial" w:hAnsi="Arial" w:cs="Arial"/>
                <w:sz w:val="20"/>
                <w:szCs w:val="20"/>
              </w:rPr>
            </w:pPr>
          </w:p>
        </w:tc>
        <w:tc>
          <w:tcPr>
            <w:tcW w:w="4125" w:type="dxa"/>
          </w:tcPr>
          <w:p w:rsidR="00A839E4" w:rsidRPr="00E01F1B" w:rsidRDefault="00A839E4" w:rsidP="00775FE6">
            <w:pPr>
              <w:jc w:val="both"/>
              <w:rPr>
                <w:rFonts w:ascii="Arial" w:hAnsi="Arial" w:cs="Arial"/>
                <w:color w:val="0070C0"/>
                <w:sz w:val="20"/>
                <w:szCs w:val="20"/>
              </w:rPr>
            </w:pPr>
          </w:p>
        </w:tc>
      </w:tr>
      <w:tr w:rsidR="002C6125" w:rsidTr="00AB709E">
        <w:tc>
          <w:tcPr>
            <w:tcW w:w="817" w:type="dxa"/>
          </w:tcPr>
          <w:p w:rsidR="002C6125" w:rsidRPr="004130F5" w:rsidRDefault="002C6125" w:rsidP="00D235C1">
            <w:pPr>
              <w:rPr>
                <w:rFonts w:ascii="Arial" w:hAnsi="Arial" w:cs="Arial"/>
                <w:sz w:val="20"/>
                <w:szCs w:val="20"/>
              </w:rPr>
            </w:pPr>
            <w:r w:rsidRPr="004130F5">
              <w:rPr>
                <w:rFonts w:ascii="Arial" w:hAnsi="Arial" w:cs="Arial"/>
                <w:sz w:val="20"/>
                <w:szCs w:val="20"/>
              </w:rPr>
              <w:t>6</w:t>
            </w:r>
          </w:p>
        </w:tc>
        <w:tc>
          <w:tcPr>
            <w:tcW w:w="1559" w:type="dxa"/>
          </w:tcPr>
          <w:p w:rsidR="002C6125" w:rsidRPr="004130F5" w:rsidRDefault="002C6125">
            <w:pPr>
              <w:spacing w:line="240" w:lineRule="atLeast"/>
              <w:jc w:val="center"/>
              <w:rPr>
                <w:rFonts w:ascii="Arial" w:hAnsi="Arial" w:cs="Arial"/>
                <w:b/>
                <w:sz w:val="20"/>
                <w:szCs w:val="20"/>
                <w:lang w:val="en-US" w:eastAsia="en-US"/>
              </w:rPr>
            </w:pPr>
            <w:r w:rsidRPr="004130F5">
              <w:rPr>
                <w:rFonts w:ascii="Arial" w:hAnsi="Arial" w:cs="Arial"/>
                <w:b/>
                <w:sz w:val="20"/>
                <w:szCs w:val="20"/>
              </w:rPr>
              <w:t>Reg 11</w:t>
            </w:r>
          </w:p>
        </w:tc>
        <w:tc>
          <w:tcPr>
            <w:tcW w:w="5387" w:type="dxa"/>
          </w:tcPr>
          <w:p w:rsidR="002C6125" w:rsidRPr="004130F5" w:rsidRDefault="002C6125">
            <w:pPr>
              <w:spacing w:line="240" w:lineRule="atLeast"/>
              <w:ind w:left="318" w:hanging="318"/>
              <w:rPr>
                <w:rFonts w:ascii="Arial" w:hAnsi="Arial" w:cs="Arial"/>
                <w:sz w:val="20"/>
                <w:szCs w:val="20"/>
              </w:rPr>
            </w:pPr>
            <w:r w:rsidRPr="004130F5">
              <w:rPr>
                <w:rFonts w:ascii="Arial" w:hAnsi="Arial" w:cs="Arial"/>
                <w:b/>
                <w:bCs/>
                <w:sz w:val="20"/>
                <w:szCs w:val="20"/>
                <w:lang w:val="en-ZA"/>
              </w:rPr>
              <w:t>Replace</w:t>
            </w:r>
          </w:p>
          <w:p w:rsidR="002C6125" w:rsidRPr="004130F5" w:rsidRDefault="002C6125" w:rsidP="002C6125">
            <w:pPr>
              <w:pStyle w:val="ListParagraph"/>
              <w:numPr>
                <w:ilvl w:val="0"/>
                <w:numId w:val="29"/>
              </w:numPr>
              <w:ind w:right="-2"/>
              <w:contextualSpacing w:val="0"/>
              <w:jc w:val="both"/>
              <w:rPr>
                <w:rFonts w:ascii="Arial" w:hAnsi="Arial" w:cs="Arial"/>
                <w:color w:val="0070C0"/>
                <w:sz w:val="20"/>
                <w:szCs w:val="20"/>
                <w:lang w:val="en-ZA"/>
              </w:rPr>
            </w:pPr>
            <w:r w:rsidRPr="004130F5">
              <w:rPr>
                <w:rFonts w:ascii="Arial" w:hAnsi="Arial" w:cs="Arial"/>
                <w:sz w:val="20"/>
                <w:szCs w:val="20"/>
                <w:lang w:val="en-ZA"/>
              </w:rPr>
              <w:t xml:space="preserve">consist of a mixture of coffee (ground coffee or </w:t>
            </w:r>
            <w:r w:rsidRPr="004130F5">
              <w:rPr>
                <w:rFonts w:ascii="Arial" w:hAnsi="Arial" w:cs="Arial"/>
                <w:strike/>
                <w:sz w:val="20"/>
                <w:szCs w:val="20"/>
                <w:lang w:val="en-ZA"/>
              </w:rPr>
              <w:t xml:space="preserve">coffee powder </w:t>
            </w:r>
            <w:r w:rsidRPr="004130F5">
              <w:rPr>
                <w:rFonts w:ascii="Arial" w:hAnsi="Arial" w:cs="Arial"/>
                <w:color w:val="FF0000"/>
                <w:sz w:val="20"/>
                <w:szCs w:val="20"/>
                <w:lang w:val="en-ZA"/>
              </w:rPr>
              <w:t>roasted whole bean</w:t>
            </w:r>
            <w:r w:rsidRPr="004130F5">
              <w:rPr>
                <w:rFonts w:ascii="Arial" w:hAnsi="Arial" w:cs="Arial"/>
                <w:sz w:val="20"/>
                <w:szCs w:val="20"/>
                <w:lang w:val="en-ZA"/>
              </w:rPr>
              <w:t>) and chicory only; and</w:t>
            </w:r>
          </w:p>
          <w:p w:rsidR="002C6125" w:rsidRPr="004130F5" w:rsidRDefault="002C6125">
            <w:pPr>
              <w:pStyle w:val="ListParagraph"/>
              <w:ind w:left="236" w:right="-2"/>
              <w:jc w:val="both"/>
              <w:rPr>
                <w:rFonts w:ascii="Arial" w:hAnsi="Arial" w:cs="Arial"/>
                <w:color w:val="0070C0"/>
                <w:sz w:val="20"/>
                <w:szCs w:val="20"/>
                <w:lang w:val="en-ZA"/>
              </w:rPr>
            </w:pPr>
          </w:p>
          <w:p w:rsidR="002C6125" w:rsidRPr="004130F5" w:rsidRDefault="002C6125" w:rsidP="001032E7">
            <w:pPr>
              <w:pStyle w:val="ListParagraph"/>
              <w:numPr>
                <w:ilvl w:val="0"/>
                <w:numId w:val="29"/>
              </w:numPr>
              <w:ind w:right="-2"/>
              <w:contextualSpacing w:val="0"/>
              <w:jc w:val="both"/>
              <w:rPr>
                <w:rFonts w:ascii="Arial" w:hAnsi="Arial" w:cs="Arial"/>
                <w:sz w:val="20"/>
                <w:szCs w:val="20"/>
                <w:lang w:val="en-ZA" w:eastAsia="en-US"/>
              </w:rPr>
            </w:pPr>
            <w:r w:rsidRPr="004130F5">
              <w:rPr>
                <w:rFonts w:ascii="Arial" w:hAnsi="Arial" w:cs="Arial"/>
                <w:sz w:val="20"/>
                <w:szCs w:val="20"/>
                <w:lang w:val="en-ZA"/>
              </w:rPr>
              <w:t xml:space="preserve">contain at least 50 percent (m/m) coffee (ground coffee or </w:t>
            </w:r>
            <w:r w:rsidRPr="004130F5">
              <w:rPr>
                <w:rFonts w:ascii="Arial" w:hAnsi="Arial" w:cs="Arial"/>
                <w:strike/>
                <w:sz w:val="20"/>
                <w:szCs w:val="20"/>
                <w:lang w:val="en-ZA"/>
              </w:rPr>
              <w:t xml:space="preserve">coffee powder </w:t>
            </w:r>
            <w:r w:rsidRPr="004130F5">
              <w:rPr>
                <w:rFonts w:ascii="Arial" w:hAnsi="Arial" w:cs="Arial"/>
                <w:color w:val="FF0000"/>
                <w:sz w:val="20"/>
                <w:szCs w:val="20"/>
                <w:lang w:val="en-ZA"/>
              </w:rPr>
              <w:t>roasted whole bean</w:t>
            </w:r>
            <w:r w:rsidRPr="004130F5">
              <w:rPr>
                <w:rFonts w:ascii="Arial" w:hAnsi="Arial" w:cs="Arial"/>
                <w:sz w:val="20"/>
                <w:szCs w:val="20"/>
                <w:lang w:val="en-ZA"/>
              </w:rPr>
              <w:t>).</w:t>
            </w:r>
          </w:p>
        </w:tc>
        <w:tc>
          <w:tcPr>
            <w:tcW w:w="3955" w:type="dxa"/>
          </w:tcPr>
          <w:p w:rsidR="002C6125" w:rsidRPr="004130F5" w:rsidRDefault="002C6125">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It is not possible to have coffee powder during this stage of the process</w:t>
            </w:r>
          </w:p>
          <w:p w:rsidR="002C6125" w:rsidRPr="004130F5" w:rsidRDefault="002C6125">
            <w:pPr>
              <w:spacing w:line="240" w:lineRule="atLeast"/>
              <w:rPr>
                <w:rFonts w:ascii="Arial" w:hAnsi="Arial" w:cs="Arial"/>
                <w:color w:val="000000"/>
                <w:sz w:val="20"/>
                <w:szCs w:val="20"/>
                <w:lang w:val="en-US" w:eastAsia="en-US"/>
              </w:rPr>
            </w:pPr>
          </w:p>
        </w:tc>
        <w:tc>
          <w:tcPr>
            <w:tcW w:w="4125" w:type="dxa"/>
          </w:tcPr>
          <w:p w:rsidR="001032E7" w:rsidRPr="001032E7" w:rsidRDefault="001032E7" w:rsidP="001032E7">
            <w:pPr>
              <w:jc w:val="both"/>
              <w:rPr>
                <w:rFonts w:ascii="Arial" w:hAnsi="Arial" w:cs="Arial"/>
                <w:color w:val="0070C0"/>
                <w:sz w:val="20"/>
                <w:szCs w:val="20"/>
              </w:rPr>
            </w:pPr>
            <w:r w:rsidRPr="001032E7">
              <w:rPr>
                <w:rFonts w:ascii="Arial" w:hAnsi="Arial" w:cs="Arial"/>
                <w:color w:val="0070C0"/>
                <w:sz w:val="20"/>
                <w:szCs w:val="20"/>
              </w:rPr>
              <w:t>Please refer to this office’s response under “General” on page 1 above.</w:t>
            </w:r>
          </w:p>
          <w:p w:rsidR="002C6125" w:rsidRPr="00E01F1B" w:rsidRDefault="002C6125" w:rsidP="00775FE6">
            <w:pPr>
              <w:jc w:val="both"/>
              <w:rPr>
                <w:rFonts w:ascii="Arial" w:hAnsi="Arial" w:cs="Arial"/>
                <w:color w:val="0070C0"/>
                <w:sz w:val="20"/>
                <w:szCs w:val="20"/>
              </w:rPr>
            </w:pPr>
          </w:p>
        </w:tc>
      </w:tr>
      <w:tr w:rsidR="002C6125" w:rsidTr="00AB709E">
        <w:tc>
          <w:tcPr>
            <w:tcW w:w="817" w:type="dxa"/>
          </w:tcPr>
          <w:p w:rsidR="002C6125" w:rsidRPr="004130F5" w:rsidRDefault="002C6125" w:rsidP="00D235C1">
            <w:pPr>
              <w:rPr>
                <w:rFonts w:ascii="Arial" w:hAnsi="Arial" w:cs="Arial"/>
                <w:sz w:val="20"/>
                <w:szCs w:val="20"/>
              </w:rPr>
            </w:pPr>
          </w:p>
        </w:tc>
        <w:tc>
          <w:tcPr>
            <w:tcW w:w="1559" w:type="dxa"/>
          </w:tcPr>
          <w:p w:rsidR="002C6125" w:rsidRPr="004130F5" w:rsidRDefault="002C6125" w:rsidP="00016AD2">
            <w:pPr>
              <w:ind w:left="34" w:hanging="34"/>
              <w:rPr>
                <w:rFonts w:ascii="Arial" w:hAnsi="Arial" w:cs="Arial"/>
                <w:b/>
                <w:sz w:val="20"/>
                <w:szCs w:val="20"/>
              </w:rPr>
            </w:pPr>
          </w:p>
        </w:tc>
        <w:tc>
          <w:tcPr>
            <w:tcW w:w="5387" w:type="dxa"/>
          </w:tcPr>
          <w:p w:rsidR="002C6125" w:rsidRPr="004130F5" w:rsidRDefault="002C6125" w:rsidP="00E01F1B">
            <w:pPr>
              <w:autoSpaceDE w:val="0"/>
              <w:autoSpaceDN w:val="0"/>
              <w:adjustRightInd w:val="0"/>
              <w:jc w:val="both"/>
              <w:rPr>
                <w:rFonts w:ascii="Arial" w:eastAsiaTheme="minorHAnsi" w:hAnsi="Arial" w:cs="Arial"/>
                <w:sz w:val="20"/>
                <w:szCs w:val="20"/>
                <w:lang w:eastAsia="en-US"/>
              </w:rPr>
            </w:pPr>
          </w:p>
        </w:tc>
        <w:tc>
          <w:tcPr>
            <w:tcW w:w="3955" w:type="dxa"/>
          </w:tcPr>
          <w:p w:rsidR="002C6125" w:rsidRPr="004130F5" w:rsidRDefault="002C6125" w:rsidP="00D56613">
            <w:pPr>
              <w:rPr>
                <w:rFonts w:ascii="Arial" w:hAnsi="Arial" w:cs="Arial"/>
                <w:sz w:val="20"/>
                <w:szCs w:val="20"/>
              </w:rPr>
            </w:pPr>
          </w:p>
        </w:tc>
        <w:tc>
          <w:tcPr>
            <w:tcW w:w="4125" w:type="dxa"/>
          </w:tcPr>
          <w:p w:rsidR="002C6125" w:rsidRPr="00E01F1B" w:rsidRDefault="002C6125" w:rsidP="00775FE6">
            <w:pPr>
              <w:jc w:val="both"/>
              <w:rPr>
                <w:rFonts w:ascii="Arial" w:hAnsi="Arial" w:cs="Arial"/>
                <w:color w:val="0070C0"/>
                <w:sz w:val="20"/>
                <w:szCs w:val="20"/>
              </w:rPr>
            </w:pPr>
          </w:p>
        </w:tc>
      </w:tr>
      <w:tr w:rsidR="002C6125" w:rsidTr="00AB709E">
        <w:tc>
          <w:tcPr>
            <w:tcW w:w="817" w:type="dxa"/>
          </w:tcPr>
          <w:p w:rsidR="002C6125" w:rsidRPr="004130F5" w:rsidRDefault="002C6125" w:rsidP="00D235C1">
            <w:pPr>
              <w:rPr>
                <w:rFonts w:ascii="Arial" w:hAnsi="Arial" w:cs="Arial"/>
                <w:sz w:val="20"/>
                <w:szCs w:val="20"/>
              </w:rPr>
            </w:pPr>
            <w:r w:rsidRPr="004130F5">
              <w:rPr>
                <w:rFonts w:ascii="Arial" w:hAnsi="Arial" w:cs="Arial"/>
                <w:sz w:val="20"/>
                <w:szCs w:val="20"/>
              </w:rPr>
              <w:t>7</w:t>
            </w:r>
          </w:p>
        </w:tc>
        <w:tc>
          <w:tcPr>
            <w:tcW w:w="1559" w:type="dxa"/>
          </w:tcPr>
          <w:p w:rsidR="002C6125" w:rsidRPr="004130F5" w:rsidRDefault="002C6125" w:rsidP="004130F5">
            <w:pPr>
              <w:ind w:left="278" w:hanging="278"/>
              <w:rPr>
                <w:rFonts w:ascii="Arial" w:hAnsi="Arial" w:cs="Arial"/>
                <w:b/>
                <w:sz w:val="20"/>
                <w:szCs w:val="20"/>
              </w:rPr>
            </w:pPr>
            <w:r w:rsidRPr="004130F5">
              <w:rPr>
                <w:rFonts w:ascii="Arial" w:hAnsi="Arial" w:cs="Arial"/>
                <w:b/>
                <w:sz w:val="20"/>
                <w:szCs w:val="20"/>
              </w:rPr>
              <w:t xml:space="preserve">13 </w:t>
            </w:r>
          </w:p>
        </w:tc>
        <w:tc>
          <w:tcPr>
            <w:tcW w:w="5387" w:type="dxa"/>
          </w:tcPr>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 xml:space="preserve">Please amend 13 (a) as follows: </w:t>
            </w:r>
          </w:p>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 xml:space="preserve">13. Instant coffee and chicory extract – </w:t>
            </w:r>
          </w:p>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 xml:space="preserve"> (a) shall consist of the dried soluble solids obtained by spray drying or freeze drying the water extraction of the Coffee and chicory mixture referred to in regulation 11, </w:t>
            </w:r>
            <w:r w:rsidRPr="004130F5">
              <w:rPr>
                <w:rFonts w:ascii="Arial" w:hAnsi="Arial" w:cs="Arial"/>
                <w:bCs/>
                <w:sz w:val="20"/>
                <w:szCs w:val="20"/>
                <w:highlight w:val="yellow"/>
              </w:rPr>
              <w:t>with or without the addition of added sugar and/or food additives.</w:t>
            </w:r>
          </w:p>
          <w:p w:rsidR="002C6125" w:rsidRPr="004130F5" w:rsidRDefault="002C6125" w:rsidP="004130F5">
            <w:pPr>
              <w:autoSpaceDE w:val="0"/>
              <w:autoSpaceDN w:val="0"/>
              <w:adjustRightInd w:val="0"/>
              <w:jc w:val="both"/>
              <w:rPr>
                <w:rFonts w:ascii="Arial" w:hAnsi="Arial" w:cs="Arial"/>
                <w:bCs/>
                <w:sz w:val="20"/>
                <w:szCs w:val="20"/>
              </w:rPr>
            </w:pPr>
          </w:p>
          <w:p w:rsidR="002C6125" w:rsidRPr="004130F5" w:rsidRDefault="00607843" w:rsidP="004130F5">
            <w:pPr>
              <w:autoSpaceDE w:val="0"/>
              <w:autoSpaceDN w:val="0"/>
              <w:adjustRightInd w:val="0"/>
              <w:jc w:val="both"/>
              <w:rPr>
                <w:rFonts w:ascii="Arial" w:hAnsi="Arial" w:cs="Arial"/>
                <w:bCs/>
                <w:sz w:val="20"/>
                <w:szCs w:val="20"/>
              </w:rPr>
            </w:pPr>
            <w:r>
              <w:rPr>
                <w:rFonts w:ascii="Arial" w:hAnsi="Arial" w:cs="Arial"/>
                <w:noProof/>
                <w:sz w:val="20"/>
                <w:szCs w:val="20"/>
                <w:lang w:val="en-ZA" w:eastAsia="en-ZA"/>
              </w:rPr>
              <w:lastRenderedPageBreak/>
              <w:drawing>
                <wp:inline distT="0" distB="0" distL="0" distR="0" wp14:anchorId="48116ADF" wp14:editId="5F3DC4C0">
                  <wp:extent cx="4000500" cy="962025"/>
                  <wp:effectExtent l="19050" t="1905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962025"/>
                          </a:xfrm>
                          <a:prstGeom prst="rect">
                            <a:avLst/>
                          </a:prstGeom>
                          <a:noFill/>
                          <a:ln w="6350" cmpd="sng">
                            <a:solidFill>
                              <a:srgbClr val="FF0000"/>
                            </a:solidFill>
                            <a:miter lim="800000"/>
                            <a:headEnd/>
                            <a:tailEnd/>
                          </a:ln>
                          <a:effectLst/>
                        </pic:spPr>
                      </pic:pic>
                    </a:graphicData>
                  </a:graphic>
                </wp:inline>
              </w:drawing>
            </w:r>
          </w:p>
          <w:p w:rsidR="002C6125" w:rsidRPr="004130F5" w:rsidRDefault="002C6125" w:rsidP="004130F5">
            <w:pPr>
              <w:autoSpaceDE w:val="0"/>
              <w:autoSpaceDN w:val="0"/>
              <w:adjustRightInd w:val="0"/>
              <w:jc w:val="both"/>
              <w:rPr>
                <w:rFonts w:ascii="Arial" w:hAnsi="Arial" w:cs="Arial"/>
                <w:bCs/>
                <w:sz w:val="20"/>
                <w:szCs w:val="20"/>
              </w:rPr>
            </w:pPr>
          </w:p>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Please delete 13 (c) as it now becomes redundant due to revised definition of 13 (a).</w:t>
            </w:r>
          </w:p>
          <w:p w:rsidR="002C6125" w:rsidRPr="004130F5" w:rsidRDefault="002C6125" w:rsidP="004130F5">
            <w:pPr>
              <w:autoSpaceDE w:val="0"/>
              <w:autoSpaceDN w:val="0"/>
              <w:adjustRightInd w:val="0"/>
              <w:jc w:val="both"/>
              <w:rPr>
                <w:rFonts w:ascii="Arial" w:hAnsi="Arial" w:cs="Arial"/>
                <w:bCs/>
                <w:sz w:val="20"/>
                <w:szCs w:val="20"/>
              </w:rPr>
            </w:pPr>
          </w:p>
        </w:tc>
        <w:tc>
          <w:tcPr>
            <w:tcW w:w="3955" w:type="dxa"/>
          </w:tcPr>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lastRenderedPageBreak/>
              <w:t xml:space="preserve">Added sugar and food additives are added to the water extraction of the coffee and chicory mixture prior to the spray drying or </w:t>
            </w:r>
            <w:r w:rsidR="00674219" w:rsidRPr="004130F5">
              <w:rPr>
                <w:rFonts w:ascii="Arial" w:hAnsi="Arial" w:cs="Arial"/>
                <w:bCs/>
                <w:sz w:val="20"/>
                <w:szCs w:val="20"/>
              </w:rPr>
              <w:t>freeze-drying</w:t>
            </w:r>
            <w:r w:rsidRPr="004130F5">
              <w:rPr>
                <w:rFonts w:ascii="Arial" w:hAnsi="Arial" w:cs="Arial"/>
                <w:bCs/>
                <w:sz w:val="20"/>
                <w:szCs w:val="20"/>
              </w:rPr>
              <w:t xml:space="preserve"> process. The amendment of 13 (a) makes this clear. </w:t>
            </w:r>
          </w:p>
          <w:p w:rsidR="002C6125" w:rsidRPr="004130F5" w:rsidRDefault="002C6125" w:rsidP="004130F5">
            <w:pPr>
              <w:autoSpaceDE w:val="0"/>
              <w:autoSpaceDN w:val="0"/>
              <w:adjustRightInd w:val="0"/>
              <w:jc w:val="both"/>
              <w:rPr>
                <w:rFonts w:ascii="Arial" w:hAnsi="Arial" w:cs="Arial"/>
                <w:bCs/>
                <w:sz w:val="20"/>
                <w:szCs w:val="20"/>
              </w:rPr>
            </w:pPr>
          </w:p>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 xml:space="preserve">“Added sugar” needs to replace “added sweeteners” as there is a fundamental difference in how these two terms are defined in the regulations published under </w:t>
            </w:r>
            <w:r w:rsidRPr="004130F5">
              <w:rPr>
                <w:rFonts w:ascii="Arial" w:hAnsi="Arial" w:cs="Arial"/>
                <w:bCs/>
                <w:sz w:val="20"/>
                <w:szCs w:val="20"/>
              </w:rPr>
              <w:lastRenderedPageBreak/>
              <w:t xml:space="preserve">the FCD Act. “Added sugar” refers to any sugar added during </w:t>
            </w:r>
            <w:r w:rsidRPr="004130F5">
              <w:rPr>
                <w:rFonts w:ascii="Arial" w:hAnsi="Arial" w:cs="Arial"/>
                <w:bCs/>
                <w:sz w:val="20"/>
                <w:szCs w:val="20"/>
                <w:highlight w:val="yellow"/>
              </w:rPr>
              <w:t>processing</w:t>
            </w:r>
            <w:r w:rsidRPr="004130F5">
              <w:rPr>
                <w:rFonts w:ascii="Arial" w:hAnsi="Arial" w:cs="Arial"/>
                <w:bCs/>
                <w:sz w:val="20"/>
                <w:szCs w:val="20"/>
              </w:rPr>
              <w:t xml:space="preserve"> whilst “sweetener” refers specifically to a food additive which is used or intended to be used to impart sweetness. See definitions below for further clarity.  </w:t>
            </w:r>
          </w:p>
          <w:p w:rsidR="002C6125" w:rsidRPr="004130F5" w:rsidRDefault="002C6125" w:rsidP="004130F5">
            <w:pPr>
              <w:autoSpaceDE w:val="0"/>
              <w:autoSpaceDN w:val="0"/>
              <w:adjustRightInd w:val="0"/>
              <w:jc w:val="both"/>
              <w:rPr>
                <w:rFonts w:ascii="Arial" w:hAnsi="Arial" w:cs="Arial"/>
                <w:bCs/>
                <w:sz w:val="20"/>
                <w:szCs w:val="20"/>
              </w:rPr>
            </w:pPr>
          </w:p>
          <w:p w:rsidR="002C6125" w:rsidRPr="004130F5" w:rsidRDefault="002C6125" w:rsidP="004130F5">
            <w:pPr>
              <w:pBdr>
                <w:top w:val="single" w:sz="4" w:space="1" w:color="FF0000"/>
                <w:left w:val="single" w:sz="4" w:space="4" w:color="FF0000"/>
                <w:bottom w:val="single" w:sz="4" w:space="1" w:color="FF0000"/>
                <w:right w:val="single" w:sz="4" w:space="4" w:color="FF0000"/>
              </w:pBdr>
              <w:autoSpaceDE w:val="0"/>
              <w:autoSpaceDN w:val="0"/>
              <w:adjustRightInd w:val="0"/>
              <w:jc w:val="both"/>
              <w:rPr>
                <w:rFonts w:ascii="Arial" w:hAnsi="Arial" w:cs="Arial"/>
                <w:bCs/>
                <w:sz w:val="20"/>
                <w:szCs w:val="20"/>
              </w:rPr>
            </w:pPr>
            <w:r w:rsidRPr="004130F5">
              <w:rPr>
                <w:rFonts w:ascii="Arial" w:hAnsi="Arial" w:cs="Arial"/>
                <w:b/>
                <w:sz w:val="20"/>
                <w:szCs w:val="20"/>
                <w:u w:val="single"/>
              </w:rPr>
              <w:t>"added sugar"</w:t>
            </w:r>
            <w:r w:rsidRPr="004130F5">
              <w:rPr>
                <w:rFonts w:ascii="Arial" w:hAnsi="Arial" w:cs="Arial"/>
                <w:bCs/>
                <w:sz w:val="20"/>
                <w:szCs w:val="20"/>
              </w:rPr>
              <w:t xml:space="preserve"> means any sugar added to foodstuffs during </w:t>
            </w:r>
            <w:r w:rsidRPr="004130F5">
              <w:rPr>
                <w:rFonts w:ascii="Arial" w:hAnsi="Arial" w:cs="Arial"/>
                <w:bCs/>
                <w:sz w:val="20"/>
                <w:szCs w:val="20"/>
                <w:highlight w:val="yellow"/>
              </w:rPr>
              <w:t>processing</w:t>
            </w:r>
            <w:r w:rsidRPr="004130F5">
              <w:rPr>
                <w:rFonts w:ascii="Arial" w:hAnsi="Arial" w:cs="Arial"/>
                <w:bCs/>
                <w:sz w:val="20"/>
                <w:szCs w:val="20"/>
              </w:rPr>
              <w:t xml:space="preserve"> and includes but is not limited to sugar as defined by Regulations Relating to the Use of Sweeteners in Foodstuffs under the Act, honey, molasses, sucrose with added molasses, coloured sugar, fruit juice concentrate, deflavoured and/or deionised fruit juice and concentrates thereof, high-fructose corn syrup and malt or any other syrup of various origins;</w:t>
            </w:r>
          </w:p>
          <w:p w:rsidR="002C6125" w:rsidRPr="004130F5" w:rsidRDefault="002C6125" w:rsidP="004130F5">
            <w:pPr>
              <w:autoSpaceDE w:val="0"/>
              <w:autoSpaceDN w:val="0"/>
              <w:adjustRightInd w:val="0"/>
              <w:rPr>
                <w:rFonts w:ascii="Arial" w:hAnsi="Arial" w:cs="Arial"/>
                <w:b/>
                <w:sz w:val="20"/>
                <w:szCs w:val="20"/>
                <w:u w:val="single"/>
              </w:rPr>
            </w:pPr>
          </w:p>
          <w:p w:rsidR="002C6125" w:rsidRPr="004130F5" w:rsidRDefault="002C6125" w:rsidP="004130F5">
            <w:pPr>
              <w:pBdr>
                <w:top w:val="single" w:sz="4" w:space="1" w:color="FF0000"/>
                <w:left w:val="single" w:sz="4" w:space="4" w:color="FF0000"/>
                <w:bottom w:val="single" w:sz="4" w:space="1" w:color="FF0000"/>
                <w:right w:val="single" w:sz="4" w:space="4" w:color="FF0000"/>
              </w:pBdr>
              <w:autoSpaceDE w:val="0"/>
              <w:autoSpaceDN w:val="0"/>
              <w:adjustRightInd w:val="0"/>
              <w:rPr>
                <w:rFonts w:ascii="Arial" w:hAnsi="Arial" w:cs="Arial"/>
                <w:bCs/>
                <w:sz w:val="20"/>
                <w:szCs w:val="20"/>
              </w:rPr>
            </w:pPr>
            <w:r w:rsidRPr="004130F5">
              <w:rPr>
                <w:rFonts w:ascii="Arial" w:hAnsi="Arial" w:cs="Arial"/>
                <w:b/>
                <w:sz w:val="20"/>
                <w:szCs w:val="20"/>
                <w:u w:val="single"/>
              </w:rPr>
              <w:t>"sweetener"</w:t>
            </w:r>
            <w:r w:rsidRPr="004130F5">
              <w:rPr>
                <w:rFonts w:ascii="Arial" w:hAnsi="Arial" w:cs="Arial"/>
                <w:bCs/>
                <w:sz w:val="20"/>
                <w:szCs w:val="20"/>
              </w:rPr>
              <w:t xml:space="preserve"> means any food additive which is used or intended to be used-</w:t>
            </w:r>
          </w:p>
          <w:p w:rsidR="002C6125" w:rsidRPr="004130F5" w:rsidRDefault="002C6125" w:rsidP="004130F5">
            <w:pPr>
              <w:pBdr>
                <w:top w:val="single" w:sz="4" w:space="1" w:color="FF0000"/>
                <w:left w:val="single" w:sz="4" w:space="4" w:color="FF0000"/>
                <w:bottom w:val="single" w:sz="4" w:space="1" w:color="FF0000"/>
                <w:right w:val="single" w:sz="4" w:space="4" w:color="FF0000"/>
              </w:pBdr>
              <w:autoSpaceDE w:val="0"/>
              <w:autoSpaceDN w:val="0"/>
              <w:adjustRightInd w:val="0"/>
              <w:rPr>
                <w:rFonts w:ascii="Arial" w:hAnsi="Arial" w:cs="Arial"/>
                <w:bCs/>
                <w:sz w:val="20"/>
                <w:szCs w:val="20"/>
              </w:rPr>
            </w:pPr>
            <w:r w:rsidRPr="004130F5">
              <w:rPr>
                <w:rFonts w:ascii="Arial" w:hAnsi="Arial" w:cs="Arial"/>
                <w:bCs/>
                <w:sz w:val="20"/>
                <w:szCs w:val="20"/>
              </w:rPr>
              <w:t xml:space="preserve">(a) To impart a </w:t>
            </w:r>
            <w:r w:rsidRPr="004130F5">
              <w:rPr>
                <w:rFonts w:ascii="Arial" w:hAnsi="Arial" w:cs="Arial"/>
                <w:bCs/>
                <w:sz w:val="20"/>
                <w:szCs w:val="20"/>
                <w:highlight w:val="yellow"/>
              </w:rPr>
              <w:t>sweet taste</w:t>
            </w:r>
            <w:r w:rsidRPr="004130F5">
              <w:rPr>
                <w:rFonts w:ascii="Arial" w:hAnsi="Arial" w:cs="Arial"/>
                <w:bCs/>
                <w:sz w:val="20"/>
                <w:szCs w:val="20"/>
              </w:rPr>
              <w:t xml:space="preserve"> to foodstuffs; or</w:t>
            </w:r>
          </w:p>
          <w:p w:rsidR="002C6125" w:rsidRPr="004130F5" w:rsidRDefault="002C6125" w:rsidP="004130F5">
            <w:pPr>
              <w:pBdr>
                <w:top w:val="single" w:sz="4" w:space="1" w:color="FF0000"/>
                <w:left w:val="single" w:sz="4" w:space="4" w:color="FF0000"/>
                <w:bottom w:val="single" w:sz="4" w:space="1" w:color="FF0000"/>
                <w:right w:val="single" w:sz="4" w:space="4" w:color="FF0000"/>
              </w:pBdr>
              <w:autoSpaceDE w:val="0"/>
              <w:autoSpaceDN w:val="0"/>
              <w:adjustRightInd w:val="0"/>
              <w:jc w:val="both"/>
              <w:rPr>
                <w:rFonts w:ascii="Arial" w:hAnsi="Arial" w:cs="Arial"/>
                <w:bCs/>
                <w:sz w:val="20"/>
                <w:szCs w:val="20"/>
              </w:rPr>
            </w:pPr>
            <w:r w:rsidRPr="004130F5">
              <w:rPr>
                <w:rFonts w:ascii="Arial" w:hAnsi="Arial" w:cs="Arial"/>
                <w:bCs/>
                <w:sz w:val="20"/>
                <w:szCs w:val="20"/>
              </w:rPr>
              <w:t xml:space="preserve">(b) To be added to a foodstuff as a </w:t>
            </w:r>
            <w:r w:rsidRPr="004130F5">
              <w:rPr>
                <w:rFonts w:ascii="Arial" w:hAnsi="Arial" w:cs="Arial"/>
                <w:bCs/>
                <w:sz w:val="20"/>
                <w:szCs w:val="20"/>
                <w:highlight w:val="yellow"/>
              </w:rPr>
              <w:t>table-top sweetener</w:t>
            </w:r>
            <w:r w:rsidRPr="004130F5">
              <w:rPr>
                <w:rFonts w:ascii="Arial" w:hAnsi="Arial" w:cs="Arial"/>
                <w:bCs/>
                <w:sz w:val="20"/>
                <w:szCs w:val="20"/>
              </w:rPr>
              <w:t>.</w:t>
            </w:r>
          </w:p>
          <w:p w:rsidR="002C6125" w:rsidRPr="004130F5" w:rsidRDefault="002C6125" w:rsidP="00063368">
            <w:pPr>
              <w:autoSpaceDE w:val="0"/>
              <w:autoSpaceDN w:val="0"/>
              <w:adjustRightInd w:val="0"/>
              <w:jc w:val="both"/>
              <w:rPr>
                <w:rFonts w:ascii="Arial" w:hAnsi="Arial" w:cs="Arial"/>
                <w:bCs/>
                <w:sz w:val="20"/>
                <w:szCs w:val="20"/>
              </w:rPr>
            </w:pPr>
            <w:r w:rsidRPr="004130F5">
              <w:rPr>
                <w:rFonts w:ascii="Arial" w:hAnsi="Arial" w:cs="Arial"/>
                <w:bCs/>
                <w:sz w:val="20"/>
                <w:szCs w:val="20"/>
              </w:rPr>
              <w:t>Deletion of 13 (c) is required as this requirement is already included in 13 (a).</w:t>
            </w:r>
          </w:p>
        </w:tc>
        <w:tc>
          <w:tcPr>
            <w:tcW w:w="4125" w:type="dxa"/>
          </w:tcPr>
          <w:p w:rsidR="00074063" w:rsidRPr="009F2DB2" w:rsidRDefault="0042791C" w:rsidP="00775FE6">
            <w:pPr>
              <w:jc w:val="both"/>
              <w:rPr>
                <w:rFonts w:ascii="Arial" w:hAnsi="Arial" w:cs="Arial"/>
                <w:color w:val="0070C0"/>
                <w:sz w:val="20"/>
                <w:szCs w:val="20"/>
              </w:rPr>
            </w:pPr>
            <w:r w:rsidRPr="009F2DB2">
              <w:rPr>
                <w:rFonts w:ascii="Arial" w:hAnsi="Arial" w:cs="Arial"/>
                <w:color w:val="0070C0"/>
                <w:sz w:val="20"/>
                <w:szCs w:val="20"/>
              </w:rPr>
              <w:lastRenderedPageBreak/>
              <w:t xml:space="preserve">The justification is noted. </w:t>
            </w:r>
            <w:r w:rsidR="00253881" w:rsidRPr="009F2DB2">
              <w:rPr>
                <w:rFonts w:ascii="Arial" w:hAnsi="Arial" w:cs="Arial"/>
                <w:color w:val="0070C0"/>
                <w:sz w:val="20"/>
                <w:szCs w:val="20"/>
              </w:rPr>
              <w:t>In an effort to clarify this</w:t>
            </w:r>
            <w:r w:rsidR="00D674C8" w:rsidRPr="009F2DB2">
              <w:rPr>
                <w:rFonts w:ascii="Arial" w:hAnsi="Arial" w:cs="Arial"/>
                <w:color w:val="0070C0"/>
                <w:sz w:val="20"/>
                <w:szCs w:val="20"/>
              </w:rPr>
              <w:t xml:space="preserve"> provision, the indicated definition for sweetener will be removed and </w:t>
            </w:r>
            <w:r w:rsidRPr="009F2DB2">
              <w:rPr>
                <w:rFonts w:ascii="Arial" w:hAnsi="Arial" w:cs="Arial"/>
                <w:color w:val="0070C0"/>
                <w:sz w:val="20"/>
                <w:szCs w:val="20"/>
              </w:rPr>
              <w:t>a</w:t>
            </w:r>
            <w:r w:rsidR="00D674C8" w:rsidRPr="009F2DB2">
              <w:rPr>
                <w:rFonts w:ascii="Arial" w:hAnsi="Arial" w:cs="Arial"/>
                <w:color w:val="0070C0"/>
                <w:sz w:val="20"/>
                <w:szCs w:val="20"/>
              </w:rPr>
              <w:t xml:space="preserve"> definition for </w:t>
            </w:r>
            <w:r w:rsidRPr="009F2DB2">
              <w:rPr>
                <w:rFonts w:ascii="Arial" w:hAnsi="Arial" w:cs="Arial"/>
                <w:color w:val="0070C0"/>
                <w:sz w:val="20"/>
                <w:szCs w:val="20"/>
              </w:rPr>
              <w:t>“</w:t>
            </w:r>
            <w:r w:rsidR="00D674C8" w:rsidRPr="009F2DB2">
              <w:rPr>
                <w:rFonts w:ascii="Arial" w:hAnsi="Arial" w:cs="Arial"/>
                <w:color w:val="0070C0"/>
                <w:sz w:val="20"/>
                <w:szCs w:val="20"/>
              </w:rPr>
              <w:t>sugar</w:t>
            </w:r>
            <w:r w:rsidRPr="009F2DB2">
              <w:rPr>
                <w:rFonts w:ascii="Arial" w:hAnsi="Arial" w:cs="Arial"/>
                <w:color w:val="0070C0"/>
                <w:sz w:val="20"/>
                <w:szCs w:val="20"/>
              </w:rPr>
              <w:t>”</w:t>
            </w:r>
            <w:r w:rsidR="00D674C8" w:rsidRPr="009F2DB2">
              <w:rPr>
                <w:rFonts w:ascii="Arial" w:hAnsi="Arial" w:cs="Arial"/>
                <w:color w:val="0070C0"/>
                <w:sz w:val="20"/>
                <w:szCs w:val="20"/>
              </w:rPr>
              <w:t xml:space="preserve"> will be incorporated. The proposed provisions of reg.13(c)</w:t>
            </w:r>
            <w:r w:rsidR="00253881" w:rsidRPr="009F2DB2">
              <w:rPr>
                <w:rFonts w:ascii="Arial" w:hAnsi="Arial" w:cs="Arial"/>
                <w:color w:val="0070C0"/>
                <w:sz w:val="20"/>
                <w:szCs w:val="20"/>
              </w:rPr>
              <w:t xml:space="preserve"> will be retained</w:t>
            </w:r>
            <w:r w:rsidRPr="009F2DB2">
              <w:rPr>
                <w:rFonts w:ascii="Arial" w:hAnsi="Arial" w:cs="Arial"/>
                <w:color w:val="0070C0"/>
                <w:sz w:val="20"/>
                <w:szCs w:val="20"/>
              </w:rPr>
              <w:t>, but</w:t>
            </w:r>
            <w:r w:rsidR="00253881" w:rsidRPr="009F2DB2">
              <w:rPr>
                <w:rFonts w:ascii="Arial" w:hAnsi="Arial" w:cs="Arial"/>
                <w:color w:val="0070C0"/>
                <w:sz w:val="20"/>
                <w:szCs w:val="20"/>
              </w:rPr>
              <w:t xml:space="preserve"> the </w:t>
            </w:r>
            <w:r w:rsidR="00D674C8" w:rsidRPr="009F2DB2">
              <w:rPr>
                <w:rFonts w:ascii="Arial" w:hAnsi="Arial" w:cs="Arial"/>
                <w:color w:val="0070C0"/>
                <w:sz w:val="20"/>
                <w:szCs w:val="20"/>
              </w:rPr>
              <w:t xml:space="preserve">word “sweetener” will be replaced </w:t>
            </w:r>
            <w:r w:rsidRPr="009F2DB2">
              <w:rPr>
                <w:rFonts w:ascii="Arial" w:hAnsi="Arial" w:cs="Arial"/>
                <w:color w:val="0070C0"/>
                <w:sz w:val="20"/>
                <w:szCs w:val="20"/>
              </w:rPr>
              <w:t xml:space="preserve">with </w:t>
            </w:r>
            <w:r w:rsidR="00D674C8" w:rsidRPr="009F2DB2">
              <w:rPr>
                <w:rFonts w:ascii="Arial" w:hAnsi="Arial" w:cs="Arial"/>
                <w:color w:val="0070C0"/>
                <w:sz w:val="20"/>
                <w:szCs w:val="20"/>
              </w:rPr>
              <w:t>“sugar”</w:t>
            </w:r>
            <w:r w:rsidR="00253881" w:rsidRPr="009F2DB2">
              <w:rPr>
                <w:rFonts w:ascii="Arial" w:hAnsi="Arial" w:cs="Arial"/>
                <w:color w:val="0070C0"/>
                <w:sz w:val="20"/>
                <w:szCs w:val="20"/>
              </w:rPr>
              <w:t>.</w:t>
            </w:r>
            <w:r w:rsidR="00D674C8" w:rsidRPr="009F2DB2">
              <w:rPr>
                <w:rFonts w:ascii="Arial" w:hAnsi="Arial" w:cs="Arial"/>
                <w:color w:val="0070C0"/>
                <w:sz w:val="20"/>
                <w:szCs w:val="20"/>
              </w:rPr>
              <w:t xml:space="preserve"> </w:t>
            </w:r>
          </w:p>
          <w:p w:rsidR="002C6125" w:rsidRPr="00063368" w:rsidRDefault="002C6125" w:rsidP="00775FE6">
            <w:pPr>
              <w:jc w:val="both"/>
              <w:rPr>
                <w:rFonts w:ascii="Arial" w:hAnsi="Arial" w:cs="Arial"/>
                <w:color w:val="00B050"/>
                <w:sz w:val="20"/>
                <w:szCs w:val="20"/>
              </w:rPr>
            </w:pPr>
          </w:p>
        </w:tc>
      </w:tr>
      <w:tr w:rsidR="002C6125" w:rsidTr="00AB709E">
        <w:tc>
          <w:tcPr>
            <w:tcW w:w="817" w:type="dxa"/>
          </w:tcPr>
          <w:p w:rsidR="002C6125" w:rsidRPr="004130F5" w:rsidRDefault="002C6125" w:rsidP="00D235C1">
            <w:pPr>
              <w:rPr>
                <w:rFonts w:ascii="Arial" w:hAnsi="Arial" w:cs="Arial"/>
                <w:sz w:val="20"/>
                <w:szCs w:val="20"/>
              </w:rPr>
            </w:pPr>
          </w:p>
        </w:tc>
        <w:tc>
          <w:tcPr>
            <w:tcW w:w="1559" w:type="dxa"/>
          </w:tcPr>
          <w:p w:rsidR="002C6125" w:rsidRPr="004130F5" w:rsidRDefault="002C6125" w:rsidP="00016AD2">
            <w:pPr>
              <w:ind w:left="34" w:hanging="34"/>
              <w:rPr>
                <w:rFonts w:ascii="Arial" w:hAnsi="Arial" w:cs="Arial"/>
                <w:b/>
                <w:sz w:val="20"/>
                <w:szCs w:val="20"/>
              </w:rPr>
            </w:pPr>
          </w:p>
        </w:tc>
        <w:tc>
          <w:tcPr>
            <w:tcW w:w="5387" w:type="dxa"/>
          </w:tcPr>
          <w:p w:rsidR="002C6125" w:rsidRPr="004130F5" w:rsidRDefault="002C6125" w:rsidP="00E01F1B">
            <w:pPr>
              <w:autoSpaceDE w:val="0"/>
              <w:autoSpaceDN w:val="0"/>
              <w:adjustRightInd w:val="0"/>
              <w:jc w:val="both"/>
              <w:rPr>
                <w:rFonts w:ascii="Arial" w:eastAsiaTheme="minorHAnsi" w:hAnsi="Arial" w:cs="Arial"/>
                <w:sz w:val="20"/>
                <w:szCs w:val="20"/>
                <w:lang w:eastAsia="en-US"/>
              </w:rPr>
            </w:pPr>
          </w:p>
        </w:tc>
        <w:tc>
          <w:tcPr>
            <w:tcW w:w="3955" w:type="dxa"/>
          </w:tcPr>
          <w:p w:rsidR="002C6125" w:rsidRPr="004130F5" w:rsidRDefault="002C6125" w:rsidP="00D56613">
            <w:pPr>
              <w:rPr>
                <w:rFonts w:ascii="Arial" w:hAnsi="Arial" w:cs="Arial"/>
                <w:sz w:val="20"/>
                <w:szCs w:val="20"/>
              </w:rPr>
            </w:pPr>
          </w:p>
        </w:tc>
        <w:tc>
          <w:tcPr>
            <w:tcW w:w="4125" w:type="dxa"/>
          </w:tcPr>
          <w:p w:rsidR="002C6125" w:rsidRPr="00E01F1B" w:rsidRDefault="002C6125" w:rsidP="00775FE6">
            <w:pPr>
              <w:jc w:val="both"/>
              <w:rPr>
                <w:rFonts w:ascii="Arial" w:hAnsi="Arial" w:cs="Arial"/>
                <w:color w:val="0070C0"/>
                <w:sz w:val="20"/>
                <w:szCs w:val="20"/>
              </w:rPr>
            </w:pPr>
          </w:p>
        </w:tc>
      </w:tr>
      <w:tr w:rsidR="002C6125" w:rsidTr="00AB709E">
        <w:tc>
          <w:tcPr>
            <w:tcW w:w="817" w:type="dxa"/>
          </w:tcPr>
          <w:p w:rsidR="002C6125" w:rsidRPr="004130F5" w:rsidRDefault="002C6125" w:rsidP="00884EBF">
            <w:pPr>
              <w:rPr>
                <w:rFonts w:ascii="Arial" w:hAnsi="Arial" w:cs="Arial"/>
                <w:sz w:val="20"/>
                <w:szCs w:val="20"/>
              </w:rPr>
            </w:pPr>
            <w:r w:rsidRPr="004130F5">
              <w:rPr>
                <w:rFonts w:ascii="Arial" w:hAnsi="Arial" w:cs="Arial"/>
                <w:sz w:val="20"/>
                <w:szCs w:val="20"/>
              </w:rPr>
              <w:t>7</w:t>
            </w:r>
          </w:p>
        </w:tc>
        <w:tc>
          <w:tcPr>
            <w:tcW w:w="1559" w:type="dxa"/>
          </w:tcPr>
          <w:p w:rsidR="002C6125" w:rsidRPr="004130F5" w:rsidRDefault="002C6125" w:rsidP="004130F5">
            <w:pPr>
              <w:spacing w:line="240" w:lineRule="atLeast"/>
              <w:rPr>
                <w:rFonts w:ascii="Arial" w:hAnsi="Arial" w:cs="Arial"/>
                <w:b/>
                <w:caps/>
                <w:sz w:val="20"/>
                <w:szCs w:val="20"/>
              </w:rPr>
            </w:pPr>
            <w:r w:rsidRPr="004130F5">
              <w:rPr>
                <w:rFonts w:ascii="Arial" w:hAnsi="Arial" w:cs="Arial"/>
                <w:b/>
                <w:caps/>
                <w:sz w:val="20"/>
                <w:szCs w:val="20"/>
              </w:rPr>
              <w:t>14</w:t>
            </w:r>
          </w:p>
        </w:tc>
        <w:tc>
          <w:tcPr>
            <w:tcW w:w="5387" w:type="dxa"/>
          </w:tcPr>
          <w:p w:rsidR="002C6125" w:rsidRPr="004130F5" w:rsidRDefault="002C6125" w:rsidP="004130F5">
            <w:pPr>
              <w:spacing w:line="240" w:lineRule="atLeast"/>
              <w:rPr>
                <w:rFonts w:ascii="Arial" w:hAnsi="Arial" w:cs="Arial"/>
                <w:sz w:val="20"/>
                <w:szCs w:val="20"/>
              </w:rPr>
            </w:pPr>
            <w:r w:rsidRPr="004130F5">
              <w:rPr>
                <w:rFonts w:ascii="Arial" w:hAnsi="Arial" w:cs="Arial"/>
                <w:sz w:val="20"/>
                <w:szCs w:val="20"/>
              </w:rPr>
              <w:t>Chicory and coffee mixture to include food additives.</w:t>
            </w:r>
          </w:p>
        </w:tc>
        <w:tc>
          <w:tcPr>
            <w:tcW w:w="3955" w:type="dxa"/>
          </w:tcPr>
          <w:p w:rsidR="002C6125" w:rsidRPr="004130F5" w:rsidRDefault="002C6125" w:rsidP="004130F5">
            <w:pPr>
              <w:spacing w:line="240" w:lineRule="atLeast"/>
              <w:rPr>
                <w:rFonts w:ascii="Arial" w:hAnsi="Arial" w:cs="Arial"/>
                <w:sz w:val="20"/>
                <w:szCs w:val="20"/>
              </w:rPr>
            </w:pPr>
          </w:p>
        </w:tc>
        <w:tc>
          <w:tcPr>
            <w:tcW w:w="4125" w:type="dxa"/>
          </w:tcPr>
          <w:p w:rsidR="002C6125" w:rsidRPr="00A4030C" w:rsidRDefault="0095377C" w:rsidP="00775FE6">
            <w:pPr>
              <w:jc w:val="both"/>
              <w:rPr>
                <w:rFonts w:ascii="Arial" w:hAnsi="Arial" w:cs="Arial"/>
                <w:color w:val="0070C0"/>
                <w:sz w:val="20"/>
                <w:szCs w:val="20"/>
              </w:rPr>
            </w:pPr>
            <w:r w:rsidRPr="00114EC2">
              <w:rPr>
                <w:rFonts w:ascii="Arial" w:hAnsi="Arial" w:cs="Arial"/>
                <w:color w:val="0070C0"/>
                <w:sz w:val="20"/>
                <w:szCs w:val="20"/>
              </w:rPr>
              <w:t>Noted. The proposed change will be introduced.</w:t>
            </w:r>
          </w:p>
        </w:tc>
      </w:tr>
      <w:tr w:rsidR="002C6125" w:rsidTr="00AB709E">
        <w:tc>
          <w:tcPr>
            <w:tcW w:w="817" w:type="dxa"/>
          </w:tcPr>
          <w:p w:rsidR="002C6125" w:rsidRPr="004130F5" w:rsidRDefault="002C6125" w:rsidP="004130F5">
            <w:pPr>
              <w:rPr>
                <w:rFonts w:ascii="Arial" w:hAnsi="Arial" w:cs="Arial"/>
                <w:sz w:val="20"/>
                <w:szCs w:val="20"/>
              </w:rPr>
            </w:pPr>
            <w:r w:rsidRPr="004130F5">
              <w:rPr>
                <w:rFonts w:ascii="Arial" w:hAnsi="Arial" w:cs="Arial"/>
                <w:sz w:val="20"/>
                <w:szCs w:val="20"/>
              </w:rPr>
              <w:t>7</w:t>
            </w:r>
          </w:p>
        </w:tc>
        <w:tc>
          <w:tcPr>
            <w:tcW w:w="1559" w:type="dxa"/>
          </w:tcPr>
          <w:p w:rsidR="002C6125" w:rsidRPr="004130F5" w:rsidRDefault="002C6125" w:rsidP="004130F5">
            <w:pPr>
              <w:spacing w:line="240" w:lineRule="atLeast"/>
              <w:jc w:val="center"/>
              <w:rPr>
                <w:rFonts w:ascii="Arial" w:hAnsi="Arial" w:cs="Arial"/>
                <w:b/>
                <w:sz w:val="20"/>
                <w:szCs w:val="20"/>
                <w:lang w:val="en-US" w:eastAsia="en-US"/>
              </w:rPr>
            </w:pPr>
            <w:r w:rsidRPr="004130F5">
              <w:rPr>
                <w:rFonts w:ascii="Arial" w:hAnsi="Arial" w:cs="Arial"/>
                <w:b/>
                <w:sz w:val="20"/>
                <w:szCs w:val="20"/>
              </w:rPr>
              <w:t>Reg 14</w:t>
            </w:r>
          </w:p>
        </w:tc>
        <w:tc>
          <w:tcPr>
            <w:tcW w:w="5387" w:type="dxa"/>
          </w:tcPr>
          <w:p w:rsidR="002C6125" w:rsidRPr="004130F5" w:rsidRDefault="002C6125" w:rsidP="004130F5">
            <w:pPr>
              <w:ind w:right="-2"/>
              <w:jc w:val="both"/>
              <w:rPr>
                <w:rFonts w:ascii="Arial" w:hAnsi="Arial" w:cs="Arial"/>
                <w:b/>
                <w:bCs/>
                <w:sz w:val="20"/>
                <w:szCs w:val="20"/>
                <w:lang w:val="en-ZA" w:eastAsia="en-US"/>
              </w:rPr>
            </w:pPr>
            <w:r w:rsidRPr="004130F5">
              <w:rPr>
                <w:rFonts w:ascii="Arial" w:hAnsi="Arial" w:cs="Arial"/>
                <w:b/>
                <w:bCs/>
                <w:sz w:val="20"/>
                <w:szCs w:val="20"/>
                <w:lang w:val="en-ZA"/>
              </w:rPr>
              <w:t>Replace</w:t>
            </w:r>
          </w:p>
          <w:p w:rsidR="002C6125" w:rsidRPr="004130F5" w:rsidRDefault="002C6125" w:rsidP="004130F5">
            <w:pPr>
              <w:ind w:right="-2"/>
              <w:jc w:val="both"/>
              <w:rPr>
                <w:rFonts w:ascii="Arial" w:hAnsi="Arial" w:cs="Arial"/>
                <w:b/>
                <w:bCs/>
                <w:color w:val="000000"/>
                <w:sz w:val="20"/>
                <w:szCs w:val="20"/>
                <w:lang w:val="en-ZA"/>
              </w:rPr>
            </w:pPr>
            <w:r w:rsidRPr="004130F5">
              <w:rPr>
                <w:rFonts w:ascii="Arial" w:hAnsi="Arial" w:cs="Arial"/>
                <w:b/>
                <w:bCs/>
                <w:i/>
                <w:color w:val="000000"/>
                <w:sz w:val="20"/>
                <w:szCs w:val="20"/>
                <w:lang w:val="en-ZA"/>
              </w:rPr>
              <w:t>Chicory and coffee mixture</w:t>
            </w:r>
          </w:p>
          <w:p w:rsidR="002C6125" w:rsidRPr="004130F5" w:rsidRDefault="002C6125" w:rsidP="004130F5">
            <w:pPr>
              <w:spacing w:after="200" w:line="276" w:lineRule="auto"/>
              <w:ind w:right="-2"/>
              <w:jc w:val="both"/>
              <w:rPr>
                <w:rFonts w:ascii="Arial" w:hAnsi="Arial" w:cs="Arial"/>
                <w:color w:val="000000"/>
                <w:sz w:val="20"/>
                <w:szCs w:val="20"/>
                <w:lang w:val="en-ZA" w:eastAsia="en-US"/>
              </w:rPr>
            </w:pPr>
            <w:r w:rsidRPr="004130F5">
              <w:rPr>
                <w:rFonts w:ascii="Arial" w:hAnsi="Arial" w:cs="Arial"/>
                <w:bCs/>
                <w:color w:val="000000"/>
                <w:sz w:val="20"/>
                <w:szCs w:val="20"/>
                <w:lang w:val="en-ZA"/>
              </w:rPr>
              <w:t>14.</w:t>
            </w:r>
            <w:r w:rsidRPr="004130F5">
              <w:rPr>
                <w:rFonts w:ascii="Arial" w:hAnsi="Arial" w:cs="Arial"/>
                <w:bCs/>
                <w:color w:val="000000"/>
                <w:sz w:val="20"/>
                <w:szCs w:val="20"/>
                <w:lang w:val="en-ZA"/>
              </w:rPr>
              <w:tab/>
              <w:t>(1)</w:t>
            </w:r>
            <w:r w:rsidRPr="004130F5">
              <w:rPr>
                <w:rFonts w:ascii="Arial" w:hAnsi="Arial" w:cs="Arial"/>
                <w:bCs/>
                <w:color w:val="000000"/>
                <w:sz w:val="20"/>
                <w:szCs w:val="20"/>
                <w:lang w:val="en-ZA"/>
              </w:rPr>
              <w:tab/>
            </w:r>
            <w:r w:rsidRPr="004130F5">
              <w:rPr>
                <w:rFonts w:ascii="Arial" w:hAnsi="Arial" w:cs="Arial"/>
                <w:color w:val="000000"/>
                <w:sz w:val="20"/>
                <w:szCs w:val="20"/>
                <w:lang w:val="en-ZA"/>
              </w:rPr>
              <w:t>Chicory</w:t>
            </w:r>
            <w:r w:rsidRPr="004130F5">
              <w:rPr>
                <w:rFonts w:ascii="Arial" w:hAnsi="Arial" w:cs="Arial"/>
                <w:b/>
                <w:bCs/>
                <w:i/>
                <w:color w:val="000000"/>
                <w:sz w:val="20"/>
                <w:szCs w:val="20"/>
                <w:lang w:val="en-ZA"/>
              </w:rPr>
              <w:t xml:space="preserve"> </w:t>
            </w:r>
            <w:r w:rsidRPr="004130F5">
              <w:rPr>
                <w:rFonts w:ascii="Arial" w:hAnsi="Arial" w:cs="Arial"/>
                <w:color w:val="000000"/>
                <w:sz w:val="20"/>
                <w:szCs w:val="20"/>
                <w:lang w:val="en-ZA"/>
              </w:rPr>
              <w:t xml:space="preserve">and coffee mixture shall consist of a mixture of chicory and coffee (ground coffee or </w:t>
            </w:r>
            <w:r w:rsidRPr="004130F5">
              <w:rPr>
                <w:rFonts w:ascii="Arial" w:hAnsi="Arial" w:cs="Arial"/>
                <w:strike/>
                <w:sz w:val="20"/>
                <w:szCs w:val="20"/>
                <w:lang w:val="en-ZA"/>
              </w:rPr>
              <w:t xml:space="preserve">coffee powder </w:t>
            </w:r>
            <w:r w:rsidRPr="004130F5">
              <w:rPr>
                <w:rFonts w:ascii="Arial" w:hAnsi="Arial" w:cs="Arial"/>
                <w:color w:val="FF0000"/>
                <w:sz w:val="20"/>
                <w:szCs w:val="20"/>
                <w:lang w:val="en-ZA"/>
              </w:rPr>
              <w:t>roasted whole bean</w:t>
            </w:r>
            <w:r w:rsidRPr="004130F5">
              <w:rPr>
                <w:rFonts w:ascii="Arial" w:hAnsi="Arial" w:cs="Arial"/>
                <w:color w:val="000000"/>
                <w:sz w:val="20"/>
                <w:szCs w:val="20"/>
                <w:lang w:val="en-ZA"/>
              </w:rPr>
              <w:t>) only.</w:t>
            </w:r>
          </w:p>
        </w:tc>
        <w:tc>
          <w:tcPr>
            <w:tcW w:w="3955" w:type="dxa"/>
          </w:tcPr>
          <w:p w:rsidR="002C6125" w:rsidRPr="004130F5" w:rsidRDefault="002C6125" w:rsidP="004130F5">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It is not possible to have coffee powder during this stage of the process</w:t>
            </w:r>
          </w:p>
          <w:p w:rsidR="002C6125" w:rsidRPr="004130F5" w:rsidRDefault="002C6125" w:rsidP="004130F5">
            <w:pPr>
              <w:spacing w:line="240" w:lineRule="atLeast"/>
              <w:rPr>
                <w:rFonts w:ascii="Arial" w:hAnsi="Arial" w:cs="Arial"/>
                <w:color w:val="000000"/>
                <w:sz w:val="20"/>
                <w:szCs w:val="20"/>
                <w:lang w:val="en-US" w:eastAsia="en-US"/>
              </w:rPr>
            </w:pPr>
          </w:p>
        </w:tc>
        <w:tc>
          <w:tcPr>
            <w:tcW w:w="4125" w:type="dxa"/>
          </w:tcPr>
          <w:p w:rsidR="00063368" w:rsidRPr="001032E7" w:rsidRDefault="00063368" w:rsidP="00063368">
            <w:pPr>
              <w:jc w:val="both"/>
              <w:rPr>
                <w:rFonts w:ascii="Arial" w:hAnsi="Arial" w:cs="Arial"/>
                <w:color w:val="0070C0"/>
                <w:sz w:val="20"/>
                <w:szCs w:val="20"/>
              </w:rPr>
            </w:pPr>
            <w:r w:rsidRPr="001032E7">
              <w:rPr>
                <w:rFonts w:ascii="Arial" w:hAnsi="Arial" w:cs="Arial"/>
                <w:color w:val="0070C0"/>
                <w:sz w:val="20"/>
                <w:szCs w:val="20"/>
              </w:rPr>
              <w:t>Please refer to this office’s response under “General” on page 1 above.</w:t>
            </w:r>
          </w:p>
          <w:p w:rsidR="002C6125" w:rsidRPr="00E01F1B" w:rsidRDefault="002C6125" w:rsidP="00775FE6">
            <w:pPr>
              <w:jc w:val="both"/>
              <w:rPr>
                <w:rFonts w:ascii="Arial" w:hAnsi="Arial" w:cs="Arial"/>
                <w:color w:val="0070C0"/>
                <w:sz w:val="20"/>
                <w:szCs w:val="20"/>
              </w:rPr>
            </w:pPr>
          </w:p>
        </w:tc>
      </w:tr>
      <w:tr w:rsidR="002C6125" w:rsidTr="00AB709E">
        <w:tc>
          <w:tcPr>
            <w:tcW w:w="817" w:type="dxa"/>
          </w:tcPr>
          <w:p w:rsidR="002C6125" w:rsidRPr="004130F5" w:rsidRDefault="002C6125" w:rsidP="00884EBF">
            <w:pPr>
              <w:rPr>
                <w:rFonts w:ascii="Arial" w:hAnsi="Arial" w:cs="Arial"/>
                <w:sz w:val="20"/>
                <w:szCs w:val="20"/>
              </w:rPr>
            </w:pPr>
          </w:p>
        </w:tc>
        <w:tc>
          <w:tcPr>
            <w:tcW w:w="1559" w:type="dxa"/>
          </w:tcPr>
          <w:p w:rsidR="002C6125" w:rsidRPr="004130F5" w:rsidRDefault="002C6125" w:rsidP="004130F5">
            <w:pPr>
              <w:spacing w:line="240" w:lineRule="atLeast"/>
              <w:rPr>
                <w:rFonts w:ascii="Arial" w:hAnsi="Arial" w:cs="Arial"/>
                <w:b/>
                <w:caps/>
                <w:sz w:val="20"/>
                <w:szCs w:val="20"/>
              </w:rPr>
            </w:pPr>
          </w:p>
        </w:tc>
        <w:tc>
          <w:tcPr>
            <w:tcW w:w="5387" w:type="dxa"/>
          </w:tcPr>
          <w:p w:rsidR="002C6125" w:rsidRPr="004130F5" w:rsidRDefault="002C6125" w:rsidP="004130F5">
            <w:pPr>
              <w:spacing w:line="240" w:lineRule="atLeast"/>
              <w:rPr>
                <w:rFonts w:ascii="Arial" w:hAnsi="Arial" w:cs="Arial"/>
                <w:sz w:val="20"/>
                <w:szCs w:val="20"/>
              </w:rPr>
            </w:pPr>
          </w:p>
        </w:tc>
        <w:tc>
          <w:tcPr>
            <w:tcW w:w="3955" w:type="dxa"/>
          </w:tcPr>
          <w:p w:rsidR="002C6125" w:rsidRPr="004130F5" w:rsidRDefault="002C6125" w:rsidP="004130F5">
            <w:pPr>
              <w:spacing w:line="240" w:lineRule="atLeast"/>
              <w:rPr>
                <w:rFonts w:ascii="Arial" w:hAnsi="Arial" w:cs="Arial"/>
                <w:sz w:val="20"/>
                <w:szCs w:val="20"/>
              </w:rPr>
            </w:pPr>
          </w:p>
        </w:tc>
        <w:tc>
          <w:tcPr>
            <w:tcW w:w="4125" w:type="dxa"/>
          </w:tcPr>
          <w:p w:rsidR="002C6125" w:rsidRPr="00A4030C" w:rsidRDefault="002C6125" w:rsidP="00775FE6">
            <w:pPr>
              <w:jc w:val="both"/>
              <w:rPr>
                <w:rFonts w:ascii="Arial" w:hAnsi="Arial" w:cs="Arial"/>
                <w:color w:val="0070C0"/>
                <w:sz w:val="20"/>
                <w:szCs w:val="20"/>
              </w:rPr>
            </w:pPr>
          </w:p>
        </w:tc>
      </w:tr>
      <w:tr w:rsidR="002C6125" w:rsidTr="00AB709E">
        <w:tc>
          <w:tcPr>
            <w:tcW w:w="817" w:type="dxa"/>
          </w:tcPr>
          <w:p w:rsidR="002C6125" w:rsidRPr="004130F5" w:rsidRDefault="002C6125" w:rsidP="00884EBF">
            <w:pPr>
              <w:rPr>
                <w:rFonts w:ascii="Arial" w:hAnsi="Arial" w:cs="Arial"/>
                <w:sz w:val="20"/>
                <w:szCs w:val="20"/>
              </w:rPr>
            </w:pPr>
            <w:r w:rsidRPr="004130F5">
              <w:rPr>
                <w:rFonts w:ascii="Arial" w:hAnsi="Arial" w:cs="Arial"/>
                <w:sz w:val="20"/>
                <w:szCs w:val="20"/>
              </w:rPr>
              <w:t>7</w:t>
            </w:r>
          </w:p>
        </w:tc>
        <w:tc>
          <w:tcPr>
            <w:tcW w:w="1559" w:type="dxa"/>
          </w:tcPr>
          <w:p w:rsidR="002C6125" w:rsidRPr="004130F5" w:rsidRDefault="002C6125" w:rsidP="004130F5">
            <w:pPr>
              <w:ind w:left="278" w:hanging="278"/>
              <w:rPr>
                <w:rFonts w:ascii="Arial" w:hAnsi="Arial" w:cs="Arial"/>
                <w:b/>
                <w:sz w:val="20"/>
                <w:szCs w:val="20"/>
              </w:rPr>
            </w:pPr>
            <w:r w:rsidRPr="004130F5">
              <w:rPr>
                <w:rFonts w:ascii="Arial" w:hAnsi="Arial" w:cs="Arial"/>
                <w:b/>
                <w:sz w:val="20"/>
                <w:szCs w:val="20"/>
              </w:rPr>
              <w:t>15</w:t>
            </w:r>
          </w:p>
        </w:tc>
        <w:tc>
          <w:tcPr>
            <w:tcW w:w="5387" w:type="dxa"/>
          </w:tcPr>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 xml:space="preserve">Please amend 15 (a) as follows: </w:t>
            </w:r>
          </w:p>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 xml:space="preserve">13. Instant chicory and coffee extract – </w:t>
            </w:r>
          </w:p>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 xml:space="preserve"> (a) shall consist of the dried soluble solids obtained by spray drying or freeze drying the water extraction of the </w:t>
            </w:r>
            <w:r w:rsidRPr="004130F5">
              <w:rPr>
                <w:rFonts w:ascii="Arial" w:hAnsi="Arial" w:cs="Arial"/>
                <w:bCs/>
                <w:sz w:val="20"/>
                <w:szCs w:val="20"/>
              </w:rPr>
              <w:lastRenderedPageBreak/>
              <w:t xml:space="preserve">Chicory and coffee mixture referred to in regulation 14, </w:t>
            </w:r>
            <w:r w:rsidRPr="004130F5">
              <w:rPr>
                <w:rFonts w:ascii="Arial" w:hAnsi="Arial" w:cs="Arial"/>
                <w:bCs/>
                <w:sz w:val="20"/>
                <w:szCs w:val="20"/>
                <w:highlight w:val="yellow"/>
              </w:rPr>
              <w:t>with or without the addition of added sugar and/or food additives.</w:t>
            </w:r>
          </w:p>
          <w:p w:rsidR="002C6125" w:rsidRPr="004130F5" w:rsidRDefault="002C6125" w:rsidP="004130F5">
            <w:pPr>
              <w:autoSpaceDE w:val="0"/>
              <w:autoSpaceDN w:val="0"/>
              <w:adjustRightInd w:val="0"/>
              <w:jc w:val="both"/>
              <w:rPr>
                <w:rFonts w:ascii="Arial" w:hAnsi="Arial" w:cs="Arial"/>
                <w:noProof/>
                <w:sz w:val="20"/>
                <w:szCs w:val="20"/>
                <w:lang w:val="en-ZA" w:eastAsia="zh-CN"/>
              </w:rPr>
            </w:pPr>
          </w:p>
          <w:p w:rsidR="002C6125" w:rsidRPr="004130F5" w:rsidRDefault="00607843" w:rsidP="004130F5">
            <w:pPr>
              <w:autoSpaceDE w:val="0"/>
              <w:autoSpaceDN w:val="0"/>
              <w:adjustRightInd w:val="0"/>
              <w:jc w:val="both"/>
              <w:rPr>
                <w:rFonts w:ascii="Arial" w:hAnsi="Arial" w:cs="Arial"/>
                <w:noProof/>
                <w:sz w:val="20"/>
                <w:szCs w:val="20"/>
                <w:lang w:val="en-ZA" w:eastAsia="zh-CN"/>
              </w:rPr>
            </w:pPr>
            <w:r>
              <w:rPr>
                <w:rFonts w:ascii="Arial" w:hAnsi="Arial" w:cs="Arial"/>
                <w:noProof/>
                <w:sz w:val="20"/>
                <w:szCs w:val="20"/>
                <w:lang w:val="en-ZA" w:eastAsia="en-ZA"/>
              </w:rPr>
              <w:drawing>
                <wp:inline distT="0" distB="0" distL="0" distR="0" wp14:anchorId="01ECE201" wp14:editId="77A6F629">
                  <wp:extent cx="4000500" cy="962025"/>
                  <wp:effectExtent l="19050" t="1905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962025"/>
                          </a:xfrm>
                          <a:prstGeom prst="rect">
                            <a:avLst/>
                          </a:prstGeom>
                          <a:noFill/>
                          <a:ln w="6350" cmpd="sng">
                            <a:solidFill>
                              <a:srgbClr val="FF0000"/>
                            </a:solidFill>
                            <a:miter lim="800000"/>
                            <a:headEnd/>
                            <a:tailEnd/>
                          </a:ln>
                          <a:effectLst/>
                        </pic:spPr>
                      </pic:pic>
                    </a:graphicData>
                  </a:graphic>
                </wp:inline>
              </w:drawing>
            </w:r>
          </w:p>
          <w:p w:rsidR="002C6125" w:rsidRPr="004130F5" w:rsidRDefault="002C6125" w:rsidP="004130F5">
            <w:pPr>
              <w:autoSpaceDE w:val="0"/>
              <w:autoSpaceDN w:val="0"/>
              <w:adjustRightInd w:val="0"/>
              <w:jc w:val="both"/>
              <w:rPr>
                <w:rFonts w:ascii="Arial" w:hAnsi="Arial" w:cs="Arial"/>
                <w:bCs/>
                <w:sz w:val="20"/>
                <w:szCs w:val="20"/>
              </w:rPr>
            </w:pPr>
          </w:p>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Please delete 15 (c) as it now becomes redundant due to revised definition of 15 (a).</w:t>
            </w:r>
          </w:p>
          <w:p w:rsidR="002C6125" w:rsidRPr="004130F5" w:rsidRDefault="002C6125" w:rsidP="004130F5">
            <w:pPr>
              <w:autoSpaceDE w:val="0"/>
              <w:autoSpaceDN w:val="0"/>
              <w:adjustRightInd w:val="0"/>
              <w:jc w:val="both"/>
              <w:rPr>
                <w:rFonts w:ascii="Arial" w:hAnsi="Arial" w:cs="Arial"/>
                <w:bCs/>
                <w:sz w:val="20"/>
                <w:szCs w:val="20"/>
              </w:rPr>
            </w:pPr>
          </w:p>
        </w:tc>
        <w:tc>
          <w:tcPr>
            <w:tcW w:w="3955" w:type="dxa"/>
          </w:tcPr>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lastRenderedPageBreak/>
              <w:t xml:space="preserve">Added sugar and food additives are added to the water extraction of the chicory and coffee mixture prior to the spray drying or </w:t>
            </w:r>
            <w:r w:rsidRPr="004130F5">
              <w:rPr>
                <w:rFonts w:ascii="Arial" w:hAnsi="Arial" w:cs="Arial"/>
                <w:bCs/>
                <w:sz w:val="20"/>
                <w:szCs w:val="20"/>
              </w:rPr>
              <w:lastRenderedPageBreak/>
              <w:t xml:space="preserve">freeze drying process. The amendment of 15 (a) makes this clear. </w:t>
            </w:r>
          </w:p>
          <w:p w:rsidR="002C6125" w:rsidRPr="004130F5" w:rsidRDefault="002C6125" w:rsidP="004130F5">
            <w:pPr>
              <w:autoSpaceDE w:val="0"/>
              <w:autoSpaceDN w:val="0"/>
              <w:adjustRightInd w:val="0"/>
              <w:jc w:val="both"/>
              <w:rPr>
                <w:rFonts w:ascii="Arial" w:hAnsi="Arial" w:cs="Arial"/>
                <w:bCs/>
                <w:sz w:val="20"/>
                <w:szCs w:val="20"/>
              </w:rPr>
            </w:pPr>
          </w:p>
          <w:p w:rsidR="002C6125" w:rsidRPr="004130F5" w:rsidRDefault="002C6125"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 xml:space="preserve">“Added sugar” needs to replace “added sweeteners” as there is a fundamental difference in how these two terms are defined in the regulations published under the FCD Act. “Added sugar” refers to any sugar added during </w:t>
            </w:r>
            <w:r w:rsidRPr="004130F5">
              <w:rPr>
                <w:rFonts w:ascii="Arial" w:hAnsi="Arial" w:cs="Arial"/>
                <w:bCs/>
                <w:sz w:val="20"/>
                <w:szCs w:val="20"/>
                <w:highlight w:val="yellow"/>
              </w:rPr>
              <w:t>processing</w:t>
            </w:r>
            <w:r w:rsidRPr="004130F5">
              <w:rPr>
                <w:rFonts w:ascii="Arial" w:hAnsi="Arial" w:cs="Arial"/>
                <w:bCs/>
                <w:sz w:val="20"/>
                <w:szCs w:val="20"/>
              </w:rPr>
              <w:t xml:space="preserve"> whilst “sweetener” refers specifically to a food additive which is used or intended to be used to impart sweetness. See definitions below for further clarity.  </w:t>
            </w:r>
          </w:p>
          <w:p w:rsidR="002C6125" w:rsidRPr="004130F5" w:rsidRDefault="002C6125" w:rsidP="004130F5">
            <w:pPr>
              <w:autoSpaceDE w:val="0"/>
              <w:autoSpaceDN w:val="0"/>
              <w:adjustRightInd w:val="0"/>
              <w:jc w:val="both"/>
              <w:rPr>
                <w:rFonts w:ascii="Arial" w:hAnsi="Arial" w:cs="Arial"/>
                <w:bCs/>
                <w:sz w:val="20"/>
                <w:szCs w:val="20"/>
              </w:rPr>
            </w:pPr>
          </w:p>
          <w:p w:rsidR="002C6125" w:rsidRPr="004130F5" w:rsidRDefault="002C6125" w:rsidP="004130F5">
            <w:pPr>
              <w:pBdr>
                <w:top w:val="single" w:sz="4" w:space="1" w:color="FF0000"/>
                <w:left w:val="single" w:sz="4" w:space="4" w:color="FF0000"/>
                <w:bottom w:val="single" w:sz="4" w:space="1" w:color="FF0000"/>
                <w:right w:val="single" w:sz="4" w:space="4" w:color="FF0000"/>
              </w:pBdr>
              <w:autoSpaceDE w:val="0"/>
              <w:autoSpaceDN w:val="0"/>
              <w:adjustRightInd w:val="0"/>
              <w:jc w:val="both"/>
              <w:rPr>
                <w:rFonts w:ascii="Arial" w:hAnsi="Arial" w:cs="Arial"/>
                <w:bCs/>
                <w:sz w:val="20"/>
                <w:szCs w:val="20"/>
              </w:rPr>
            </w:pPr>
            <w:r w:rsidRPr="004130F5">
              <w:rPr>
                <w:rFonts w:ascii="Arial" w:hAnsi="Arial" w:cs="Arial"/>
                <w:b/>
                <w:sz w:val="20"/>
                <w:szCs w:val="20"/>
                <w:u w:val="single"/>
              </w:rPr>
              <w:t>"added sugar"</w:t>
            </w:r>
            <w:r w:rsidRPr="004130F5">
              <w:rPr>
                <w:rFonts w:ascii="Arial" w:hAnsi="Arial" w:cs="Arial"/>
                <w:bCs/>
                <w:sz w:val="20"/>
                <w:szCs w:val="20"/>
              </w:rPr>
              <w:t xml:space="preserve"> means any sugar added to foodstuffs during </w:t>
            </w:r>
            <w:r w:rsidRPr="004130F5">
              <w:rPr>
                <w:rFonts w:ascii="Arial" w:hAnsi="Arial" w:cs="Arial"/>
                <w:bCs/>
                <w:sz w:val="20"/>
                <w:szCs w:val="20"/>
                <w:highlight w:val="yellow"/>
              </w:rPr>
              <w:t>processing</w:t>
            </w:r>
            <w:r w:rsidRPr="004130F5">
              <w:rPr>
                <w:rFonts w:ascii="Arial" w:hAnsi="Arial" w:cs="Arial"/>
                <w:bCs/>
                <w:sz w:val="20"/>
                <w:szCs w:val="20"/>
              </w:rPr>
              <w:t xml:space="preserve"> and includes but is not limited to sugar as defined by Regulations Relating to the Use of Sweeteners in Foodstuffs under the Act, honey, molasses, sucrose with added molasses, coloured sugar, fruit juice concentrate, deflavoured and/or deionised fruit juice and concentrates thereof, high-fructose corn syrup and malt or any other syrup of various origins;</w:t>
            </w:r>
          </w:p>
          <w:p w:rsidR="002C6125" w:rsidRPr="004130F5" w:rsidRDefault="002C6125" w:rsidP="004130F5">
            <w:pPr>
              <w:autoSpaceDE w:val="0"/>
              <w:autoSpaceDN w:val="0"/>
              <w:adjustRightInd w:val="0"/>
              <w:rPr>
                <w:rFonts w:ascii="Arial" w:hAnsi="Arial" w:cs="Arial"/>
                <w:b/>
                <w:sz w:val="20"/>
                <w:szCs w:val="20"/>
                <w:u w:val="single"/>
              </w:rPr>
            </w:pPr>
          </w:p>
          <w:p w:rsidR="002C6125" w:rsidRPr="004130F5" w:rsidRDefault="002C6125" w:rsidP="004130F5">
            <w:pPr>
              <w:pBdr>
                <w:top w:val="single" w:sz="4" w:space="1" w:color="FF0000"/>
                <w:left w:val="single" w:sz="4" w:space="4" w:color="FF0000"/>
                <w:bottom w:val="single" w:sz="4" w:space="1" w:color="FF0000"/>
                <w:right w:val="single" w:sz="4" w:space="4" w:color="FF0000"/>
              </w:pBdr>
              <w:autoSpaceDE w:val="0"/>
              <w:autoSpaceDN w:val="0"/>
              <w:adjustRightInd w:val="0"/>
              <w:rPr>
                <w:rFonts w:ascii="Arial" w:hAnsi="Arial" w:cs="Arial"/>
                <w:bCs/>
                <w:sz w:val="20"/>
                <w:szCs w:val="20"/>
              </w:rPr>
            </w:pPr>
            <w:r w:rsidRPr="004130F5">
              <w:rPr>
                <w:rFonts w:ascii="Arial" w:hAnsi="Arial" w:cs="Arial"/>
                <w:b/>
                <w:sz w:val="20"/>
                <w:szCs w:val="20"/>
                <w:u w:val="single"/>
              </w:rPr>
              <w:t>"sweetener"</w:t>
            </w:r>
            <w:r w:rsidRPr="004130F5">
              <w:rPr>
                <w:rFonts w:ascii="Arial" w:hAnsi="Arial" w:cs="Arial"/>
                <w:bCs/>
                <w:sz w:val="20"/>
                <w:szCs w:val="20"/>
              </w:rPr>
              <w:t xml:space="preserve"> means any food additive which is used or intended to be used-</w:t>
            </w:r>
          </w:p>
          <w:p w:rsidR="002C6125" w:rsidRPr="004130F5" w:rsidRDefault="002C6125" w:rsidP="004130F5">
            <w:pPr>
              <w:pBdr>
                <w:top w:val="single" w:sz="4" w:space="1" w:color="FF0000"/>
                <w:left w:val="single" w:sz="4" w:space="4" w:color="FF0000"/>
                <w:bottom w:val="single" w:sz="4" w:space="1" w:color="FF0000"/>
                <w:right w:val="single" w:sz="4" w:space="4" w:color="FF0000"/>
              </w:pBdr>
              <w:autoSpaceDE w:val="0"/>
              <w:autoSpaceDN w:val="0"/>
              <w:adjustRightInd w:val="0"/>
              <w:rPr>
                <w:rFonts w:ascii="Arial" w:hAnsi="Arial" w:cs="Arial"/>
                <w:bCs/>
                <w:sz w:val="20"/>
                <w:szCs w:val="20"/>
              </w:rPr>
            </w:pPr>
            <w:r w:rsidRPr="004130F5">
              <w:rPr>
                <w:rFonts w:ascii="Arial" w:hAnsi="Arial" w:cs="Arial"/>
                <w:bCs/>
                <w:sz w:val="20"/>
                <w:szCs w:val="20"/>
              </w:rPr>
              <w:t xml:space="preserve">(a) To impart a </w:t>
            </w:r>
            <w:r w:rsidRPr="004130F5">
              <w:rPr>
                <w:rFonts w:ascii="Arial" w:hAnsi="Arial" w:cs="Arial"/>
                <w:bCs/>
                <w:sz w:val="20"/>
                <w:szCs w:val="20"/>
                <w:highlight w:val="yellow"/>
              </w:rPr>
              <w:t>sweet taste</w:t>
            </w:r>
            <w:r w:rsidRPr="004130F5">
              <w:rPr>
                <w:rFonts w:ascii="Arial" w:hAnsi="Arial" w:cs="Arial"/>
                <w:bCs/>
                <w:sz w:val="20"/>
                <w:szCs w:val="20"/>
              </w:rPr>
              <w:t xml:space="preserve"> to foodstuffs; or</w:t>
            </w:r>
          </w:p>
          <w:p w:rsidR="002C6125" w:rsidRPr="004130F5" w:rsidRDefault="002C6125" w:rsidP="004130F5">
            <w:pPr>
              <w:pBdr>
                <w:top w:val="single" w:sz="4" w:space="1" w:color="FF0000"/>
                <w:left w:val="single" w:sz="4" w:space="4" w:color="FF0000"/>
                <w:bottom w:val="single" w:sz="4" w:space="1" w:color="FF0000"/>
                <w:right w:val="single" w:sz="4" w:space="4" w:color="FF0000"/>
              </w:pBdr>
              <w:autoSpaceDE w:val="0"/>
              <w:autoSpaceDN w:val="0"/>
              <w:adjustRightInd w:val="0"/>
              <w:jc w:val="both"/>
              <w:rPr>
                <w:rFonts w:ascii="Arial" w:hAnsi="Arial" w:cs="Arial"/>
                <w:bCs/>
                <w:sz w:val="20"/>
                <w:szCs w:val="20"/>
              </w:rPr>
            </w:pPr>
            <w:r w:rsidRPr="004130F5">
              <w:rPr>
                <w:rFonts w:ascii="Arial" w:hAnsi="Arial" w:cs="Arial"/>
                <w:bCs/>
                <w:sz w:val="20"/>
                <w:szCs w:val="20"/>
              </w:rPr>
              <w:t xml:space="preserve">(b) To be added to a foodstuff as a </w:t>
            </w:r>
            <w:r w:rsidRPr="004130F5">
              <w:rPr>
                <w:rFonts w:ascii="Arial" w:hAnsi="Arial" w:cs="Arial"/>
                <w:bCs/>
                <w:sz w:val="20"/>
                <w:szCs w:val="20"/>
                <w:highlight w:val="yellow"/>
              </w:rPr>
              <w:t>table-top sweetener</w:t>
            </w:r>
            <w:r w:rsidRPr="004130F5">
              <w:rPr>
                <w:rFonts w:ascii="Arial" w:hAnsi="Arial" w:cs="Arial"/>
                <w:bCs/>
                <w:sz w:val="20"/>
                <w:szCs w:val="20"/>
              </w:rPr>
              <w:t>.</w:t>
            </w:r>
          </w:p>
          <w:p w:rsidR="002C6125" w:rsidRDefault="002C6125" w:rsidP="00063368">
            <w:pPr>
              <w:autoSpaceDE w:val="0"/>
              <w:autoSpaceDN w:val="0"/>
              <w:adjustRightInd w:val="0"/>
              <w:jc w:val="both"/>
              <w:rPr>
                <w:rFonts w:ascii="Arial" w:hAnsi="Arial" w:cs="Arial"/>
                <w:bCs/>
                <w:sz w:val="20"/>
                <w:szCs w:val="20"/>
              </w:rPr>
            </w:pPr>
            <w:r w:rsidRPr="004130F5">
              <w:rPr>
                <w:rFonts w:ascii="Arial" w:hAnsi="Arial" w:cs="Arial"/>
                <w:bCs/>
                <w:sz w:val="20"/>
                <w:szCs w:val="20"/>
              </w:rPr>
              <w:t>Deletion of 15 (c) is required as this requirement is already included in 15 (a).</w:t>
            </w:r>
          </w:p>
          <w:p w:rsidR="004E3DF2" w:rsidRDefault="004E3DF2" w:rsidP="00063368">
            <w:pPr>
              <w:autoSpaceDE w:val="0"/>
              <w:autoSpaceDN w:val="0"/>
              <w:adjustRightInd w:val="0"/>
              <w:jc w:val="both"/>
              <w:rPr>
                <w:rFonts w:ascii="Arial" w:hAnsi="Arial" w:cs="Arial"/>
                <w:bCs/>
                <w:sz w:val="20"/>
                <w:szCs w:val="20"/>
              </w:rPr>
            </w:pPr>
          </w:p>
          <w:p w:rsidR="004E3DF2" w:rsidRPr="004130F5" w:rsidRDefault="004E3DF2" w:rsidP="00063368">
            <w:pPr>
              <w:autoSpaceDE w:val="0"/>
              <w:autoSpaceDN w:val="0"/>
              <w:adjustRightInd w:val="0"/>
              <w:jc w:val="both"/>
              <w:rPr>
                <w:rFonts w:ascii="Arial" w:hAnsi="Arial" w:cs="Arial"/>
                <w:bCs/>
                <w:sz w:val="20"/>
                <w:szCs w:val="20"/>
              </w:rPr>
            </w:pPr>
          </w:p>
        </w:tc>
        <w:tc>
          <w:tcPr>
            <w:tcW w:w="4125" w:type="dxa"/>
          </w:tcPr>
          <w:p w:rsidR="002C6125" w:rsidRPr="00A4030C" w:rsidRDefault="0042791C" w:rsidP="004124BD">
            <w:pPr>
              <w:jc w:val="both"/>
              <w:rPr>
                <w:rFonts w:ascii="Arial" w:hAnsi="Arial" w:cs="Arial"/>
                <w:color w:val="0070C0"/>
                <w:sz w:val="20"/>
                <w:szCs w:val="20"/>
              </w:rPr>
            </w:pPr>
            <w:r w:rsidRPr="00A81876">
              <w:rPr>
                <w:rFonts w:ascii="Arial" w:hAnsi="Arial" w:cs="Arial"/>
                <w:color w:val="0070C0"/>
                <w:sz w:val="20"/>
                <w:szCs w:val="20"/>
              </w:rPr>
              <w:lastRenderedPageBreak/>
              <w:t xml:space="preserve">The justification is noted. In an effort to clarify this provision, the indicated definition </w:t>
            </w:r>
            <w:r w:rsidRPr="009F2DB2">
              <w:rPr>
                <w:rFonts w:ascii="Arial" w:hAnsi="Arial" w:cs="Arial"/>
                <w:color w:val="0070C0"/>
                <w:sz w:val="20"/>
                <w:szCs w:val="20"/>
              </w:rPr>
              <w:t>for sweetener will be removed and a definition for “sugar” will be incorporated</w:t>
            </w:r>
            <w:r w:rsidR="004124BD" w:rsidRPr="009F2DB2">
              <w:rPr>
                <w:rFonts w:ascii="Arial" w:hAnsi="Arial" w:cs="Arial"/>
                <w:color w:val="0070C0"/>
                <w:sz w:val="20"/>
                <w:szCs w:val="20"/>
              </w:rPr>
              <w:t xml:space="preserve"> under </w:t>
            </w:r>
            <w:r w:rsidR="004124BD" w:rsidRPr="009F2DB2">
              <w:rPr>
                <w:rFonts w:ascii="Arial" w:hAnsi="Arial" w:cs="Arial"/>
                <w:color w:val="0070C0"/>
                <w:sz w:val="20"/>
                <w:szCs w:val="20"/>
              </w:rPr>
              <w:lastRenderedPageBreak/>
              <w:t>regulation 1</w:t>
            </w:r>
            <w:r w:rsidR="00253881" w:rsidRPr="009F2DB2">
              <w:rPr>
                <w:rFonts w:ascii="Arial" w:hAnsi="Arial" w:cs="Arial"/>
                <w:color w:val="0070C0"/>
                <w:sz w:val="20"/>
                <w:szCs w:val="20"/>
              </w:rPr>
              <w:t>. The proposed provisions of reg.15(c) will be retained</w:t>
            </w:r>
            <w:r w:rsidRPr="009F2DB2">
              <w:rPr>
                <w:rFonts w:ascii="Arial" w:hAnsi="Arial" w:cs="Arial"/>
                <w:color w:val="0070C0"/>
                <w:sz w:val="20"/>
                <w:szCs w:val="20"/>
              </w:rPr>
              <w:t xml:space="preserve">, but </w:t>
            </w:r>
            <w:r w:rsidR="00253881" w:rsidRPr="009F2DB2">
              <w:rPr>
                <w:rFonts w:ascii="Arial" w:hAnsi="Arial" w:cs="Arial"/>
                <w:color w:val="0070C0"/>
                <w:sz w:val="20"/>
                <w:szCs w:val="20"/>
              </w:rPr>
              <w:t xml:space="preserve">the word “sweetener” will be replaced </w:t>
            </w:r>
            <w:r w:rsidRPr="009F2DB2">
              <w:rPr>
                <w:rFonts w:ascii="Arial" w:hAnsi="Arial" w:cs="Arial"/>
                <w:color w:val="0070C0"/>
                <w:sz w:val="20"/>
                <w:szCs w:val="20"/>
              </w:rPr>
              <w:t xml:space="preserve">with </w:t>
            </w:r>
            <w:r w:rsidR="00253881" w:rsidRPr="00A81876">
              <w:rPr>
                <w:rFonts w:ascii="Arial" w:hAnsi="Arial" w:cs="Arial"/>
                <w:color w:val="0070C0"/>
                <w:sz w:val="20"/>
                <w:szCs w:val="20"/>
              </w:rPr>
              <w:t xml:space="preserve">“sugar”. </w:t>
            </w:r>
          </w:p>
        </w:tc>
      </w:tr>
      <w:tr w:rsidR="002C6125" w:rsidTr="00AB709E">
        <w:tc>
          <w:tcPr>
            <w:tcW w:w="817" w:type="dxa"/>
          </w:tcPr>
          <w:p w:rsidR="002C6125" w:rsidRPr="004130F5" w:rsidRDefault="002C6125" w:rsidP="00884EBF">
            <w:pPr>
              <w:rPr>
                <w:rFonts w:ascii="Arial" w:hAnsi="Arial" w:cs="Arial"/>
                <w:sz w:val="20"/>
                <w:szCs w:val="20"/>
              </w:rPr>
            </w:pPr>
            <w:r w:rsidRPr="004130F5">
              <w:rPr>
                <w:rFonts w:ascii="Arial" w:hAnsi="Arial" w:cs="Arial"/>
                <w:sz w:val="20"/>
                <w:szCs w:val="20"/>
              </w:rPr>
              <w:lastRenderedPageBreak/>
              <w:t>7 &amp; 9</w:t>
            </w:r>
          </w:p>
        </w:tc>
        <w:tc>
          <w:tcPr>
            <w:tcW w:w="1559" w:type="dxa"/>
          </w:tcPr>
          <w:p w:rsidR="002C6125" w:rsidRPr="004130F5" w:rsidRDefault="002C6125">
            <w:pPr>
              <w:spacing w:line="240" w:lineRule="atLeast"/>
              <w:jc w:val="center"/>
              <w:rPr>
                <w:rFonts w:ascii="Arial" w:hAnsi="Arial" w:cs="Arial"/>
                <w:b/>
                <w:sz w:val="20"/>
                <w:szCs w:val="20"/>
                <w:lang w:val="en-US" w:eastAsia="en-US"/>
              </w:rPr>
            </w:pPr>
            <w:r w:rsidRPr="004130F5">
              <w:rPr>
                <w:rFonts w:ascii="Arial" w:hAnsi="Arial" w:cs="Arial"/>
                <w:b/>
                <w:sz w:val="20"/>
                <w:szCs w:val="20"/>
              </w:rPr>
              <w:t>Reg 15 and Table 1 (category L)</w:t>
            </w:r>
          </w:p>
        </w:tc>
        <w:tc>
          <w:tcPr>
            <w:tcW w:w="5387" w:type="dxa"/>
          </w:tcPr>
          <w:p w:rsidR="002C6125" w:rsidRPr="004130F5" w:rsidRDefault="002C6125">
            <w:pPr>
              <w:ind w:right="-2"/>
              <w:jc w:val="both"/>
              <w:rPr>
                <w:rFonts w:ascii="Arial" w:hAnsi="Arial" w:cs="Arial"/>
                <w:b/>
                <w:bCs/>
                <w:i/>
                <w:sz w:val="20"/>
                <w:szCs w:val="20"/>
                <w:lang w:val="en-ZA" w:eastAsia="en-US"/>
              </w:rPr>
            </w:pPr>
            <w:r w:rsidRPr="004130F5">
              <w:rPr>
                <w:rFonts w:ascii="Arial" w:hAnsi="Arial" w:cs="Arial"/>
                <w:b/>
                <w:bCs/>
                <w:i/>
                <w:sz w:val="20"/>
                <w:szCs w:val="20"/>
                <w:lang w:val="en-ZA"/>
              </w:rPr>
              <w:t>Instant chicory and coffee extract</w:t>
            </w:r>
          </w:p>
          <w:p w:rsidR="002C6125" w:rsidRPr="004130F5" w:rsidRDefault="002C6125">
            <w:pPr>
              <w:ind w:right="-2"/>
              <w:jc w:val="both"/>
              <w:rPr>
                <w:rFonts w:ascii="Arial" w:hAnsi="Arial" w:cs="Arial"/>
                <w:sz w:val="20"/>
                <w:szCs w:val="20"/>
                <w:lang w:val="en-ZA"/>
              </w:rPr>
            </w:pPr>
            <w:r w:rsidRPr="004130F5">
              <w:rPr>
                <w:rFonts w:ascii="Arial" w:hAnsi="Arial" w:cs="Arial"/>
                <w:bCs/>
                <w:sz w:val="20"/>
                <w:szCs w:val="20"/>
                <w:lang w:val="en-ZA"/>
              </w:rPr>
              <w:t>15.</w:t>
            </w:r>
            <w:r w:rsidRPr="004130F5">
              <w:rPr>
                <w:rFonts w:ascii="Arial" w:hAnsi="Arial" w:cs="Arial"/>
                <w:b/>
                <w:bCs/>
                <w:sz w:val="20"/>
                <w:szCs w:val="20"/>
                <w:lang w:val="en-ZA"/>
              </w:rPr>
              <w:tab/>
            </w:r>
            <w:r w:rsidRPr="004130F5">
              <w:rPr>
                <w:rFonts w:ascii="Arial" w:hAnsi="Arial" w:cs="Arial"/>
                <w:sz w:val="20"/>
                <w:szCs w:val="20"/>
                <w:lang w:val="en-ZA"/>
              </w:rPr>
              <w:t xml:space="preserve">Instant chicory and coffee extract – </w:t>
            </w:r>
          </w:p>
          <w:p w:rsidR="002C6125" w:rsidRPr="004130F5" w:rsidRDefault="002C6125" w:rsidP="002C6125">
            <w:pPr>
              <w:pStyle w:val="ListParagraph"/>
              <w:numPr>
                <w:ilvl w:val="0"/>
                <w:numId w:val="30"/>
              </w:numPr>
              <w:ind w:left="1418" w:right="-2" w:hanging="698"/>
              <w:contextualSpacing w:val="0"/>
              <w:jc w:val="both"/>
              <w:rPr>
                <w:rFonts w:ascii="Arial" w:hAnsi="Arial" w:cs="Arial"/>
                <w:b/>
                <w:bCs/>
                <w:sz w:val="20"/>
                <w:szCs w:val="20"/>
                <w:lang w:val="en-ZA"/>
              </w:rPr>
            </w:pPr>
            <w:r w:rsidRPr="004130F5">
              <w:rPr>
                <w:rFonts w:ascii="Arial" w:hAnsi="Arial" w:cs="Arial"/>
                <w:sz w:val="20"/>
                <w:szCs w:val="20"/>
                <w:lang w:val="en-ZA"/>
              </w:rPr>
              <w:t xml:space="preserve">shall consist of the dried soluble solids obtained by spray drying or freeze drying </w:t>
            </w:r>
            <w:r w:rsidRPr="004130F5">
              <w:rPr>
                <w:rFonts w:ascii="Arial" w:hAnsi="Arial" w:cs="Arial"/>
                <w:sz w:val="20"/>
                <w:szCs w:val="20"/>
                <w:lang w:val="en-ZA"/>
              </w:rPr>
              <w:lastRenderedPageBreak/>
              <w:t xml:space="preserve">the water extraction of the Chicory and coffee mixture referred to in regulation 14; </w:t>
            </w:r>
          </w:p>
          <w:p w:rsidR="002C6125" w:rsidRPr="004130F5" w:rsidRDefault="002C6125">
            <w:pPr>
              <w:pStyle w:val="ListParagraph"/>
              <w:rPr>
                <w:rFonts w:ascii="Arial" w:hAnsi="Arial" w:cs="Arial"/>
                <w:b/>
                <w:bCs/>
                <w:sz w:val="20"/>
                <w:szCs w:val="20"/>
                <w:lang w:val="en-ZA"/>
              </w:rPr>
            </w:pPr>
          </w:p>
          <w:p w:rsidR="002C6125" w:rsidRPr="004130F5" w:rsidRDefault="002C6125" w:rsidP="002C6125">
            <w:pPr>
              <w:pStyle w:val="ListParagraph"/>
              <w:numPr>
                <w:ilvl w:val="0"/>
                <w:numId w:val="30"/>
              </w:numPr>
              <w:ind w:left="1418" w:right="-2" w:hanging="698"/>
              <w:contextualSpacing w:val="0"/>
              <w:jc w:val="both"/>
              <w:rPr>
                <w:rFonts w:ascii="Arial" w:hAnsi="Arial" w:cs="Arial"/>
                <w:b/>
                <w:bCs/>
                <w:sz w:val="20"/>
                <w:szCs w:val="20"/>
                <w:lang w:val="en-ZA"/>
              </w:rPr>
            </w:pPr>
            <w:r w:rsidRPr="004130F5">
              <w:rPr>
                <w:rFonts w:ascii="Arial" w:hAnsi="Arial" w:cs="Arial"/>
                <w:sz w:val="20"/>
                <w:szCs w:val="20"/>
                <w:lang w:val="en-ZA"/>
              </w:rPr>
              <w:t>shall be in the free flowing powder, agglomerated or granule form; and</w:t>
            </w:r>
          </w:p>
          <w:p w:rsidR="002C6125" w:rsidRPr="004130F5" w:rsidRDefault="002C6125">
            <w:pPr>
              <w:pStyle w:val="ListParagraph"/>
              <w:rPr>
                <w:rFonts w:ascii="Arial" w:hAnsi="Arial" w:cs="Arial"/>
                <w:b/>
                <w:bCs/>
                <w:sz w:val="20"/>
                <w:szCs w:val="20"/>
                <w:lang w:val="en-ZA"/>
              </w:rPr>
            </w:pPr>
          </w:p>
          <w:p w:rsidR="002C6125" w:rsidRPr="004130F5" w:rsidRDefault="002C6125" w:rsidP="0095377C">
            <w:pPr>
              <w:pStyle w:val="ListParagraph"/>
              <w:numPr>
                <w:ilvl w:val="0"/>
                <w:numId w:val="30"/>
              </w:numPr>
              <w:ind w:left="1448" w:right="-2" w:hanging="709"/>
              <w:contextualSpacing w:val="0"/>
              <w:jc w:val="both"/>
              <w:rPr>
                <w:rFonts w:ascii="Arial" w:hAnsi="Arial" w:cs="Arial"/>
                <w:b/>
                <w:bCs/>
                <w:sz w:val="20"/>
                <w:szCs w:val="20"/>
                <w:lang w:val="en-ZA" w:eastAsia="en-US"/>
              </w:rPr>
            </w:pPr>
            <w:r w:rsidRPr="004130F5">
              <w:rPr>
                <w:rFonts w:ascii="Arial" w:hAnsi="Arial" w:cs="Arial"/>
                <w:sz w:val="20"/>
                <w:szCs w:val="20"/>
                <w:lang w:val="en-ZA"/>
              </w:rPr>
              <w:t>may contain added sweeteners</w:t>
            </w:r>
            <w:r w:rsidRPr="004130F5">
              <w:rPr>
                <w:rFonts w:ascii="Arial" w:hAnsi="Arial" w:cs="Arial"/>
                <w:sz w:val="20"/>
                <w:szCs w:val="20"/>
              </w:rPr>
              <w:t xml:space="preserve"> and food additives</w:t>
            </w:r>
            <w:r w:rsidRPr="004130F5">
              <w:rPr>
                <w:rFonts w:ascii="Arial" w:hAnsi="Arial" w:cs="Arial"/>
                <w:sz w:val="20"/>
                <w:szCs w:val="20"/>
                <w:lang w:val="en-ZA"/>
              </w:rPr>
              <w:t>.</w:t>
            </w:r>
          </w:p>
        </w:tc>
        <w:tc>
          <w:tcPr>
            <w:tcW w:w="3955" w:type="dxa"/>
          </w:tcPr>
          <w:p w:rsidR="002C6125" w:rsidRPr="004130F5" w:rsidRDefault="002C6125">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lastRenderedPageBreak/>
              <w:t>We propose that in Table 1, category L, different variations of the product description be used (e.g Chicory and Coffee granules; Chicory and Coffee Mixture; Blend of Chicory and Coffee, etc)</w:t>
            </w:r>
          </w:p>
        </w:tc>
        <w:tc>
          <w:tcPr>
            <w:tcW w:w="4125" w:type="dxa"/>
          </w:tcPr>
          <w:p w:rsidR="0078195F" w:rsidRDefault="0078195F" w:rsidP="00775FE6">
            <w:pPr>
              <w:jc w:val="both"/>
              <w:rPr>
                <w:rFonts w:ascii="Arial" w:hAnsi="Arial" w:cs="Arial"/>
                <w:color w:val="0070C0"/>
                <w:sz w:val="20"/>
                <w:szCs w:val="20"/>
              </w:rPr>
            </w:pPr>
            <w:r>
              <w:rPr>
                <w:rFonts w:ascii="Arial" w:hAnsi="Arial" w:cs="Arial"/>
                <w:color w:val="0070C0"/>
                <w:sz w:val="20"/>
                <w:szCs w:val="20"/>
              </w:rPr>
              <w:t>The product in regulation 14 and paragraph (k) of Table 1 is not the same as the product described in regulation 15 and paragraph (l) of Table 1.</w:t>
            </w:r>
          </w:p>
          <w:p w:rsidR="0078195F" w:rsidRDefault="0078195F" w:rsidP="00775FE6">
            <w:pPr>
              <w:jc w:val="both"/>
              <w:rPr>
                <w:rFonts w:ascii="Arial" w:hAnsi="Arial" w:cs="Arial"/>
                <w:color w:val="0070C0"/>
                <w:sz w:val="20"/>
                <w:szCs w:val="20"/>
              </w:rPr>
            </w:pPr>
          </w:p>
          <w:p w:rsidR="002C6125" w:rsidRDefault="0078195F" w:rsidP="00D877FA">
            <w:pPr>
              <w:jc w:val="both"/>
              <w:rPr>
                <w:rFonts w:ascii="Arial" w:hAnsi="Arial" w:cs="Arial"/>
                <w:color w:val="0070C0"/>
                <w:sz w:val="20"/>
                <w:szCs w:val="20"/>
              </w:rPr>
            </w:pPr>
            <w:r>
              <w:rPr>
                <w:rFonts w:ascii="Arial" w:hAnsi="Arial" w:cs="Arial"/>
                <w:color w:val="0070C0"/>
                <w:sz w:val="20"/>
                <w:szCs w:val="20"/>
              </w:rPr>
              <w:lastRenderedPageBreak/>
              <w:t xml:space="preserve">The product in paragraph (l) of Table 1 can therefore not use the </w:t>
            </w:r>
            <w:r w:rsidR="00D877FA">
              <w:rPr>
                <w:rFonts w:ascii="Arial" w:hAnsi="Arial" w:cs="Arial"/>
                <w:color w:val="0070C0"/>
                <w:sz w:val="20"/>
                <w:szCs w:val="20"/>
              </w:rPr>
              <w:t>name/</w:t>
            </w:r>
            <w:r>
              <w:rPr>
                <w:rFonts w:ascii="Arial" w:hAnsi="Arial" w:cs="Arial"/>
                <w:color w:val="0070C0"/>
                <w:sz w:val="20"/>
                <w:szCs w:val="20"/>
              </w:rPr>
              <w:t>designat</w:t>
            </w:r>
            <w:r w:rsidR="00D877FA">
              <w:rPr>
                <w:rFonts w:ascii="Arial" w:hAnsi="Arial" w:cs="Arial"/>
                <w:color w:val="0070C0"/>
                <w:sz w:val="20"/>
                <w:szCs w:val="20"/>
              </w:rPr>
              <w:t>ion reserved for the product in paragraph (k) of Table 1.</w:t>
            </w:r>
          </w:p>
          <w:p w:rsidR="005B646B" w:rsidRDefault="005B646B" w:rsidP="00D877FA">
            <w:pPr>
              <w:jc w:val="both"/>
              <w:rPr>
                <w:rFonts w:ascii="Arial" w:hAnsi="Arial" w:cs="Arial"/>
                <w:color w:val="0070C0"/>
                <w:sz w:val="20"/>
                <w:szCs w:val="20"/>
              </w:rPr>
            </w:pPr>
          </w:p>
          <w:p w:rsidR="00765547" w:rsidRPr="00A4030C" w:rsidRDefault="009728F4" w:rsidP="00ED1A3E">
            <w:pPr>
              <w:jc w:val="both"/>
              <w:rPr>
                <w:rFonts w:ascii="Arial" w:hAnsi="Arial" w:cs="Arial"/>
                <w:color w:val="0070C0"/>
                <w:sz w:val="20"/>
                <w:szCs w:val="20"/>
              </w:rPr>
            </w:pPr>
            <w:r w:rsidRPr="00003629">
              <w:rPr>
                <w:rFonts w:ascii="Arial" w:hAnsi="Arial" w:cs="Arial"/>
                <w:color w:val="0070C0"/>
                <w:sz w:val="20"/>
                <w:szCs w:val="20"/>
              </w:rPr>
              <w:t>Pr</w:t>
            </w:r>
            <w:r w:rsidR="00066129" w:rsidRPr="00003629">
              <w:rPr>
                <w:rFonts w:ascii="Arial" w:hAnsi="Arial" w:cs="Arial"/>
                <w:color w:val="0070C0"/>
                <w:sz w:val="20"/>
                <w:szCs w:val="20"/>
              </w:rPr>
              <w:t xml:space="preserve">ovision will be </w:t>
            </w:r>
            <w:r w:rsidR="00ED1A3E" w:rsidRPr="00003629">
              <w:rPr>
                <w:rFonts w:ascii="Arial" w:hAnsi="Arial" w:cs="Arial"/>
                <w:color w:val="0070C0"/>
                <w:sz w:val="20"/>
                <w:szCs w:val="20"/>
              </w:rPr>
              <w:t xml:space="preserve">made under </w:t>
            </w:r>
            <w:r w:rsidR="005A207B" w:rsidRPr="00003629">
              <w:rPr>
                <w:rFonts w:ascii="Arial" w:hAnsi="Arial" w:cs="Arial"/>
                <w:color w:val="0070C0"/>
                <w:sz w:val="20"/>
                <w:szCs w:val="20"/>
              </w:rPr>
              <w:t xml:space="preserve">the newly numbered </w:t>
            </w:r>
            <w:r w:rsidR="00ED1A3E" w:rsidRPr="00003629">
              <w:rPr>
                <w:rFonts w:ascii="Arial" w:hAnsi="Arial" w:cs="Arial"/>
                <w:color w:val="0070C0"/>
                <w:sz w:val="20"/>
                <w:szCs w:val="20"/>
              </w:rPr>
              <w:t xml:space="preserve">regulation 19(2)(a) </w:t>
            </w:r>
            <w:r w:rsidR="00066129" w:rsidRPr="00003629">
              <w:rPr>
                <w:rFonts w:ascii="Arial" w:hAnsi="Arial" w:cs="Arial"/>
                <w:color w:val="0070C0"/>
                <w:sz w:val="20"/>
                <w:szCs w:val="20"/>
              </w:rPr>
              <w:t xml:space="preserve">to allow for the </w:t>
            </w:r>
            <w:r w:rsidR="009F2DB2" w:rsidRPr="00003629">
              <w:rPr>
                <w:rFonts w:ascii="Arial" w:hAnsi="Arial" w:cs="Arial"/>
                <w:color w:val="0070C0"/>
                <w:sz w:val="20"/>
                <w:szCs w:val="20"/>
              </w:rPr>
              <w:t>word “granules” or “powder</w:t>
            </w:r>
            <w:r w:rsidR="00765547" w:rsidRPr="00003629">
              <w:rPr>
                <w:rFonts w:ascii="Arial" w:hAnsi="Arial" w:cs="Arial"/>
                <w:color w:val="0070C0"/>
                <w:sz w:val="20"/>
                <w:szCs w:val="20"/>
              </w:rPr>
              <w:t xml:space="preserve">” </w:t>
            </w:r>
            <w:r w:rsidR="00ED1A3E" w:rsidRPr="00003629">
              <w:rPr>
                <w:rFonts w:ascii="Arial" w:hAnsi="Arial" w:cs="Arial"/>
                <w:color w:val="0070C0"/>
                <w:sz w:val="20"/>
                <w:szCs w:val="20"/>
              </w:rPr>
              <w:t xml:space="preserve">to be added to the product name in the case of </w:t>
            </w:r>
            <w:r w:rsidR="005A207B" w:rsidRPr="00003629">
              <w:rPr>
                <w:rFonts w:ascii="Arial" w:hAnsi="Arial" w:cs="Arial"/>
                <w:color w:val="0070C0"/>
                <w:sz w:val="20"/>
                <w:szCs w:val="20"/>
              </w:rPr>
              <w:t xml:space="preserve">all </w:t>
            </w:r>
            <w:r w:rsidR="00ED1A3E" w:rsidRPr="00003629">
              <w:rPr>
                <w:rFonts w:ascii="Arial" w:hAnsi="Arial" w:cs="Arial"/>
                <w:color w:val="0070C0"/>
                <w:sz w:val="20"/>
                <w:szCs w:val="20"/>
              </w:rPr>
              <w:t xml:space="preserve">the “instant” </w:t>
            </w:r>
            <w:r w:rsidR="005A207B" w:rsidRPr="00003629">
              <w:rPr>
                <w:rFonts w:ascii="Arial" w:hAnsi="Arial" w:cs="Arial"/>
                <w:color w:val="0070C0"/>
                <w:sz w:val="20"/>
                <w:szCs w:val="20"/>
              </w:rPr>
              <w:t>categories</w:t>
            </w:r>
            <w:r w:rsidR="00765547" w:rsidRPr="00003629">
              <w:rPr>
                <w:rFonts w:ascii="Arial" w:hAnsi="Arial" w:cs="Arial"/>
                <w:color w:val="0070C0"/>
                <w:sz w:val="20"/>
                <w:szCs w:val="20"/>
              </w:rPr>
              <w:t>.</w:t>
            </w:r>
          </w:p>
        </w:tc>
      </w:tr>
      <w:tr w:rsidR="002C6125" w:rsidTr="00AB709E">
        <w:tc>
          <w:tcPr>
            <w:tcW w:w="817" w:type="dxa"/>
          </w:tcPr>
          <w:p w:rsidR="002C6125" w:rsidRPr="004130F5" w:rsidRDefault="002C6125" w:rsidP="00884EBF">
            <w:pPr>
              <w:rPr>
                <w:rFonts w:ascii="Arial" w:hAnsi="Arial" w:cs="Arial"/>
                <w:sz w:val="20"/>
                <w:szCs w:val="20"/>
              </w:rPr>
            </w:pPr>
          </w:p>
        </w:tc>
        <w:tc>
          <w:tcPr>
            <w:tcW w:w="1559" w:type="dxa"/>
          </w:tcPr>
          <w:p w:rsidR="002C6125" w:rsidRPr="004130F5" w:rsidRDefault="002C6125" w:rsidP="004130F5">
            <w:pPr>
              <w:spacing w:line="240" w:lineRule="atLeast"/>
              <w:rPr>
                <w:rFonts w:ascii="Arial" w:hAnsi="Arial" w:cs="Arial"/>
                <w:b/>
                <w:caps/>
                <w:sz w:val="20"/>
                <w:szCs w:val="20"/>
              </w:rPr>
            </w:pPr>
          </w:p>
        </w:tc>
        <w:tc>
          <w:tcPr>
            <w:tcW w:w="5387" w:type="dxa"/>
          </w:tcPr>
          <w:p w:rsidR="002C6125" w:rsidRPr="004130F5" w:rsidRDefault="002C6125" w:rsidP="004130F5">
            <w:pPr>
              <w:spacing w:line="240" w:lineRule="atLeast"/>
              <w:rPr>
                <w:rFonts w:ascii="Arial" w:hAnsi="Arial" w:cs="Arial"/>
                <w:sz w:val="20"/>
                <w:szCs w:val="20"/>
              </w:rPr>
            </w:pPr>
          </w:p>
        </w:tc>
        <w:tc>
          <w:tcPr>
            <w:tcW w:w="3955" w:type="dxa"/>
          </w:tcPr>
          <w:p w:rsidR="002C6125" w:rsidRPr="004130F5" w:rsidRDefault="002C6125" w:rsidP="004130F5">
            <w:pPr>
              <w:spacing w:line="240" w:lineRule="atLeast"/>
              <w:rPr>
                <w:rFonts w:ascii="Arial" w:hAnsi="Arial" w:cs="Arial"/>
                <w:sz w:val="20"/>
                <w:szCs w:val="20"/>
              </w:rPr>
            </w:pPr>
          </w:p>
        </w:tc>
        <w:tc>
          <w:tcPr>
            <w:tcW w:w="4125" w:type="dxa"/>
          </w:tcPr>
          <w:p w:rsidR="002C6125" w:rsidRPr="00A4030C" w:rsidRDefault="002C6125" w:rsidP="00775FE6">
            <w:pPr>
              <w:jc w:val="both"/>
              <w:rPr>
                <w:rFonts w:ascii="Arial" w:hAnsi="Arial" w:cs="Arial"/>
                <w:color w:val="0070C0"/>
                <w:sz w:val="20"/>
                <w:szCs w:val="20"/>
              </w:rPr>
            </w:pPr>
          </w:p>
        </w:tc>
      </w:tr>
      <w:tr w:rsidR="002C6125" w:rsidTr="004E3DF2">
        <w:trPr>
          <w:trHeight w:val="721"/>
        </w:trPr>
        <w:tc>
          <w:tcPr>
            <w:tcW w:w="817" w:type="dxa"/>
          </w:tcPr>
          <w:p w:rsidR="002C6125" w:rsidRPr="004130F5" w:rsidRDefault="002C6125" w:rsidP="00884EBF">
            <w:pPr>
              <w:rPr>
                <w:rFonts w:ascii="Arial" w:hAnsi="Arial" w:cs="Arial"/>
                <w:sz w:val="20"/>
                <w:szCs w:val="20"/>
              </w:rPr>
            </w:pPr>
            <w:r w:rsidRPr="004130F5">
              <w:rPr>
                <w:rFonts w:ascii="Arial" w:hAnsi="Arial" w:cs="Arial"/>
                <w:sz w:val="20"/>
                <w:szCs w:val="20"/>
              </w:rPr>
              <w:t>7</w:t>
            </w:r>
          </w:p>
        </w:tc>
        <w:tc>
          <w:tcPr>
            <w:tcW w:w="1559" w:type="dxa"/>
          </w:tcPr>
          <w:p w:rsidR="002C6125" w:rsidRPr="004130F5" w:rsidRDefault="002C6125">
            <w:pPr>
              <w:spacing w:line="240" w:lineRule="atLeast"/>
              <w:jc w:val="center"/>
              <w:rPr>
                <w:rFonts w:ascii="Arial" w:hAnsi="Arial" w:cs="Arial"/>
                <w:b/>
                <w:sz w:val="20"/>
                <w:szCs w:val="20"/>
                <w:lang w:val="en-US" w:eastAsia="en-US"/>
              </w:rPr>
            </w:pPr>
            <w:r w:rsidRPr="004130F5">
              <w:rPr>
                <w:rFonts w:ascii="Arial" w:hAnsi="Arial" w:cs="Arial"/>
                <w:b/>
                <w:sz w:val="20"/>
                <w:szCs w:val="20"/>
              </w:rPr>
              <w:t>Reg 16</w:t>
            </w:r>
          </w:p>
        </w:tc>
        <w:tc>
          <w:tcPr>
            <w:tcW w:w="5387" w:type="dxa"/>
          </w:tcPr>
          <w:p w:rsidR="002C6125" w:rsidRPr="004130F5" w:rsidRDefault="002C6125">
            <w:pPr>
              <w:ind w:right="-2"/>
              <w:jc w:val="both"/>
              <w:rPr>
                <w:rFonts w:ascii="Arial" w:hAnsi="Arial" w:cs="Arial"/>
                <w:b/>
                <w:i/>
                <w:sz w:val="20"/>
                <w:szCs w:val="20"/>
                <w:lang w:val="en-US" w:eastAsia="en-US"/>
              </w:rPr>
            </w:pPr>
            <w:r w:rsidRPr="004130F5">
              <w:rPr>
                <w:rFonts w:ascii="Arial" w:hAnsi="Arial" w:cs="Arial"/>
                <w:b/>
                <w:i/>
                <w:sz w:val="20"/>
                <w:szCs w:val="20"/>
              </w:rPr>
              <w:t>Premix coffee in powder</w:t>
            </w:r>
          </w:p>
          <w:p w:rsidR="002C6125" w:rsidRPr="004130F5" w:rsidRDefault="002C6125">
            <w:pPr>
              <w:spacing w:after="200" w:line="276" w:lineRule="auto"/>
              <w:ind w:right="-2"/>
              <w:jc w:val="both"/>
              <w:rPr>
                <w:rFonts w:ascii="Arial" w:hAnsi="Arial" w:cs="Arial"/>
                <w:b/>
                <w:i/>
                <w:sz w:val="20"/>
                <w:szCs w:val="20"/>
                <w:lang w:val="en-US" w:eastAsia="en-US"/>
              </w:rPr>
            </w:pPr>
            <w:r w:rsidRPr="004130F5">
              <w:rPr>
                <w:rFonts w:ascii="Arial" w:hAnsi="Arial" w:cs="Arial"/>
                <w:sz w:val="20"/>
                <w:szCs w:val="20"/>
              </w:rPr>
              <w:t xml:space="preserve">Propose exclusion of this product category from the regulation  </w:t>
            </w:r>
          </w:p>
        </w:tc>
        <w:tc>
          <w:tcPr>
            <w:tcW w:w="3955" w:type="dxa"/>
          </w:tcPr>
          <w:p w:rsidR="002C6125" w:rsidRPr="004130F5" w:rsidRDefault="002C6125">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 xml:space="preserve">See comments made under </w:t>
            </w:r>
            <w:r w:rsidRPr="004130F5">
              <w:rPr>
                <w:rFonts w:ascii="Arial" w:hAnsi="Arial" w:cs="Arial"/>
                <w:b/>
                <w:color w:val="000000"/>
                <w:sz w:val="20"/>
                <w:szCs w:val="20"/>
              </w:rPr>
              <w:t>General: Premix coffee</w:t>
            </w:r>
            <w:r w:rsidRPr="004130F5">
              <w:rPr>
                <w:rFonts w:ascii="Arial" w:hAnsi="Arial" w:cs="Arial"/>
                <w:color w:val="000000"/>
                <w:sz w:val="20"/>
                <w:szCs w:val="20"/>
              </w:rPr>
              <w:t xml:space="preserve">  on page 1 of this document</w:t>
            </w:r>
          </w:p>
        </w:tc>
        <w:tc>
          <w:tcPr>
            <w:tcW w:w="4125" w:type="dxa"/>
          </w:tcPr>
          <w:p w:rsidR="002C6125" w:rsidRPr="00A4030C" w:rsidRDefault="005B646B" w:rsidP="00775FE6">
            <w:pPr>
              <w:jc w:val="both"/>
              <w:rPr>
                <w:rFonts w:ascii="Arial" w:hAnsi="Arial" w:cs="Arial"/>
                <w:color w:val="0070C0"/>
                <w:sz w:val="20"/>
                <w:szCs w:val="20"/>
              </w:rPr>
            </w:pPr>
            <w:r>
              <w:rPr>
                <w:rFonts w:ascii="Arial" w:hAnsi="Arial" w:cs="Arial"/>
                <w:color w:val="0070C0"/>
                <w:sz w:val="20"/>
                <w:szCs w:val="20"/>
              </w:rPr>
              <w:t xml:space="preserve">Please refer to this office’s response under “General: Premix coffee” on page 6 above. </w:t>
            </w:r>
          </w:p>
        </w:tc>
      </w:tr>
      <w:tr w:rsidR="002C6125" w:rsidTr="00AB709E">
        <w:tc>
          <w:tcPr>
            <w:tcW w:w="817" w:type="dxa"/>
          </w:tcPr>
          <w:p w:rsidR="002C6125" w:rsidRPr="004130F5" w:rsidRDefault="002C6125" w:rsidP="00884EBF">
            <w:pPr>
              <w:rPr>
                <w:rFonts w:ascii="Arial" w:hAnsi="Arial" w:cs="Arial"/>
                <w:sz w:val="20"/>
                <w:szCs w:val="20"/>
              </w:rPr>
            </w:pPr>
          </w:p>
        </w:tc>
        <w:tc>
          <w:tcPr>
            <w:tcW w:w="1559" w:type="dxa"/>
          </w:tcPr>
          <w:p w:rsidR="002C6125" w:rsidRPr="004130F5" w:rsidRDefault="002C6125" w:rsidP="004130F5">
            <w:pPr>
              <w:spacing w:line="240" w:lineRule="atLeast"/>
              <w:rPr>
                <w:rFonts w:ascii="Arial" w:hAnsi="Arial" w:cs="Arial"/>
                <w:b/>
                <w:caps/>
                <w:sz w:val="20"/>
                <w:szCs w:val="20"/>
              </w:rPr>
            </w:pPr>
          </w:p>
        </w:tc>
        <w:tc>
          <w:tcPr>
            <w:tcW w:w="5387" w:type="dxa"/>
          </w:tcPr>
          <w:p w:rsidR="002C6125" w:rsidRPr="004130F5" w:rsidRDefault="002C6125" w:rsidP="004130F5">
            <w:pPr>
              <w:spacing w:line="240" w:lineRule="atLeast"/>
              <w:rPr>
                <w:rFonts w:ascii="Arial" w:hAnsi="Arial" w:cs="Arial"/>
                <w:sz w:val="20"/>
                <w:szCs w:val="20"/>
              </w:rPr>
            </w:pPr>
          </w:p>
        </w:tc>
        <w:tc>
          <w:tcPr>
            <w:tcW w:w="3955" w:type="dxa"/>
          </w:tcPr>
          <w:p w:rsidR="002C6125" w:rsidRPr="004130F5" w:rsidRDefault="002C6125" w:rsidP="004130F5">
            <w:pPr>
              <w:spacing w:line="240" w:lineRule="atLeast"/>
              <w:rPr>
                <w:rFonts w:ascii="Arial" w:hAnsi="Arial" w:cs="Arial"/>
                <w:sz w:val="20"/>
                <w:szCs w:val="20"/>
              </w:rPr>
            </w:pPr>
          </w:p>
        </w:tc>
        <w:tc>
          <w:tcPr>
            <w:tcW w:w="4125" w:type="dxa"/>
          </w:tcPr>
          <w:p w:rsidR="002C6125" w:rsidRPr="00A4030C" w:rsidRDefault="002C6125" w:rsidP="00775FE6">
            <w:pPr>
              <w:jc w:val="both"/>
              <w:rPr>
                <w:rFonts w:ascii="Arial" w:hAnsi="Arial" w:cs="Arial"/>
                <w:color w:val="0070C0"/>
                <w:sz w:val="20"/>
                <w:szCs w:val="20"/>
              </w:rPr>
            </w:pPr>
          </w:p>
        </w:tc>
      </w:tr>
      <w:tr w:rsidR="002C6125" w:rsidTr="00AB709E">
        <w:tc>
          <w:tcPr>
            <w:tcW w:w="817" w:type="dxa"/>
          </w:tcPr>
          <w:p w:rsidR="002C6125" w:rsidRPr="004130F5" w:rsidRDefault="002C6125" w:rsidP="00884EBF">
            <w:pPr>
              <w:rPr>
                <w:rFonts w:ascii="Arial" w:hAnsi="Arial" w:cs="Arial"/>
                <w:sz w:val="20"/>
                <w:szCs w:val="20"/>
              </w:rPr>
            </w:pPr>
            <w:r w:rsidRPr="004130F5">
              <w:rPr>
                <w:rFonts w:ascii="Arial" w:hAnsi="Arial" w:cs="Arial"/>
                <w:sz w:val="20"/>
                <w:szCs w:val="20"/>
              </w:rPr>
              <w:t>8</w:t>
            </w:r>
          </w:p>
        </w:tc>
        <w:tc>
          <w:tcPr>
            <w:tcW w:w="1559" w:type="dxa"/>
          </w:tcPr>
          <w:p w:rsidR="002C6125" w:rsidRPr="004130F5" w:rsidRDefault="002C6125" w:rsidP="004130F5">
            <w:pPr>
              <w:spacing w:line="240" w:lineRule="atLeast"/>
              <w:rPr>
                <w:rFonts w:ascii="Arial" w:hAnsi="Arial" w:cs="Arial"/>
                <w:b/>
                <w:sz w:val="20"/>
                <w:szCs w:val="20"/>
              </w:rPr>
            </w:pPr>
            <w:r w:rsidRPr="004130F5">
              <w:rPr>
                <w:rFonts w:ascii="Arial" w:hAnsi="Arial" w:cs="Arial"/>
                <w:b/>
                <w:sz w:val="20"/>
                <w:szCs w:val="20"/>
              </w:rPr>
              <w:t>18(2)(a)(i) to (iii)</w:t>
            </w:r>
          </w:p>
        </w:tc>
        <w:tc>
          <w:tcPr>
            <w:tcW w:w="5387" w:type="dxa"/>
          </w:tcPr>
          <w:p w:rsidR="002C6125" w:rsidRPr="004130F5" w:rsidRDefault="002C6125" w:rsidP="004130F5">
            <w:pPr>
              <w:rPr>
                <w:rFonts w:ascii="Arial" w:hAnsi="Arial" w:cs="Arial"/>
                <w:sz w:val="20"/>
                <w:szCs w:val="20"/>
              </w:rPr>
            </w:pPr>
            <w:r w:rsidRPr="004130F5">
              <w:rPr>
                <w:rFonts w:ascii="Arial" w:hAnsi="Arial" w:cs="Arial"/>
                <w:sz w:val="20"/>
                <w:szCs w:val="20"/>
              </w:rPr>
              <w:t>The sizing requirements for product name and additions to the product name indicated below should be aligned to R146. Labelling of Foodstuffs</w:t>
            </w:r>
          </w:p>
          <w:p w:rsidR="002C6125" w:rsidRPr="004130F5" w:rsidRDefault="00607843" w:rsidP="004130F5">
            <w:pPr>
              <w:spacing w:line="240" w:lineRule="atLeast"/>
              <w:ind w:left="35"/>
              <w:rPr>
                <w:rFonts w:ascii="Arial" w:hAnsi="Arial" w:cs="Arial"/>
                <w:sz w:val="20"/>
                <w:szCs w:val="20"/>
              </w:rPr>
            </w:pPr>
            <w:r>
              <w:rPr>
                <w:rFonts w:ascii="Arial" w:hAnsi="Arial" w:cs="Arial"/>
                <w:noProof/>
                <w:sz w:val="20"/>
                <w:szCs w:val="20"/>
                <w:lang w:val="en-ZA" w:eastAsia="en-ZA"/>
              </w:rPr>
              <w:drawing>
                <wp:inline distT="0" distB="0" distL="0" distR="0" wp14:anchorId="4A158F94" wp14:editId="3831F549">
                  <wp:extent cx="3800475" cy="1600200"/>
                  <wp:effectExtent l="19050" t="1905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1600200"/>
                          </a:xfrm>
                          <a:prstGeom prst="rect">
                            <a:avLst/>
                          </a:prstGeom>
                          <a:noFill/>
                          <a:ln w="6350" cmpd="sng">
                            <a:solidFill>
                              <a:srgbClr val="FF0000"/>
                            </a:solidFill>
                            <a:miter lim="800000"/>
                            <a:headEnd/>
                            <a:tailEnd/>
                          </a:ln>
                          <a:effectLst/>
                        </pic:spPr>
                      </pic:pic>
                    </a:graphicData>
                  </a:graphic>
                </wp:inline>
              </w:drawing>
            </w:r>
          </w:p>
        </w:tc>
        <w:tc>
          <w:tcPr>
            <w:tcW w:w="3955" w:type="dxa"/>
          </w:tcPr>
          <w:p w:rsidR="002C6125" w:rsidRPr="004130F5" w:rsidRDefault="002C6125" w:rsidP="004130F5">
            <w:pPr>
              <w:spacing w:line="240" w:lineRule="atLeast"/>
              <w:rPr>
                <w:rFonts w:ascii="Arial" w:hAnsi="Arial" w:cs="Arial"/>
                <w:sz w:val="20"/>
                <w:szCs w:val="20"/>
              </w:rPr>
            </w:pPr>
            <w:r w:rsidRPr="004130F5">
              <w:rPr>
                <w:rFonts w:ascii="Arial" w:hAnsi="Arial" w:cs="Arial"/>
                <w:sz w:val="20"/>
                <w:szCs w:val="20"/>
              </w:rPr>
              <w:t>It is understood that the regulations under the APS Act take precedence over R146 Labelling regulations.  Though in the essence of “alignment”, basic sizing requirements such as requirements for the product name and additions to the product name, it is recommended that R146 be used.</w:t>
            </w:r>
          </w:p>
          <w:p w:rsidR="002C6125" w:rsidRPr="004130F5" w:rsidRDefault="002C6125" w:rsidP="004130F5">
            <w:pPr>
              <w:spacing w:line="240" w:lineRule="atLeast"/>
              <w:rPr>
                <w:rFonts w:ascii="Arial" w:hAnsi="Arial" w:cs="Arial"/>
                <w:sz w:val="20"/>
                <w:szCs w:val="20"/>
              </w:rPr>
            </w:pPr>
          </w:p>
          <w:p w:rsidR="002C6125" w:rsidRPr="004130F5" w:rsidRDefault="002C6125" w:rsidP="004130F5">
            <w:pPr>
              <w:spacing w:line="240" w:lineRule="atLeast"/>
              <w:rPr>
                <w:rFonts w:ascii="Arial" w:hAnsi="Arial" w:cs="Arial"/>
                <w:sz w:val="20"/>
                <w:szCs w:val="20"/>
              </w:rPr>
            </w:pPr>
            <w:r w:rsidRPr="004130F5">
              <w:rPr>
                <w:rFonts w:ascii="Arial" w:hAnsi="Arial" w:cs="Arial"/>
                <w:sz w:val="20"/>
                <w:szCs w:val="20"/>
              </w:rPr>
              <w:t>The stakeholder acknowledges the need for sizing requirements for other specific wording/text on labels such as the indication of “SWEETENED”.</w:t>
            </w:r>
          </w:p>
          <w:p w:rsidR="002C6125" w:rsidRPr="004130F5" w:rsidRDefault="002C6125" w:rsidP="004130F5">
            <w:pPr>
              <w:spacing w:line="240" w:lineRule="atLeast"/>
              <w:rPr>
                <w:rFonts w:ascii="Arial" w:hAnsi="Arial" w:cs="Arial"/>
                <w:sz w:val="20"/>
                <w:szCs w:val="20"/>
              </w:rPr>
            </w:pPr>
          </w:p>
          <w:p w:rsidR="002C6125" w:rsidRPr="004130F5" w:rsidRDefault="002C6125" w:rsidP="004130F5">
            <w:pPr>
              <w:spacing w:line="240" w:lineRule="atLeast"/>
              <w:rPr>
                <w:rFonts w:ascii="Arial" w:hAnsi="Arial" w:cs="Arial"/>
                <w:sz w:val="20"/>
                <w:szCs w:val="20"/>
              </w:rPr>
            </w:pPr>
            <w:r w:rsidRPr="004130F5">
              <w:rPr>
                <w:rFonts w:ascii="Arial" w:hAnsi="Arial" w:cs="Arial"/>
                <w:sz w:val="20"/>
                <w:szCs w:val="20"/>
              </w:rPr>
              <w:t xml:space="preserve">Products currently on the market are compliant to R146 sizing requirements and should this recommendation be rejected then businesses will be required to redo artwork to be compliant within the timeframe stipulated.  The current economic climate places significant strain on businesses therefore it is prudent that the department considers a holistic view </w:t>
            </w:r>
            <w:r w:rsidRPr="004130F5">
              <w:rPr>
                <w:rFonts w:ascii="Arial" w:hAnsi="Arial" w:cs="Arial"/>
                <w:sz w:val="20"/>
                <w:szCs w:val="20"/>
              </w:rPr>
              <w:lastRenderedPageBreak/>
              <w:t xml:space="preserve">of the implications of these sizing requirements. </w:t>
            </w:r>
          </w:p>
        </w:tc>
        <w:tc>
          <w:tcPr>
            <w:tcW w:w="4125" w:type="dxa"/>
          </w:tcPr>
          <w:p w:rsidR="002C6125" w:rsidRPr="00765547" w:rsidRDefault="005B646B" w:rsidP="005B0C8A">
            <w:pPr>
              <w:jc w:val="both"/>
              <w:rPr>
                <w:rFonts w:ascii="Arial" w:hAnsi="Arial" w:cs="Arial"/>
                <w:color w:val="0070C0"/>
                <w:sz w:val="20"/>
                <w:szCs w:val="20"/>
              </w:rPr>
            </w:pPr>
            <w:r w:rsidRPr="00765547">
              <w:rPr>
                <w:rFonts w:ascii="Arial" w:hAnsi="Arial" w:cs="Arial"/>
                <w:color w:val="0070C0"/>
                <w:sz w:val="20"/>
                <w:szCs w:val="20"/>
              </w:rPr>
              <w:lastRenderedPageBreak/>
              <w:t xml:space="preserve">The justification to the comment is duly noted. Although this office in principle abides by its comments </w:t>
            </w:r>
            <w:r w:rsidR="005B0C8A" w:rsidRPr="00765547">
              <w:rPr>
                <w:rFonts w:ascii="Arial" w:hAnsi="Arial" w:cs="Arial"/>
                <w:color w:val="0070C0"/>
                <w:sz w:val="20"/>
                <w:szCs w:val="20"/>
              </w:rPr>
              <w:t xml:space="preserve">provided </w:t>
            </w:r>
            <w:r w:rsidRPr="00765547">
              <w:rPr>
                <w:rFonts w:ascii="Arial" w:hAnsi="Arial" w:cs="Arial"/>
                <w:color w:val="0070C0"/>
                <w:sz w:val="20"/>
                <w:szCs w:val="20"/>
              </w:rPr>
              <w:t xml:space="preserve">during the first round, </w:t>
            </w:r>
            <w:r w:rsidR="005B0C8A" w:rsidRPr="00765547">
              <w:rPr>
                <w:rFonts w:ascii="Arial" w:hAnsi="Arial" w:cs="Arial"/>
                <w:color w:val="0070C0"/>
                <w:sz w:val="20"/>
                <w:szCs w:val="20"/>
              </w:rPr>
              <w:t xml:space="preserve">it was decided to reduce the minimum letter size prescribed to 2mm (instead of 3mm). </w:t>
            </w:r>
          </w:p>
        </w:tc>
      </w:tr>
      <w:tr w:rsidR="002C6125" w:rsidTr="00AB709E">
        <w:tc>
          <w:tcPr>
            <w:tcW w:w="817" w:type="dxa"/>
          </w:tcPr>
          <w:p w:rsidR="002C6125" w:rsidRPr="004130F5" w:rsidRDefault="002C6125" w:rsidP="00884EBF">
            <w:pPr>
              <w:rPr>
                <w:rFonts w:ascii="Arial" w:hAnsi="Arial" w:cs="Arial"/>
                <w:sz w:val="20"/>
                <w:szCs w:val="20"/>
              </w:rPr>
            </w:pPr>
            <w:r w:rsidRPr="004130F5">
              <w:rPr>
                <w:rFonts w:ascii="Arial" w:hAnsi="Arial" w:cs="Arial"/>
                <w:sz w:val="20"/>
                <w:szCs w:val="20"/>
              </w:rPr>
              <w:t>8</w:t>
            </w:r>
          </w:p>
        </w:tc>
        <w:tc>
          <w:tcPr>
            <w:tcW w:w="1559" w:type="dxa"/>
          </w:tcPr>
          <w:p w:rsidR="002C6125" w:rsidRPr="004130F5" w:rsidRDefault="002C6125">
            <w:pPr>
              <w:spacing w:line="240" w:lineRule="atLeast"/>
              <w:jc w:val="center"/>
              <w:rPr>
                <w:rFonts w:ascii="Arial" w:hAnsi="Arial" w:cs="Arial"/>
                <w:b/>
                <w:sz w:val="20"/>
                <w:szCs w:val="20"/>
                <w:lang w:val="en-US" w:eastAsia="en-US"/>
              </w:rPr>
            </w:pPr>
            <w:r w:rsidRPr="004130F5">
              <w:rPr>
                <w:rFonts w:ascii="Arial" w:hAnsi="Arial" w:cs="Arial"/>
                <w:b/>
                <w:sz w:val="20"/>
                <w:szCs w:val="20"/>
              </w:rPr>
              <w:t>Reg 18 (2) (a)</w:t>
            </w:r>
          </w:p>
        </w:tc>
        <w:tc>
          <w:tcPr>
            <w:tcW w:w="5387" w:type="dxa"/>
          </w:tcPr>
          <w:p w:rsidR="002C6125" w:rsidRPr="004130F5" w:rsidRDefault="002C6125">
            <w:pPr>
              <w:widowControl w:val="0"/>
              <w:tabs>
                <w:tab w:val="left" w:pos="360"/>
              </w:tabs>
              <w:ind w:right="-2"/>
              <w:rPr>
                <w:rFonts w:ascii="Arial" w:hAnsi="Arial" w:cs="Arial"/>
                <w:color w:val="000000"/>
                <w:sz w:val="20"/>
                <w:szCs w:val="20"/>
                <w:lang w:val="en-US" w:eastAsia="en-US"/>
              </w:rPr>
            </w:pPr>
            <w:r w:rsidRPr="004130F5">
              <w:rPr>
                <w:rFonts w:ascii="Arial" w:hAnsi="Arial" w:cs="Arial"/>
                <w:color w:val="000000"/>
                <w:sz w:val="20"/>
                <w:szCs w:val="20"/>
              </w:rPr>
              <w:t>Replace “name” with “description” as per the 1</w:t>
            </w:r>
            <w:r w:rsidRPr="004130F5">
              <w:rPr>
                <w:rFonts w:ascii="Arial" w:hAnsi="Arial" w:cs="Arial"/>
                <w:color w:val="000000"/>
                <w:sz w:val="20"/>
                <w:szCs w:val="20"/>
                <w:vertAlign w:val="superscript"/>
              </w:rPr>
              <w:t>st</w:t>
            </w:r>
            <w:r w:rsidRPr="004130F5">
              <w:rPr>
                <w:rFonts w:ascii="Arial" w:hAnsi="Arial" w:cs="Arial"/>
                <w:color w:val="000000"/>
                <w:sz w:val="20"/>
                <w:szCs w:val="20"/>
              </w:rPr>
              <w:t xml:space="preserve"> draft of these draft regulations</w:t>
            </w:r>
          </w:p>
          <w:p w:rsidR="002C6125" w:rsidRPr="004130F5" w:rsidRDefault="002C6125">
            <w:pPr>
              <w:widowControl w:val="0"/>
              <w:tabs>
                <w:tab w:val="left" w:pos="360"/>
              </w:tabs>
              <w:ind w:right="-2"/>
              <w:rPr>
                <w:rFonts w:ascii="Arial" w:hAnsi="Arial" w:cs="Arial"/>
                <w:color w:val="0070C0"/>
                <w:sz w:val="20"/>
                <w:szCs w:val="20"/>
              </w:rPr>
            </w:pPr>
          </w:p>
          <w:p w:rsidR="002C6125" w:rsidRPr="004130F5" w:rsidRDefault="002C6125" w:rsidP="002C6125">
            <w:pPr>
              <w:widowControl w:val="0"/>
              <w:numPr>
                <w:ilvl w:val="0"/>
                <w:numId w:val="31"/>
              </w:numPr>
              <w:tabs>
                <w:tab w:val="left" w:pos="360"/>
              </w:tabs>
              <w:ind w:left="360" w:right="-2"/>
              <w:rPr>
                <w:rFonts w:ascii="Arial" w:hAnsi="Arial" w:cs="Arial"/>
                <w:color w:val="0070C0"/>
                <w:sz w:val="20"/>
                <w:szCs w:val="20"/>
              </w:rPr>
            </w:pPr>
            <w:r w:rsidRPr="004130F5">
              <w:rPr>
                <w:rFonts w:ascii="Arial" w:eastAsia="Times New Roman" w:hAnsi="Arial" w:cs="Arial"/>
                <w:sz w:val="20"/>
                <w:szCs w:val="20"/>
              </w:rPr>
              <w:t xml:space="preserve">The product </w:t>
            </w:r>
            <w:r w:rsidRPr="004130F5">
              <w:rPr>
                <w:rFonts w:ascii="Arial" w:eastAsia="Times New Roman" w:hAnsi="Arial" w:cs="Arial"/>
                <w:strike/>
                <w:color w:val="000000"/>
                <w:sz w:val="20"/>
                <w:szCs w:val="20"/>
              </w:rPr>
              <w:t>name</w:t>
            </w:r>
            <w:r w:rsidRPr="004130F5">
              <w:rPr>
                <w:rFonts w:ascii="Arial" w:eastAsia="Times New Roman" w:hAnsi="Arial" w:cs="Arial"/>
                <w:strike/>
                <w:color w:val="0070C0"/>
                <w:sz w:val="20"/>
                <w:szCs w:val="20"/>
              </w:rPr>
              <w:t xml:space="preserve"> </w:t>
            </w:r>
            <w:r w:rsidRPr="004130F5">
              <w:rPr>
                <w:rFonts w:ascii="Arial" w:eastAsia="Times New Roman" w:hAnsi="Arial" w:cs="Arial"/>
                <w:color w:val="FF0000"/>
                <w:sz w:val="20"/>
                <w:szCs w:val="20"/>
              </w:rPr>
              <w:t>description</w:t>
            </w:r>
            <w:r w:rsidRPr="004130F5">
              <w:rPr>
                <w:rFonts w:ascii="Arial" w:eastAsia="Times New Roman" w:hAnsi="Arial" w:cs="Arial"/>
                <w:sz w:val="20"/>
                <w:szCs w:val="20"/>
              </w:rPr>
              <w:t xml:space="preserve"> , </w:t>
            </w:r>
            <w:r w:rsidRPr="004130F5">
              <w:rPr>
                <w:rFonts w:ascii="Arial" w:hAnsi="Arial" w:cs="Arial"/>
                <w:sz w:val="20"/>
                <w:szCs w:val="20"/>
              </w:rPr>
              <w:t xml:space="preserve">and if applicable the additions to the product </w:t>
            </w:r>
            <w:r w:rsidRPr="004130F5">
              <w:rPr>
                <w:rFonts w:ascii="Arial" w:hAnsi="Arial" w:cs="Arial"/>
                <w:strike/>
                <w:color w:val="000000"/>
                <w:sz w:val="20"/>
                <w:szCs w:val="20"/>
              </w:rPr>
              <w:t>name</w:t>
            </w:r>
            <w:r w:rsidRPr="004130F5">
              <w:rPr>
                <w:rFonts w:ascii="Arial" w:hAnsi="Arial" w:cs="Arial"/>
                <w:color w:val="0070C0"/>
                <w:sz w:val="20"/>
                <w:szCs w:val="20"/>
              </w:rPr>
              <w:t xml:space="preserve"> </w:t>
            </w:r>
            <w:r w:rsidRPr="004130F5">
              <w:rPr>
                <w:rFonts w:ascii="Arial" w:hAnsi="Arial" w:cs="Arial"/>
                <w:color w:val="FF0000"/>
                <w:sz w:val="20"/>
                <w:szCs w:val="20"/>
              </w:rPr>
              <w:t>description</w:t>
            </w:r>
            <w:r w:rsidRPr="004130F5">
              <w:rPr>
                <w:rFonts w:ascii="Arial" w:hAnsi="Arial" w:cs="Arial"/>
                <w:sz w:val="20"/>
                <w:szCs w:val="20"/>
              </w:rPr>
              <w:t xml:space="preserve">, </w:t>
            </w:r>
            <w:r w:rsidRPr="004130F5">
              <w:rPr>
                <w:rFonts w:ascii="Arial" w:eastAsia="Times New Roman" w:hAnsi="Arial" w:cs="Arial"/>
                <w:sz w:val="20"/>
                <w:szCs w:val="20"/>
              </w:rPr>
              <w:t>in letters of the same type, size, colour and font, prominently on at least one main panel in a letter size of at least 3</w:t>
            </w:r>
            <w:r w:rsidRPr="004130F5">
              <w:rPr>
                <w:rFonts w:ascii="Arial" w:eastAsia="Times New Roman" w:hAnsi="Arial" w:cs="Arial"/>
                <w:color w:val="0070C0"/>
                <w:sz w:val="20"/>
                <w:szCs w:val="20"/>
              </w:rPr>
              <w:t xml:space="preserve"> </w:t>
            </w:r>
            <w:r w:rsidRPr="004130F5">
              <w:rPr>
                <w:rFonts w:ascii="Arial" w:eastAsia="Times New Roman" w:hAnsi="Arial" w:cs="Arial"/>
                <w:sz w:val="20"/>
                <w:szCs w:val="20"/>
              </w:rPr>
              <w:t>mm</w:t>
            </w:r>
            <w:r w:rsidRPr="004130F5">
              <w:rPr>
                <w:rFonts w:ascii="Arial" w:eastAsia="Times New Roman" w:hAnsi="Arial" w:cs="Arial"/>
                <w:strike/>
                <w:sz w:val="20"/>
                <w:szCs w:val="20"/>
              </w:rPr>
              <w:t xml:space="preserve"> </w:t>
            </w:r>
            <w:r w:rsidRPr="004130F5">
              <w:rPr>
                <w:rFonts w:ascii="Arial" w:eastAsia="Times New Roman" w:hAnsi="Arial" w:cs="Arial"/>
                <w:color w:val="FF0000"/>
                <w:sz w:val="20"/>
                <w:szCs w:val="20"/>
              </w:rPr>
              <w:t>2 mm</w:t>
            </w:r>
            <w:r w:rsidRPr="004130F5">
              <w:rPr>
                <w:rFonts w:ascii="Arial" w:eastAsia="Times New Roman" w:hAnsi="Arial" w:cs="Arial"/>
                <w:sz w:val="20"/>
                <w:szCs w:val="20"/>
              </w:rPr>
              <w:t xml:space="preserve">  in height for lower case vowels, as set out in regulations </w:t>
            </w:r>
            <w:r w:rsidRPr="004130F5">
              <w:rPr>
                <w:rFonts w:ascii="Arial" w:eastAsia="Times New Roman" w:hAnsi="Arial" w:cs="Arial"/>
                <w:color w:val="000000"/>
                <w:sz w:val="20"/>
                <w:szCs w:val="20"/>
              </w:rPr>
              <w:t>19 and 20 respectively</w:t>
            </w:r>
            <w:r w:rsidRPr="004130F5">
              <w:rPr>
                <w:rFonts w:ascii="Arial" w:eastAsia="Times New Roman" w:hAnsi="Arial" w:cs="Arial"/>
                <w:sz w:val="20"/>
                <w:szCs w:val="20"/>
              </w:rPr>
              <w:t xml:space="preserve">: </w:t>
            </w:r>
            <w:r w:rsidRPr="004130F5">
              <w:rPr>
                <w:rFonts w:ascii="Arial" w:hAnsi="Arial" w:cs="Arial"/>
                <w:sz w:val="20"/>
                <w:szCs w:val="20"/>
              </w:rPr>
              <w:t>Provided that –</w:t>
            </w:r>
            <w:r w:rsidRPr="004130F5">
              <w:rPr>
                <w:rFonts w:ascii="Arial" w:hAnsi="Arial" w:cs="Arial"/>
                <w:color w:val="0070C0"/>
                <w:sz w:val="20"/>
                <w:szCs w:val="20"/>
              </w:rPr>
              <w:t xml:space="preserve"> </w:t>
            </w:r>
          </w:p>
          <w:p w:rsidR="002C6125" w:rsidRPr="004130F5" w:rsidRDefault="002C6125">
            <w:pPr>
              <w:widowControl w:val="0"/>
              <w:tabs>
                <w:tab w:val="left" w:pos="360"/>
              </w:tabs>
              <w:ind w:left="360" w:right="-2"/>
              <w:rPr>
                <w:rFonts w:ascii="Arial" w:hAnsi="Arial" w:cs="Arial"/>
                <w:color w:val="0070C0"/>
                <w:sz w:val="20"/>
                <w:szCs w:val="20"/>
              </w:rPr>
            </w:pPr>
          </w:p>
          <w:p w:rsidR="002C6125" w:rsidRPr="004130F5" w:rsidRDefault="002C6125" w:rsidP="002C6125">
            <w:pPr>
              <w:widowControl w:val="0"/>
              <w:numPr>
                <w:ilvl w:val="1"/>
                <w:numId w:val="31"/>
              </w:numPr>
              <w:tabs>
                <w:tab w:val="left" w:pos="360"/>
              </w:tabs>
              <w:ind w:left="1080" w:right="-2"/>
              <w:rPr>
                <w:rFonts w:ascii="Arial" w:hAnsi="Arial" w:cs="Arial"/>
                <w:color w:val="0070C0"/>
                <w:sz w:val="20"/>
                <w:szCs w:val="20"/>
              </w:rPr>
            </w:pPr>
            <w:r w:rsidRPr="004130F5">
              <w:rPr>
                <w:rFonts w:ascii="Arial" w:hAnsi="Arial" w:cs="Arial"/>
                <w:sz w:val="20"/>
                <w:szCs w:val="20"/>
              </w:rPr>
              <w:t xml:space="preserve">the name of the added foodstuff (e.g. ‘milk’, etc.) or the name of the added flavourant (e.g. ‘vanilla flavoured’, etc.) may be indicated in one different colour when used in the additions to the product </w:t>
            </w:r>
            <w:r w:rsidRPr="004130F5">
              <w:rPr>
                <w:rFonts w:ascii="Arial" w:hAnsi="Arial" w:cs="Arial"/>
                <w:strike/>
                <w:color w:val="000000"/>
                <w:sz w:val="20"/>
                <w:szCs w:val="20"/>
              </w:rPr>
              <w:t>name</w:t>
            </w:r>
            <w:r w:rsidRPr="004130F5">
              <w:rPr>
                <w:rFonts w:ascii="Arial" w:hAnsi="Arial" w:cs="Arial"/>
                <w:color w:val="0070C0"/>
                <w:sz w:val="20"/>
                <w:szCs w:val="20"/>
              </w:rPr>
              <w:t xml:space="preserve"> </w:t>
            </w:r>
            <w:r w:rsidRPr="004130F5">
              <w:rPr>
                <w:rFonts w:ascii="Arial" w:hAnsi="Arial" w:cs="Arial"/>
                <w:color w:val="FF0000"/>
                <w:sz w:val="20"/>
                <w:szCs w:val="20"/>
              </w:rPr>
              <w:t>description</w:t>
            </w:r>
            <w:r w:rsidRPr="004130F5">
              <w:rPr>
                <w:rFonts w:ascii="Arial" w:hAnsi="Arial" w:cs="Arial"/>
                <w:sz w:val="20"/>
                <w:szCs w:val="20"/>
              </w:rPr>
              <w:t xml:space="preserve">; </w:t>
            </w:r>
          </w:p>
          <w:p w:rsidR="002C6125" w:rsidRPr="004130F5" w:rsidRDefault="002C6125">
            <w:pPr>
              <w:widowControl w:val="0"/>
              <w:tabs>
                <w:tab w:val="left" w:pos="360"/>
              </w:tabs>
              <w:ind w:left="1080" w:right="-2"/>
              <w:rPr>
                <w:rFonts w:ascii="Arial" w:hAnsi="Arial" w:cs="Arial"/>
                <w:color w:val="0070C0"/>
                <w:sz w:val="20"/>
                <w:szCs w:val="20"/>
              </w:rPr>
            </w:pPr>
          </w:p>
          <w:p w:rsidR="002C6125" w:rsidRPr="004130F5" w:rsidRDefault="002C6125" w:rsidP="002C6125">
            <w:pPr>
              <w:widowControl w:val="0"/>
              <w:numPr>
                <w:ilvl w:val="1"/>
                <w:numId w:val="31"/>
              </w:numPr>
              <w:tabs>
                <w:tab w:val="left" w:pos="360"/>
              </w:tabs>
              <w:ind w:left="1080" w:right="-2"/>
              <w:rPr>
                <w:rFonts w:ascii="Arial" w:hAnsi="Arial" w:cs="Arial"/>
                <w:color w:val="0070C0"/>
                <w:sz w:val="20"/>
                <w:szCs w:val="20"/>
              </w:rPr>
            </w:pPr>
            <w:r w:rsidRPr="004130F5">
              <w:rPr>
                <w:rFonts w:ascii="Arial" w:hAnsi="Arial" w:cs="Arial"/>
                <w:sz w:val="20"/>
                <w:szCs w:val="20"/>
              </w:rPr>
              <w:t xml:space="preserve">the difference in letter size between the smallest letter in the product </w:t>
            </w:r>
            <w:r w:rsidRPr="004130F5">
              <w:rPr>
                <w:rFonts w:ascii="Arial" w:hAnsi="Arial" w:cs="Arial"/>
                <w:strike/>
                <w:sz w:val="20"/>
                <w:szCs w:val="20"/>
              </w:rPr>
              <w:t>name</w:t>
            </w:r>
            <w:r w:rsidRPr="004130F5">
              <w:rPr>
                <w:rFonts w:ascii="Arial" w:hAnsi="Arial" w:cs="Arial"/>
                <w:sz w:val="20"/>
                <w:szCs w:val="20"/>
              </w:rPr>
              <w:t xml:space="preserve"> </w:t>
            </w:r>
            <w:r w:rsidRPr="004130F5">
              <w:rPr>
                <w:rFonts w:ascii="Arial" w:hAnsi="Arial" w:cs="Arial"/>
                <w:color w:val="FF0000"/>
                <w:sz w:val="20"/>
                <w:szCs w:val="20"/>
              </w:rPr>
              <w:t>description</w:t>
            </w:r>
            <w:r w:rsidRPr="004130F5">
              <w:rPr>
                <w:rFonts w:ascii="Arial" w:hAnsi="Arial" w:cs="Arial"/>
                <w:sz w:val="20"/>
                <w:szCs w:val="20"/>
              </w:rPr>
              <w:t xml:space="preserve"> and smallest letter in the additions to the product </w:t>
            </w:r>
            <w:r w:rsidRPr="004130F5">
              <w:rPr>
                <w:rFonts w:ascii="Arial" w:hAnsi="Arial" w:cs="Arial"/>
                <w:strike/>
                <w:sz w:val="20"/>
                <w:szCs w:val="20"/>
              </w:rPr>
              <w:t xml:space="preserve">name </w:t>
            </w:r>
            <w:r w:rsidRPr="004130F5">
              <w:rPr>
                <w:rFonts w:ascii="Arial" w:hAnsi="Arial" w:cs="Arial"/>
                <w:sz w:val="20"/>
                <w:szCs w:val="20"/>
              </w:rPr>
              <w:t xml:space="preserve"> </w:t>
            </w:r>
            <w:r w:rsidRPr="004130F5">
              <w:rPr>
                <w:rFonts w:ascii="Arial" w:hAnsi="Arial" w:cs="Arial"/>
                <w:color w:val="FF0000"/>
                <w:sz w:val="20"/>
                <w:szCs w:val="20"/>
              </w:rPr>
              <w:t>description</w:t>
            </w:r>
            <w:r w:rsidRPr="004130F5">
              <w:rPr>
                <w:rFonts w:ascii="Arial" w:hAnsi="Arial" w:cs="Arial"/>
                <w:sz w:val="20"/>
                <w:szCs w:val="20"/>
              </w:rPr>
              <w:t xml:space="preserve"> indication shall not exceed 2 mm; and</w:t>
            </w:r>
          </w:p>
          <w:p w:rsidR="002C6125" w:rsidRPr="004130F5" w:rsidRDefault="002C6125">
            <w:pPr>
              <w:spacing w:line="240" w:lineRule="atLeast"/>
              <w:ind w:left="318" w:hanging="318"/>
              <w:rPr>
                <w:rFonts w:ascii="Arial" w:hAnsi="Arial" w:cs="Arial"/>
                <w:sz w:val="20"/>
                <w:szCs w:val="20"/>
                <w:lang w:val="en-US" w:eastAsia="en-US"/>
              </w:rPr>
            </w:pPr>
          </w:p>
        </w:tc>
        <w:tc>
          <w:tcPr>
            <w:tcW w:w="3955" w:type="dxa"/>
          </w:tcPr>
          <w:p w:rsidR="002C6125" w:rsidRPr="004130F5" w:rsidRDefault="002C6125" w:rsidP="002C6125">
            <w:pPr>
              <w:numPr>
                <w:ilvl w:val="0"/>
                <w:numId w:val="32"/>
              </w:numPr>
              <w:rPr>
                <w:rFonts w:ascii="Arial" w:hAnsi="Arial" w:cs="Arial"/>
                <w:color w:val="000000"/>
                <w:sz w:val="20"/>
                <w:szCs w:val="20"/>
                <w:lang w:val="en-US" w:eastAsia="en-US"/>
              </w:rPr>
            </w:pPr>
            <w:r w:rsidRPr="004130F5">
              <w:rPr>
                <w:rFonts w:ascii="Arial" w:hAnsi="Arial" w:cs="Arial"/>
                <w:color w:val="000000"/>
                <w:sz w:val="20"/>
                <w:szCs w:val="20"/>
              </w:rPr>
              <w:t xml:space="preserve">Changing product description to product name will result in undue restrictions regarding use of product names, impacting on innovation and renovation projects. </w:t>
            </w:r>
          </w:p>
          <w:p w:rsidR="002C6125" w:rsidRPr="004130F5" w:rsidRDefault="002C6125" w:rsidP="002C6125">
            <w:pPr>
              <w:numPr>
                <w:ilvl w:val="0"/>
                <w:numId w:val="32"/>
              </w:numPr>
              <w:rPr>
                <w:rFonts w:ascii="Arial" w:hAnsi="Arial" w:cs="Arial"/>
                <w:color w:val="000000"/>
                <w:sz w:val="20"/>
                <w:szCs w:val="20"/>
              </w:rPr>
            </w:pPr>
            <w:r w:rsidRPr="004130F5">
              <w:rPr>
                <w:rFonts w:ascii="Arial" w:hAnsi="Arial" w:cs="Arial"/>
                <w:color w:val="000000"/>
                <w:sz w:val="20"/>
                <w:szCs w:val="20"/>
              </w:rPr>
              <w:t>It would also not be possible to include all product names under Regulation 19.</w:t>
            </w:r>
          </w:p>
          <w:p w:rsidR="002C6125" w:rsidRPr="004130F5" w:rsidRDefault="002C6125" w:rsidP="002C6125">
            <w:pPr>
              <w:numPr>
                <w:ilvl w:val="0"/>
                <w:numId w:val="32"/>
              </w:numPr>
              <w:rPr>
                <w:rFonts w:ascii="Arial" w:hAnsi="Arial" w:cs="Arial"/>
                <w:color w:val="000000"/>
                <w:sz w:val="20"/>
                <w:szCs w:val="20"/>
              </w:rPr>
            </w:pPr>
            <w:r w:rsidRPr="004130F5">
              <w:rPr>
                <w:rFonts w:ascii="Arial" w:hAnsi="Arial" w:cs="Arial"/>
                <w:color w:val="000000"/>
                <w:sz w:val="20"/>
                <w:szCs w:val="20"/>
              </w:rPr>
              <w:t>Some product names are registered names or trademarks.</w:t>
            </w:r>
          </w:p>
          <w:p w:rsidR="002C6125" w:rsidRPr="004130F5" w:rsidRDefault="002C6125" w:rsidP="002C6125">
            <w:pPr>
              <w:numPr>
                <w:ilvl w:val="0"/>
                <w:numId w:val="32"/>
              </w:numPr>
              <w:spacing w:line="240" w:lineRule="atLeast"/>
              <w:jc w:val="both"/>
              <w:rPr>
                <w:rFonts w:ascii="Arial" w:hAnsi="Arial" w:cs="Arial"/>
                <w:color w:val="000000"/>
                <w:sz w:val="20"/>
                <w:szCs w:val="20"/>
              </w:rPr>
            </w:pPr>
            <w:r w:rsidRPr="004130F5">
              <w:rPr>
                <w:rFonts w:ascii="Arial" w:hAnsi="Arial" w:cs="Arial"/>
                <w:color w:val="000000"/>
                <w:sz w:val="20"/>
                <w:szCs w:val="20"/>
              </w:rPr>
              <w:t xml:space="preserve">Maintaining the term “product name” instead of “product description” will be in conflict with Regulation 9 (a) of the Regulations relating to the  labelling and advertising of foodstuffs, under the Foodstuffs, Cosmetics and Disinfectants Act, 1972 (R146), which states that </w:t>
            </w:r>
          </w:p>
          <w:p w:rsidR="002C6125" w:rsidRPr="004130F5" w:rsidRDefault="002C6125">
            <w:pPr>
              <w:spacing w:line="240" w:lineRule="atLeast"/>
              <w:ind w:left="360"/>
              <w:jc w:val="both"/>
              <w:rPr>
                <w:rFonts w:ascii="Arial" w:hAnsi="Arial" w:cs="Arial"/>
                <w:color w:val="000000"/>
                <w:sz w:val="20"/>
                <w:szCs w:val="20"/>
                <w:lang w:eastAsia="zh-TW"/>
              </w:rPr>
            </w:pPr>
            <w:r w:rsidRPr="004130F5">
              <w:rPr>
                <w:rFonts w:ascii="Arial" w:hAnsi="Arial" w:cs="Arial"/>
                <w:color w:val="000000"/>
                <w:sz w:val="20"/>
                <w:szCs w:val="20"/>
              </w:rPr>
              <w:t>“</w:t>
            </w:r>
            <w:r w:rsidRPr="004130F5">
              <w:rPr>
                <w:rFonts w:ascii="Arial" w:hAnsi="Arial" w:cs="Arial"/>
                <w:color w:val="000000"/>
                <w:sz w:val="20"/>
                <w:szCs w:val="20"/>
                <w:lang w:eastAsia="zh-TW"/>
              </w:rPr>
              <w:t>where the name is not a proper description of the foodstuff, the name shall be accompanied by an appropriate description” e.g. Nescafe “Alta Rica”, where Nescafe is the registered brand name and “Alta Rica” is the product name. According to R146 “Alta Rica” does not properly describe the product and, in terms of Table 1 in these draft regulations, “Alta Rica” will be expected to be the term used to describe the product.</w:t>
            </w:r>
          </w:p>
          <w:p w:rsidR="002C6125" w:rsidRPr="004130F5" w:rsidRDefault="002C6125">
            <w:pPr>
              <w:spacing w:line="240" w:lineRule="atLeast"/>
              <w:ind w:left="360"/>
              <w:jc w:val="both"/>
              <w:rPr>
                <w:rFonts w:ascii="Arial" w:hAnsi="Arial" w:cs="Arial"/>
                <w:color w:val="000000"/>
                <w:sz w:val="20"/>
                <w:szCs w:val="20"/>
                <w:lang w:eastAsia="zh-TW"/>
              </w:rPr>
            </w:pPr>
          </w:p>
          <w:p w:rsidR="002C6125" w:rsidRPr="004130F5" w:rsidRDefault="002C6125" w:rsidP="00946250">
            <w:pPr>
              <w:numPr>
                <w:ilvl w:val="0"/>
                <w:numId w:val="32"/>
              </w:numPr>
              <w:spacing w:line="240" w:lineRule="atLeast"/>
              <w:jc w:val="both"/>
              <w:rPr>
                <w:rFonts w:ascii="Arial" w:hAnsi="Arial" w:cs="Arial"/>
                <w:color w:val="000000"/>
                <w:sz w:val="20"/>
                <w:szCs w:val="20"/>
                <w:lang w:val="en-US" w:eastAsia="en-US"/>
              </w:rPr>
            </w:pPr>
            <w:r w:rsidRPr="004130F5">
              <w:rPr>
                <w:rFonts w:ascii="Arial" w:hAnsi="Arial" w:cs="Arial"/>
                <w:color w:val="000000"/>
                <w:sz w:val="20"/>
                <w:szCs w:val="20"/>
                <w:lang w:eastAsia="zh-TW"/>
              </w:rPr>
              <w:t>While we understand that these Draft Regulations, will take precedence over other regulations, we note the importance of alignment between different regulations regulating the same product.</w:t>
            </w:r>
          </w:p>
        </w:tc>
        <w:tc>
          <w:tcPr>
            <w:tcW w:w="4125" w:type="dxa"/>
          </w:tcPr>
          <w:p w:rsidR="00675612" w:rsidRDefault="00675612" w:rsidP="00675612">
            <w:pPr>
              <w:jc w:val="both"/>
              <w:rPr>
                <w:rFonts w:ascii="Arial" w:hAnsi="Arial" w:cs="Arial"/>
                <w:color w:val="0070C0"/>
                <w:sz w:val="20"/>
                <w:szCs w:val="20"/>
              </w:rPr>
            </w:pPr>
            <w:r>
              <w:rPr>
                <w:rFonts w:ascii="Arial" w:hAnsi="Arial" w:cs="Arial"/>
                <w:color w:val="0070C0"/>
                <w:sz w:val="20"/>
                <w:szCs w:val="20"/>
              </w:rPr>
              <w:t>The justification provided is the stakeholder’s own interpretation of regulation 9(a) in R.146 dated 1 March 2010 of the Department of Health.</w:t>
            </w:r>
          </w:p>
          <w:p w:rsidR="00675612" w:rsidRDefault="00675612" w:rsidP="00675612">
            <w:pPr>
              <w:jc w:val="both"/>
              <w:rPr>
                <w:rFonts w:ascii="Arial" w:hAnsi="Arial" w:cs="Arial"/>
                <w:color w:val="0070C0"/>
                <w:sz w:val="20"/>
                <w:szCs w:val="20"/>
              </w:rPr>
            </w:pPr>
          </w:p>
          <w:p w:rsidR="005B6DBF" w:rsidRDefault="007D5080" w:rsidP="005B6DBF">
            <w:pPr>
              <w:jc w:val="both"/>
              <w:rPr>
                <w:rFonts w:ascii="Arial" w:hAnsi="Arial" w:cs="Arial"/>
                <w:color w:val="0070C0"/>
                <w:sz w:val="20"/>
                <w:szCs w:val="20"/>
              </w:rPr>
            </w:pPr>
            <w:r>
              <w:rPr>
                <w:rFonts w:ascii="Arial" w:hAnsi="Arial" w:cs="Arial"/>
                <w:color w:val="0070C0"/>
                <w:sz w:val="20"/>
                <w:szCs w:val="20"/>
              </w:rPr>
              <w:t xml:space="preserve">In this office’s opinion, </w:t>
            </w:r>
            <w:r w:rsidR="00675612">
              <w:rPr>
                <w:rFonts w:ascii="Arial" w:hAnsi="Arial" w:cs="Arial"/>
                <w:color w:val="0070C0"/>
                <w:sz w:val="20"/>
                <w:szCs w:val="20"/>
              </w:rPr>
              <w:t>“Alta Rica” cannot be regarded as a product name</w:t>
            </w:r>
            <w:r w:rsidR="005B6DBF">
              <w:rPr>
                <w:rFonts w:ascii="Arial" w:hAnsi="Arial" w:cs="Arial"/>
                <w:color w:val="0070C0"/>
                <w:sz w:val="20"/>
                <w:szCs w:val="20"/>
              </w:rPr>
              <w:t xml:space="preserve"> or true description that will help the consumer understand </w:t>
            </w:r>
            <w:r w:rsidR="0010061B">
              <w:rPr>
                <w:rFonts w:ascii="Arial" w:hAnsi="Arial" w:cs="Arial"/>
                <w:color w:val="0070C0"/>
                <w:sz w:val="20"/>
                <w:szCs w:val="20"/>
              </w:rPr>
              <w:t xml:space="preserve">exactly </w:t>
            </w:r>
            <w:r w:rsidR="005B6DBF">
              <w:rPr>
                <w:rFonts w:ascii="Arial" w:hAnsi="Arial" w:cs="Arial"/>
                <w:color w:val="0070C0"/>
                <w:sz w:val="20"/>
                <w:szCs w:val="20"/>
              </w:rPr>
              <w:t xml:space="preserve">what product it is. The addition of the brand name </w:t>
            </w:r>
            <w:r w:rsidR="00675612">
              <w:rPr>
                <w:rFonts w:ascii="Arial" w:hAnsi="Arial" w:cs="Arial"/>
                <w:color w:val="0070C0"/>
                <w:sz w:val="20"/>
                <w:szCs w:val="20"/>
              </w:rPr>
              <w:t>“Nescafe</w:t>
            </w:r>
            <w:r w:rsidR="005B6DBF">
              <w:rPr>
                <w:rFonts w:ascii="Arial" w:hAnsi="Arial" w:cs="Arial"/>
                <w:color w:val="0070C0"/>
                <w:sz w:val="20"/>
                <w:szCs w:val="20"/>
              </w:rPr>
              <w:t>”</w:t>
            </w:r>
            <w:r w:rsidR="00675612">
              <w:rPr>
                <w:rFonts w:ascii="Arial" w:hAnsi="Arial" w:cs="Arial"/>
                <w:color w:val="0070C0"/>
                <w:sz w:val="20"/>
                <w:szCs w:val="20"/>
              </w:rPr>
              <w:t xml:space="preserve"> </w:t>
            </w:r>
            <w:r w:rsidR="005B6DBF">
              <w:rPr>
                <w:rFonts w:ascii="Arial" w:hAnsi="Arial" w:cs="Arial"/>
                <w:color w:val="0070C0"/>
                <w:sz w:val="20"/>
                <w:szCs w:val="20"/>
              </w:rPr>
              <w:t>to “</w:t>
            </w:r>
            <w:r w:rsidR="00675612">
              <w:rPr>
                <w:rFonts w:ascii="Arial" w:hAnsi="Arial" w:cs="Arial"/>
                <w:color w:val="0070C0"/>
                <w:sz w:val="20"/>
                <w:szCs w:val="20"/>
              </w:rPr>
              <w:t xml:space="preserve">Alta Rica” </w:t>
            </w:r>
            <w:r w:rsidR="005B6DBF">
              <w:rPr>
                <w:rFonts w:ascii="Arial" w:hAnsi="Arial" w:cs="Arial"/>
                <w:color w:val="0070C0"/>
                <w:sz w:val="20"/>
                <w:szCs w:val="20"/>
              </w:rPr>
              <w:t>will also not assist in clarifying what foodstuff is</w:t>
            </w:r>
            <w:r w:rsidR="00AF1D17">
              <w:rPr>
                <w:rFonts w:ascii="Arial" w:hAnsi="Arial" w:cs="Arial"/>
                <w:color w:val="0070C0"/>
                <w:sz w:val="20"/>
                <w:szCs w:val="20"/>
              </w:rPr>
              <w:t xml:space="preserve"> presented for sale</w:t>
            </w:r>
            <w:r w:rsidR="005B6DBF">
              <w:rPr>
                <w:rFonts w:ascii="Arial" w:hAnsi="Arial" w:cs="Arial"/>
                <w:color w:val="0070C0"/>
                <w:sz w:val="20"/>
                <w:szCs w:val="20"/>
              </w:rPr>
              <w:t>.</w:t>
            </w:r>
          </w:p>
          <w:p w:rsidR="003A60DC" w:rsidRDefault="003A60DC" w:rsidP="003A60DC">
            <w:pPr>
              <w:jc w:val="both"/>
              <w:rPr>
                <w:rFonts w:ascii="Arial" w:hAnsi="Arial" w:cs="Arial"/>
                <w:color w:val="0070C0"/>
                <w:sz w:val="20"/>
              </w:rPr>
            </w:pPr>
            <w:r>
              <w:rPr>
                <w:rFonts w:ascii="Arial" w:hAnsi="Arial" w:cs="Arial"/>
                <w:color w:val="0070C0"/>
                <w:sz w:val="20"/>
                <w:szCs w:val="20"/>
              </w:rPr>
              <w:t>It is only when one consults the ingredients list for this particular product that it becomes clear that it is actually a “Freeze dried soluble coffee” that will fall into the category “</w:t>
            </w:r>
            <w:r w:rsidRPr="003A60DC">
              <w:rPr>
                <w:rFonts w:ascii="Arial" w:hAnsi="Arial" w:cs="Arial"/>
                <w:color w:val="0070C0"/>
                <w:sz w:val="20"/>
              </w:rPr>
              <w:t>Instant coffee (soluble coffee extract)</w:t>
            </w:r>
            <w:r>
              <w:rPr>
                <w:rFonts w:ascii="Arial" w:hAnsi="Arial" w:cs="Arial"/>
                <w:color w:val="0070C0"/>
                <w:sz w:val="20"/>
              </w:rPr>
              <w:t>” in the draft regulations.</w:t>
            </w:r>
          </w:p>
          <w:p w:rsidR="003A60DC" w:rsidRDefault="003A60DC" w:rsidP="003A60DC">
            <w:pPr>
              <w:jc w:val="both"/>
              <w:rPr>
                <w:rFonts w:ascii="Arial" w:hAnsi="Arial" w:cs="Arial"/>
                <w:color w:val="0070C0"/>
                <w:sz w:val="20"/>
              </w:rPr>
            </w:pPr>
          </w:p>
          <w:p w:rsidR="0008618D" w:rsidRDefault="0008618D" w:rsidP="0008618D">
            <w:pPr>
              <w:jc w:val="both"/>
              <w:rPr>
                <w:rFonts w:ascii="Arial" w:hAnsi="Arial" w:cs="Arial"/>
                <w:color w:val="0070C0"/>
                <w:sz w:val="20"/>
                <w:szCs w:val="20"/>
              </w:rPr>
            </w:pPr>
            <w:r>
              <w:rPr>
                <w:rFonts w:ascii="Arial" w:hAnsi="Arial" w:cs="Arial"/>
                <w:color w:val="0070C0"/>
                <w:sz w:val="20"/>
                <w:szCs w:val="20"/>
              </w:rPr>
              <w:t xml:space="preserve">Since the Arabica beans used for this </w:t>
            </w:r>
            <w:r w:rsidR="005654F6">
              <w:rPr>
                <w:rFonts w:ascii="Arial" w:hAnsi="Arial" w:cs="Arial"/>
                <w:color w:val="0070C0"/>
                <w:sz w:val="20"/>
                <w:szCs w:val="20"/>
              </w:rPr>
              <w:t xml:space="preserve">instant </w:t>
            </w:r>
            <w:r>
              <w:rPr>
                <w:rFonts w:ascii="Arial" w:hAnsi="Arial" w:cs="Arial"/>
                <w:color w:val="0070C0"/>
                <w:sz w:val="20"/>
                <w:szCs w:val="20"/>
              </w:rPr>
              <w:t xml:space="preserve">coffee originate from the coffee regions of Latin/ South America (as claimed on the container and Nestle website), this office </w:t>
            </w:r>
            <w:r w:rsidR="005654F6">
              <w:rPr>
                <w:rFonts w:ascii="Arial" w:hAnsi="Arial" w:cs="Arial"/>
                <w:color w:val="0070C0"/>
                <w:sz w:val="20"/>
                <w:szCs w:val="20"/>
              </w:rPr>
              <w:t>can only assume</w:t>
            </w:r>
            <w:r>
              <w:rPr>
                <w:rFonts w:ascii="Arial" w:hAnsi="Arial" w:cs="Arial"/>
                <w:color w:val="0070C0"/>
                <w:sz w:val="20"/>
                <w:szCs w:val="20"/>
              </w:rPr>
              <w:t xml:space="preserve"> that the wording “Alta Rica” is </w:t>
            </w:r>
            <w:r w:rsidR="005654F6">
              <w:rPr>
                <w:rFonts w:ascii="Arial" w:hAnsi="Arial" w:cs="Arial"/>
                <w:color w:val="0070C0"/>
                <w:sz w:val="20"/>
                <w:szCs w:val="20"/>
              </w:rPr>
              <w:t xml:space="preserve">written in </w:t>
            </w:r>
            <w:r>
              <w:rPr>
                <w:rFonts w:ascii="Arial" w:hAnsi="Arial" w:cs="Arial"/>
                <w:color w:val="0070C0"/>
                <w:sz w:val="20"/>
                <w:szCs w:val="20"/>
              </w:rPr>
              <w:t>Spanish</w:t>
            </w:r>
            <w:r w:rsidR="005654F6">
              <w:rPr>
                <w:rFonts w:ascii="Arial" w:hAnsi="Arial" w:cs="Arial"/>
                <w:color w:val="0070C0"/>
                <w:sz w:val="20"/>
                <w:szCs w:val="20"/>
              </w:rPr>
              <w:t xml:space="preserve">. The majority of South African consumers </w:t>
            </w:r>
            <w:r>
              <w:rPr>
                <w:rFonts w:ascii="Arial" w:hAnsi="Arial" w:cs="Arial"/>
                <w:color w:val="0070C0"/>
                <w:sz w:val="20"/>
                <w:szCs w:val="20"/>
              </w:rPr>
              <w:t xml:space="preserve">will </w:t>
            </w:r>
            <w:r w:rsidR="005654F6">
              <w:rPr>
                <w:rFonts w:ascii="Arial" w:hAnsi="Arial" w:cs="Arial"/>
                <w:color w:val="0070C0"/>
                <w:sz w:val="20"/>
                <w:szCs w:val="20"/>
              </w:rPr>
              <w:t xml:space="preserve">therefore </w:t>
            </w:r>
            <w:r>
              <w:rPr>
                <w:rFonts w:ascii="Arial" w:hAnsi="Arial" w:cs="Arial"/>
                <w:color w:val="0070C0"/>
                <w:sz w:val="20"/>
                <w:szCs w:val="20"/>
              </w:rPr>
              <w:t xml:space="preserve">not </w:t>
            </w:r>
            <w:r w:rsidR="005A207B">
              <w:rPr>
                <w:rFonts w:ascii="Arial" w:hAnsi="Arial" w:cs="Arial"/>
                <w:color w:val="0070C0"/>
                <w:sz w:val="20"/>
                <w:szCs w:val="20"/>
              </w:rPr>
              <w:t xml:space="preserve">know </w:t>
            </w:r>
            <w:r>
              <w:rPr>
                <w:rFonts w:ascii="Arial" w:hAnsi="Arial" w:cs="Arial"/>
                <w:color w:val="0070C0"/>
                <w:sz w:val="20"/>
                <w:szCs w:val="20"/>
              </w:rPr>
              <w:t xml:space="preserve">what the exact meaning in English is. </w:t>
            </w:r>
          </w:p>
          <w:p w:rsidR="00AF1D17" w:rsidRDefault="0008618D" w:rsidP="0008618D">
            <w:pPr>
              <w:jc w:val="both"/>
              <w:rPr>
                <w:rFonts w:ascii="Arial" w:hAnsi="Arial" w:cs="Arial"/>
                <w:color w:val="0070C0"/>
                <w:sz w:val="20"/>
                <w:szCs w:val="20"/>
              </w:rPr>
            </w:pPr>
            <w:r>
              <w:rPr>
                <w:rFonts w:ascii="Arial" w:hAnsi="Arial" w:cs="Arial"/>
                <w:color w:val="0070C0"/>
                <w:sz w:val="20"/>
                <w:szCs w:val="20"/>
              </w:rPr>
              <w:t>“Alta Rica” can therefore only be regarded as a variant name in the Nescafe Collection range (as per the Nestle website)</w:t>
            </w:r>
            <w:r w:rsidR="00AF1D17">
              <w:rPr>
                <w:rFonts w:ascii="Arial" w:hAnsi="Arial" w:cs="Arial"/>
                <w:color w:val="0070C0"/>
                <w:sz w:val="20"/>
                <w:szCs w:val="20"/>
              </w:rPr>
              <w:t>.</w:t>
            </w:r>
          </w:p>
          <w:p w:rsidR="00AF1D17" w:rsidRDefault="00AF1D17" w:rsidP="0008618D">
            <w:pPr>
              <w:jc w:val="both"/>
              <w:rPr>
                <w:rFonts w:ascii="Arial" w:hAnsi="Arial" w:cs="Arial"/>
                <w:color w:val="0070C0"/>
                <w:sz w:val="20"/>
                <w:szCs w:val="20"/>
              </w:rPr>
            </w:pPr>
          </w:p>
          <w:p w:rsidR="00AF1D17" w:rsidRDefault="00AF1D17" w:rsidP="00AF1D17">
            <w:pPr>
              <w:jc w:val="both"/>
              <w:rPr>
                <w:rFonts w:ascii="Arial" w:hAnsi="Arial" w:cs="Arial"/>
                <w:color w:val="0070C0"/>
                <w:sz w:val="20"/>
                <w:szCs w:val="20"/>
              </w:rPr>
            </w:pPr>
            <w:r>
              <w:rPr>
                <w:rFonts w:ascii="Arial" w:hAnsi="Arial" w:cs="Arial"/>
                <w:color w:val="0070C0"/>
                <w:sz w:val="20"/>
                <w:szCs w:val="20"/>
              </w:rPr>
              <w:t>This office therefore does not agree that “product name” be replaced with “product description” as proposed.</w:t>
            </w:r>
          </w:p>
          <w:p w:rsidR="00675612" w:rsidRPr="00A4030C" w:rsidRDefault="00675612" w:rsidP="0008618D">
            <w:pPr>
              <w:jc w:val="both"/>
              <w:rPr>
                <w:rFonts w:ascii="Arial" w:hAnsi="Arial" w:cs="Arial"/>
                <w:color w:val="0070C0"/>
                <w:sz w:val="20"/>
                <w:szCs w:val="20"/>
              </w:rPr>
            </w:pPr>
          </w:p>
        </w:tc>
      </w:tr>
      <w:tr w:rsidR="002C6125" w:rsidTr="00AB709E">
        <w:tc>
          <w:tcPr>
            <w:tcW w:w="817" w:type="dxa"/>
          </w:tcPr>
          <w:p w:rsidR="002C6125" w:rsidRPr="004130F5" w:rsidRDefault="002C6125" w:rsidP="00884EBF">
            <w:pPr>
              <w:rPr>
                <w:rFonts w:ascii="Arial" w:hAnsi="Arial" w:cs="Arial"/>
                <w:sz w:val="20"/>
                <w:szCs w:val="20"/>
              </w:rPr>
            </w:pPr>
            <w:r w:rsidRPr="004130F5">
              <w:rPr>
                <w:rFonts w:ascii="Arial" w:hAnsi="Arial" w:cs="Arial"/>
                <w:sz w:val="20"/>
                <w:szCs w:val="20"/>
              </w:rPr>
              <w:lastRenderedPageBreak/>
              <w:t>8</w:t>
            </w:r>
          </w:p>
        </w:tc>
        <w:tc>
          <w:tcPr>
            <w:tcW w:w="1559" w:type="dxa"/>
          </w:tcPr>
          <w:p w:rsidR="002C6125" w:rsidRPr="004130F5" w:rsidRDefault="002C6125">
            <w:pPr>
              <w:spacing w:line="240" w:lineRule="atLeast"/>
              <w:jc w:val="center"/>
              <w:rPr>
                <w:rFonts w:ascii="Arial" w:hAnsi="Arial" w:cs="Arial"/>
                <w:b/>
                <w:sz w:val="20"/>
                <w:szCs w:val="20"/>
                <w:lang w:val="en-US" w:eastAsia="en-US"/>
              </w:rPr>
            </w:pPr>
            <w:r w:rsidRPr="004130F5">
              <w:rPr>
                <w:rFonts w:ascii="Arial" w:hAnsi="Arial" w:cs="Arial"/>
                <w:b/>
                <w:sz w:val="20"/>
                <w:szCs w:val="20"/>
              </w:rPr>
              <w:t>Reg 18 (2) (a)</w:t>
            </w:r>
          </w:p>
        </w:tc>
        <w:tc>
          <w:tcPr>
            <w:tcW w:w="5387" w:type="dxa"/>
          </w:tcPr>
          <w:p w:rsidR="002C6125" w:rsidRPr="004130F5" w:rsidRDefault="002C6125">
            <w:pPr>
              <w:widowControl w:val="0"/>
              <w:tabs>
                <w:tab w:val="left" w:pos="360"/>
              </w:tabs>
              <w:ind w:right="-2"/>
              <w:rPr>
                <w:rFonts w:ascii="Arial" w:hAnsi="Arial" w:cs="Arial"/>
                <w:b/>
                <w:i/>
                <w:color w:val="000000"/>
                <w:sz w:val="20"/>
                <w:szCs w:val="20"/>
                <w:lang w:val="en-US" w:eastAsia="en-US"/>
              </w:rPr>
            </w:pPr>
            <w:r w:rsidRPr="004130F5">
              <w:rPr>
                <w:rFonts w:ascii="Arial" w:hAnsi="Arial" w:cs="Arial"/>
                <w:b/>
                <w:i/>
                <w:color w:val="000000"/>
                <w:sz w:val="20"/>
                <w:szCs w:val="20"/>
              </w:rPr>
              <w:t>Letter size</w:t>
            </w:r>
          </w:p>
          <w:p w:rsidR="002C6125" w:rsidRPr="004130F5" w:rsidRDefault="002C6125">
            <w:pPr>
              <w:widowControl w:val="0"/>
              <w:tabs>
                <w:tab w:val="left" w:pos="360"/>
              </w:tabs>
              <w:ind w:right="-2"/>
              <w:rPr>
                <w:rFonts w:ascii="Arial" w:hAnsi="Arial" w:cs="Arial"/>
                <w:b/>
                <w:sz w:val="20"/>
                <w:szCs w:val="20"/>
              </w:rPr>
            </w:pPr>
            <w:r w:rsidRPr="004130F5">
              <w:rPr>
                <w:rFonts w:ascii="Arial" w:hAnsi="Arial" w:cs="Arial"/>
                <w:b/>
                <w:sz w:val="20"/>
                <w:szCs w:val="20"/>
              </w:rPr>
              <w:t>Add</w:t>
            </w:r>
          </w:p>
          <w:p w:rsidR="002C6125" w:rsidRPr="004130F5" w:rsidRDefault="002C6125" w:rsidP="002C6125">
            <w:pPr>
              <w:widowControl w:val="0"/>
              <w:numPr>
                <w:ilvl w:val="0"/>
                <w:numId w:val="34"/>
              </w:numPr>
              <w:tabs>
                <w:tab w:val="left" w:pos="360"/>
              </w:tabs>
              <w:ind w:right="-2"/>
              <w:rPr>
                <w:rFonts w:ascii="Arial" w:hAnsi="Arial" w:cs="Arial"/>
                <w:color w:val="0070C0"/>
                <w:sz w:val="20"/>
                <w:szCs w:val="20"/>
              </w:rPr>
            </w:pPr>
            <w:r w:rsidRPr="004130F5">
              <w:rPr>
                <w:rFonts w:ascii="Arial" w:eastAsia="Times New Roman" w:hAnsi="Arial" w:cs="Arial"/>
                <w:b/>
                <w:sz w:val="20"/>
                <w:szCs w:val="20"/>
              </w:rPr>
              <w:t xml:space="preserve">The product </w:t>
            </w:r>
            <w:r w:rsidRPr="004130F5">
              <w:rPr>
                <w:rFonts w:ascii="Arial" w:eastAsia="Times New Roman" w:hAnsi="Arial" w:cs="Arial"/>
                <w:b/>
                <w:color w:val="FF0000"/>
                <w:sz w:val="20"/>
                <w:szCs w:val="20"/>
              </w:rPr>
              <w:t>description</w:t>
            </w:r>
            <w:r w:rsidRPr="004130F5">
              <w:rPr>
                <w:rFonts w:ascii="Arial" w:eastAsia="Times New Roman" w:hAnsi="Arial" w:cs="Arial"/>
                <w:b/>
                <w:sz w:val="20"/>
                <w:szCs w:val="20"/>
              </w:rPr>
              <w:t xml:space="preserve"> , </w:t>
            </w:r>
            <w:r w:rsidRPr="004130F5">
              <w:rPr>
                <w:rFonts w:ascii="Arial" w:hAnsi="Arial" w:cs="Arial"/>
                <w:b/>
                <w:sz w:val="20"/>
                <w:szCs w:val="20"/>
              </w:rPr>
              <w:t xml:space="preserve">and if applicable the additions to the product </w:t>
            </w:r>
            <w:r w:rsidRPr="004130F5">
              <w:rPr>
                <w:rFonts w:ascii="Arial" w:hAnsi="Arial" w:cs="Arial"/>
                <w:b/>
                <w:color w:val="FF0000"/>
                <w:sz w:val="20"/>
                <w:szCs w:val="20"/>
              </w:rPr>
              <w:t>description</w:t>
            </w:r>
            <w:r w:rsidRPr="004130F5">
              <w:rPr>
                <w:rFonts w:ascii="Arial" w:hAnsi="Arial" w:cs="Arial"/>
                <w:b/>
                <w:sz w:val="20"/>
                <w:szCs w:val="20"/>
              </w:rPr>
              <w:t>,</w:t>
            </w:r>
            <w:r w:rsidRPr="004130F5">
              <w:rPr>
                <w:rFonts w:ascii="Arial" w:hAnsi="Arial" w:cs="Arial"/>
                <w:sz w:val="20"/>
                <w:szCs w:val="20"/>
              </w:rPr>
              <w:t xml:space="preserve"> </w:t>
            </w:r>
            <w:r w:rsidRPr="004130F5">
              <w:rPr>
                <w:rFonts w:ascii="Arial" w:eastAsia="Times New Roman" w:hAnsi="Arial" w:cs="Arial"/>
                <w:sz w:val="20"/>
                <w:szCs w:val="20"/>
              </w:rPr>
              <w:t>in letters of the same type, size, colour and font, prominently on at least one main panel in a letter size of at least 3</w:t>
            </w:r>
            <w:r w:rsidRPr="004130F5">
              <w:rPr>
                <w:rFonts w:ascii="Arial" w:eastAsia="Times New Roman" w:hAnsi="Arial" w:cs="Arial"/>
                <w:color w:val="0070C0"/>
                <w:sz w:val="20"/>
                <w:szCs w:val="20"/>
              </w:rPr>
              <w:t xml:space="preserve"> </w:t>
            </w:r>
            <w:r w:rsidRPr="004130F5">
              <w:rPr>
                <w:rFonts w:ascii="Arial" w:eastAsia="Times New Roman" w:hAnsi="Arial" w:cs="Arial"/>
                <w:sz w:val="20"/>
                <w:szCs w:val="20"/>
              </w:rPr>
              <w:t>mm</w:t>
            </w:r>
            <w:r w:rsidRPr="004130F5">
              <w:rPr>
                <w:rFonts w:ascii="Arial" w:eastAsia="Times New Roman" w:hAnsi="Arial" w:cs="Arial"/>
                <w:strike/>
                <w:sz w:val="20"/>
                <w:szCs w:val="20"/>
              </w:rPr>
              <w:t xml:space="preserve"> </w:t>
            </w:r>
            <w:r w:rsidRPr="004130F5">
              <w:rPr>
                <w:rFonts w:ascii="Arial" w:eastAsia="Times New Roman" w:hAnsi="Arial" w:cs="Arial"/>
                <w:color w:val="FF0000"/>
                <w:sz w:val="20"/>
                <w:szCs w:val="20"/>
              </w:rPr>
              <w:t>2 mm</w:t>
            </w:r>
            <w:r w:rsidRPr="004130F5">
              <w:rPr>
                <w:rFonts w:ascii="Arial" w:eastAsia="Times New Roman" w:hAnsi="Arial" w:cs="Arial"/>
                <w:sz w:val="20"/>
                <w:szCs w:val="20"/>
              </w:rPr>
              <w:t xml:space="preserve">  in height for lower case vowels, as set out in regulations </w:t>
            </w:r>
            <w:r w:rsidRPr="004130F5">
              <w:rPr>
                <w:rFonts w:ascii="Arial" w:eastAsia="Times New Roman" w:hAnsi="Arial" w:cs="Arial"/>
                <w:color w:val="000000"/>
                <w:sz w:val="20"/>
                <w:szCs w:val="20"/>
              </w:rPr>
              <w:t>19 and 20 respectively</w:t>
            </w:r>
            <w:r w:rsidRPr="004130F5">
              <w:rPr>
                <w:rFonts w:ascii="Arial" w:eastAsia="Times New Roman" w:hAnsi="Arial" w:cs="Arial"/>
                <w:sz w:val="20"/>
                <w:szCs w:val="20"/>
              </w:rPr>
              <w:t xml:space="preserve">: </w:t>
            </w:r>
            <w:r w:rsidRPr="004130F5">
              <w:rPr>
                <w:rFonts w:ascii="Arial" w:hAnsi="Arial" w:cs="Arial"/>
                <w:sz w:val="20"/>
                <w:szCs w:val="20"/>
              </w:rPr>
              <w:t>Provided that –</w:t>
            </w:r>
            <w:r w:rsidRPr="004130F5">
              <w:rPr>
                <w:rFonts w:ascii="Arial" w:hAnsi="Arial" w:cs="Arial"/>
                <w:color w:val="0070C0"/>
                <w:sz w:val="20"/>
                <w:szCs w:val="20"/>
              </w:rPr>
              <w:t xml:space="preserve"> </w:t>
            </w:r>
          </w:p>
          <w:p w:rsidR="002C6125" w:rsidRPr="004130F5" w:rsidRDefault="002C6125">
            <w:pPr>
              <w:widowControl w:val="0"/>
              <w:tabs>
                <w:tab w:val="left" w:pos="360"/>
              </w:tabs>
              <w:ind w:left="360" w:right="-2"/>
              <w:rPr>
                <w:rFonts w:ascii="Arial" w:hAnsi="Arial" w:cs="Arial"/>
                <w:color w:val="0070C0"/>
                <w:sz w:val="20"/>
                <w:szCs w:val="20"/>
              </w:rPr>
            </w:pPr>
          </w:p>
          <w:p w:rsidR="002C6125" w:rsidRPr="004130F5" w:rsidRDefault="002C6125">
            <w:pPr>
              <w:widowControl w:val="0"/>
              <w:tabs>
                <w:tab w:val="left" w:pos="360"/>
              </w:tabs>
              <w:ind w:right="-2"/>
              <w:rPr>
                <w:rFonts w:ascii="Arial" w:hAnsi="Arial" w:cs="Arial"/>
                <w:b/>
                <w:sz w:val="20"/>
                <w:szCs w:val="20"/>
              </w:rPr>
            </w:pPr>
            <w:r w:rsidRPr="004130F5">
              <w:rPr>
                <w:rFonts w:ascii="Arial" w:hAnsi="Arial" w:cs="Arial"/>
                <w:b/>
                <w:sz w:val="20"/>
                <w:szCs w:val="20"/>
              </w:rPr>
              <w:t xml:space="preserve">Reword below to align to R260 </w:t>
            </w:r>
          </w:p>
          <w:p w:rsidR="002C6125" w:rsidRPr="004130F5" w:rsidRDefault="002C6125">
            <w:pPr>
              <w:widowControl w:val="0"/>
              <w:tabs>
                <w:tab w:val="left" w:pos="360"/>
              </w:tabs>
              <w:ind w:right="-2"/>
              <w:rPr>
                <w:rFonts w:ascii="Arial" w:hAnsi="Arial" w:cs="Arial"/>
                <w:color w:val="FF0000"/>
                <w:sz w:val="20"/>
                <w:szCs w:val="20"/>
              </w:rPr>
            </w:pPr>
            <w:r w:rsidRPr="004130F5">
              <w:rPr>
                <w:rFonts w:ascii="Arial" w:hAnsi="Arial" w:cs="Arial"/>
                <w:color w:val="FF0000"/>
                <w:sz w:val="20"/>
                <w:szCs w:val="20"/>
              </w:rPr>
              <w:t>“addition to product description shall be minimum 50 percent of the size of product descriptor</w:t>
            </w:r>
          </w:p>
          <w:p w:rsidR="002C6125" w:rsidRPr="004130F5" w:rsidRDefault="002C6125" w:rsidP="002C6125">
            <w:pPr>
              <w:widowControl w:val="0"/>
              <w:numPr>
                <w:ilvl w:val="1"/>
                <w:numId w:val="34"/>
              </w:numPr>
              <w:tabs>
                <w:tab w:val="left" w:pos="360"/>
              </w:tabs>
              <w:ind w:left="1080" w:right="-2"/>
              <w:rPr>
                <w:rFonts w:ascii="Arial" w:hAnsi="Arial" w:cs="Arial"/>
                <w:strike/>
                <w:color w:val="0070C0"/>
                <w:sz w:val="20"/>
                <w:szCs w:val="20"/>
                <w:lang w:val="en-US" w:eastAsia="en-US"/>
              </w:rPr>
            </w:pPr>
            <w:r w:rsidRPr="004130F5">
              <w:rPr>
                <w:rFonts w:ascii="Arial" w:hAnsi="Arial" w:cs="Arial"/>
                <w:strike/>
                <w:sz w:val="20"/>
                <w:szCs w:val="20"/>
              </w:rPr>
              <w:t xml:space="preserve">the difference in letter size between the smallest letter in the product name </w:t>
            </w:r>
            <w:r w:rsidRPr="004130F5">
              <w:rPr>
                <w:rFonts w:ascii="Arial" w:hAnsi="Arial" w:cs="Arial"/>
                <w:strike/>
                <w:color w:val="FF0000"/>
                <w:sz w:val="20"/>
                <w:szCs w:val="20"/>
              </w:rPr>
              <w:t>description</w:t>
            </w:r>
            <w:r w:rsidRPr="004130F5">
              <w:rPr>
                <w:rFonts w:ascii="Arial" w:hAnsi="Arial" w:cs="Arial"/>
                <w:strike/>
                <w:sz w:val="20"/>
                <w:szCs w:val="20"/>
              </w:rPr>
              <w:t xml:space="preserve"> and smallest letter in the additions to the product name  </w:t>
            </w:r>
            <w:r w:rsidRPr="004130F5">
              <w:rPr>
                <w:rFonts w:ascii="Arial" w:hAnsi="Arial" w:cs="Arial"/>
                <w:strike/>
                <w:color w:val="FF0000"/>
                <w:sz w:val="20"/>
                <w:szCs w:val="20"/>
              </w:rPr>
              <w:t>description</w:t>
            </w:r>
            <w:r w:rsidRPr="004130F5">
              <w:rPr>
                <w:rFonts w:ascii="Arial" w:hAnsi="Arial" w:cs="Arial"/>
                <w:strike/>
                <w:sz w:val="20"/>
                <w:szCs w:val="20"/>
              </w:rPr>
              <w:t xml:space="preserve"> indication shall not exceed 2 mm; and</w:t>
            </w:r>
          </w:p>
        </w:tc>
        <w:tc>
          <w:tcPr>
            <w:tcW w:w="3955" w:type="dxa"/>
          </w:tcPr>
          <w:p w:rsidR="002C6125" w:rsidRPr="004130F5" w:rsidRDefault="002C6125">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 xml:space="preserve">This will ensure harmonization across local regulations </w:t>
            </w:r>
          </w:p>
          <w:p w:rsidR="002C6125" w:rsidRPr="004130F5" w:rsidRDefault="002C6125">
            <w:pPr>
              <w:spacing w:line="240" w:lineRule="atLeast"/>
              <w:ind w:left="360"/>
              <w:rPr>
                <w:rFonts w:ascii="Arial" w:hAnsi="Arial" w:cs="Arial"/>
                <w:color w:val="000000"/>
                <w:sz w:val="20"/>
                <w:szCs w:val="20"/>
              </w:rPr>
            </w:pPr>
          </w:p>
          <w:p w:rsidR="002C6125" w:rsidRPr="004130F5" w:rsidRDefault="002C6125">
            <w:pPr>
              <w:spacing w:line="240" w:lineRule="atLeast"/>
              <w:ind w:left="332" w:hanging="332"/>
              <w:jc w:val="both"/>
              <w:rPr>
                <w:rFonts w:ascii="Arial" w:hAnsi="Arial" w:cs="Arial"/>
                <w:color w:val="000000"/>
                <w:sz w:val="20"/>
                <w:szCs w:val="20"/>
                <w:lang w:val="en-US" w:eastAsia="en-US"/>
              </w:rPr>
            </w:pPr>
          </w:p>
        </w:tc>
        <w:tc>
          <w:tcPr>
            <w:tcW w:w="4125" w:type="dxa"/>
          </w:tcPr>
          <w:p w:rsidR="00E53EF7" w:rsidRPr="00003629" w:rsidRDefault="00982603" w:rsidP="00775FE6">
            <w:pPr>
              <w:jc w:val="both"/>
              <w:rPr>
                <w:rFonts w:ascii="Arial" w:hAnsi="Arial" w:cs="Arial"/>
                <w:color w:val="0070C0"/>
                <w:sz w:val="20"/>
                <w:szCs w:val="20"/>
              </w:rPr>
            </w:pPr>
            <w:r w:rsidRPr="00F46601">
              <w:rPr>
                <w:rFonts w:ascii="Arial" w:hAnsi="Arial" w:cs="Arial"/>
                <w:color w:val="0070C0"/>
                <w:sz w:val="20"/>
                <w:szCs w:val="20"/>
              </w:rPr>
              <w:t xml:space="preserve">In an effort to </w:t>
            </w:r>
            <w:r w:rsidR="00E53EF7" w:rsidRPr="00F46601">
              <w:rPr>
                <w:rFonts w:ascii="Arial" w:hAnsi="Arial" w:cs="Arial"/>
                <w:color w:val="0070C0"/>
                <w:sz w:val="20"/>
                <w:szCs w:val="20"/>
              </w:rPr>
              <w:t xml:space="preserve">harmonise regulations for the </w:t>
            </w:r>
            <w:r w:rsidR="00E53EF7" w:rsidRPr="00003629">
              <w:rPr>
                <w:rFonts w:ascii="Arial" w:hAnsi="Arial" w:cs="Arial"/>
                <w:color w:val="0070C0"/>
                <w:sz w:val="20"/>
                <w:szCs w:val="20"/>
              </w:rPr>
              <w:t xml:space="preserve">various processed products published in terms of the Agricultural Product Standards Act (No.119 of 1990), the proposed draft regulation has been aligned </w:t>
            </w:r>
            <w:r w:rsidR="005A207B" w:rsidRPr="00003629">
              <w:rPr>
                <w:rFonts w:ascii="Arial" w:hAnsi="Arial" w:cs="Arial"/>
                <w:color w:val="0070C0"/>
                <w:sz w:val="20"/>
                <w:szCs w:val="20"/>
              </w:rPr>
              <w:t xml:space="preserve">as far as possible </w:t>
            </w:r>
            <w:r w:rsidR="00E53EF7" w:rsidRPr="00003629">
              <w:rPr>
                <w:rFonts w:ascii="Arial" w:hAnsi="Arial" w:cs="Arial"/>
                <w:color w:val="0070C0"/>
                <w:sz w:val="20"/>
                <w:szCs w:val="20"/>
              </w:rPr>
              <w:t>with the latest dairy products and imitation dairy products regulations published on 22 November 2019.</w:t>
            </w:r>
          </w:p>
          <w:p w:rsidR="00946250" w:rsidRPr="00F46601" w:rsidRDefault="00E53EF7" w:rsidP="00775FE6">
            <w:pPr>
              <w:jc w:val="both"/>
              <w:rPr>
                <w:rFonts w:ascii="Arial" w:hAnsi="Arial" w:cs="Arial"/>
                <w:color w:val="0070C0"/>
                <w:sz w:val="20"/>
                <w:szCs w:val="20"/>
              </w:rPr>
            </w:pPr>
            <w:r w:rsidRPr="00003629">
              <w:rPr>
                <w:rFonts w:ascii="Arial" w:hAnsi="Arial" w:cs="Arial"/>
                <w:color w:val="0070C0"/>
                <w:sz w:val="20"/>
                <w:szCs w:val="20"/>
              </w:rPr>
              <w:t xml:space="preserve">The </w:t>
            </w:r>
            <w:r w:rsidR="00982603" w:rsidRPr="00003629">
              <w:rPr>
                <w:rFonts w:ascii="Arial" w:hAnsi="Arial" w:cs="Arial"/>
                <w:color w:val="0070C0"/>
                <w:sz w:val="20"/>
                <w:szCs w:val="20"/>
              </w:rPr>
              <w:t xml:space="preserve">proposed amendment is </w:t>
            </w:r>
            <w:r w:rsidRPr="00003629">
              <w:rPr>
                <w:rFonts w:ascii="Arial" w:hAnsi="Arial" w:cs="Arial"/>
                <w:color w:val="0070C0"/>
                <w:sz w:val="20"/>
                <w:szCs w:val="20"/>
              </w:rPr>
              <w:t xml:space="preserve">therefore </w:t>
            </w:r>
            <w:r w:rsidR="00982603" w:rsidRPr="00F46601">
              <w:rPr>
                <w:rFonts w:ascii="Arial" w:hAnsi="Arial" w:cs="Arial"/>
                <w:color w:val="0070C0"/>
                <w:sz w:val="20"/>
                <w:szCs w:val="20"/>
              </w:rPr>
              <w:t>not</w:t>
            </w:r>
            <w:r w:rsidR="00765547" w:rsidRPr="00F46601">
              <w:rPr>
                <w:rFonts w:ascii="Arial" w:hAnsi="Arial" w:cs="Arial"/>
                <w:color w:val="0070C0"/>
                <w:sz w:val="20"/>
                <w:szCs w:val="20"/>
              </w:rPr>
              <w:t xml:space="preserve"> support</w:t>
            </w:r>
            <w:r w:rsidR="00982603" w:rsidRPr="00F46601">
              <w:rPr>
                <w:rFonts w:ascii="Arial" w:hAnsi="Arial" w:cs="Arial"/>
                <w:color w:val="0070C0"/>
                <w:sz w:val="20"/>
                <w:szCs w:val="20"/>
              </w:rPr>
              <w:t xml:space="preserve">ed. </w:t>
            </w:r>
          </w:p>
          <w:p w:rsidR="00946250" w:rsidRDefault="00946250" w:rsidP="00775FE6">
            <w:pPr>
              <w:jc w:val="both"/>
              <w:rPr>
                <w:rFonts w:ascii="Arial" w:hAnsi="Arial" w:cs="Arial"/>
                <w:color w:val="0070C0"/>
                <w:sz w:val="20"/>
                <w:szCs w:val="20"/>
              </w:rPr>
            </w:pPr>
          </w:p>
          <w:p w:rsidR="00946250" w:rsidRDefault="00946250" w:rsidP="00775FE6">
            <w:pPr>
              <w:jc w:val="both"/>
              <w:rPr>
                <w:rFonts w:ascii="Arial" w:hAnsi="Arial" w:cs="Arial"/>
                <w:color w:val="0070C0"/>
                <w:sz w:val="20"/>
                <w:szCs w:val="20"/>
              </w:rPr>
            </w:pPr>
          </w:p>
          <w:p w:rsidR="00946250" w:rsidRDefault="00946250" w:rsidP="00775FE6">
            <w:pPr>
              <w:jc w:val="both"/>
              <w:rPr>
                <w:rFonts w:ascii="Arial" w:hAnsi="Arial" w:cs="Arial"/>
                <w:color w:val="0070C0"/>
                <w:sz w:val="20"/>
                <w:szCs w:val="20"/>
              </w:rPr>
            </w:pPr>
          </w:p>
          <w:p w:rsidR="00946250" w:rsidRDefault="00946250" w:rsidP="00775FE6">
            <w:pPr>
              <w:jc w:val="both"/>
              <w:rPr>
                <w:rFonts w:ascii="Arial" w:hAnsi="Arial" w:cs="Arial"/>
                <w:color w:val="0070C0"/>
                <w:sz w:val="20"/>
                <w:szCs w:val="20"/>
              </w:rPr>
            </w:pPr>
          </w:p>
          <w:p w:rsidR="00946250" w:rsidRDefault="00946250" w:rsidP="00775FE6">
            <w:pPr>
              <w:jc w:val="both"/>
              <w:rPr>
                <w:rFonts w:ascii="Arial" w:hAnsi="Arial" w:cs="Arial"/>
                <w:color w:val="0070C0"/>
                <w:sz w:val="20"/>
                <w:szCs w:val="20"/>
              </w:rPr>
            </w:pPr>
          </w:p>
          <w:p w:rsidR="00946250" w:rsidRDefault="00946250" w:rsidP="00775FE6">
            <w:pPr>
              <w:jc w:val="both"/>
              <w:rPr>
                <w:rFonts w:ascii="Arial" w:hAnsi="Arial" w:cs="Arial"/>
                <w:color w:val="0070C0"/>
                <w:sz w:val="20"/>
                <w:szCs w:val="20"/>
              </w:rPr>
            </w:pPr>
          </w:p>
          <w:p w:rsidR="00946250" w:rsidRPr="00946250" w:rsidRDefault="00946250" w:rsidP="0010061B">
            <w:pPr>
              <w:jc w:val="both"/>
              <w:rPr>
                <w:rFonts w:ascii="Arial" w:hAnsi="Arial" w:cs="Arial"/>
                <w:color w:val="00B050"/>
                <w:sz w:val="20"/>
                <w:szCs w:val="20"/>
              </w:rPr>
            </w:pPr>
          </w:p>
        </w:tc>
      </w:tr>
      <w:tr w:rsidR="002C6125" w:rsidTr="00AB709E">
        <w:tc>
          <w:tcPr>
            <w:tcW w:w="817" w:type="dxa"/>
          </w:tcPr>
          <w:p w:rsidR="002C6125" w:rsidRPr="004130F5" w:rsidRDefault="002C6125" w:rsidP="00884EBF">
            <w:pPr>
              <w:rPr>
                <w:rFonts w:ascii="Arial" w:hAnsi="Arial" w:cs="Arial"/>
                <w:sz w:val="20"/>
                <w:szCs w:val="20"/>
              </w:rPr>
            </w:pPr>
            <w:r w:rsidRPr="004130F5">
              <w:rPr>
                <w:rFonts w:ascii="Arial" w:hAnsi="Arial" w:cs="Arial"/>
                <w:sz w:val="20"/>
                <w:szCs w:val="20"/>
              </w:rPr>
              <w:t>8</w:t>
            </w:r>
          </w:p>
        </w:tc>
        <w:tc>
          <w:tcPr>
            <w:tcW w:w="1559" w:type="dxa"/>
          </w:tcPr>
          <w:p w:rsidR="002C6125" w:rsidRPr="004130F5" w:rsidRDefault="002C6125">
            <w:pPr>
              <w:spacing w:line="240" w:lineRule="atLeast"/>
              <w:jc w:val="center"/>
              <w:rPr>
                <w:rFonts w:ascii="Arial" w:hAnsi="Arial" w:cs="Arial"/>
                <w:b/>
                <w:sz w:val="20"/>
                <w:szCs w:val="20"/>
                <w:lang w:val="en-US" w:eastAsia="en-US"/>
              </w:rPr>
            </w:pPr>
            <w:r w:rsidRPr="004130F5">
              <w:rPr>
                <w:rFonts w:ascii="Arial" w:hAnsi="Arial" w:cs="Arial"/>
                <w:b/>
                <w:sz w:val="20"/>
                <w:szCs w:val="20"/>
              </w:rPr>
              <w:t>Reg 18</w:t>
            </w:r>
            <w:r w:rsidR="008168F2">
              <w:rPr>
                <w:rFonts w:ascii="Arial" w:hAnsi="Arial" w:cs="Arial"/>
                <w:b/>
                <w:sz w:val="20"/>
                <w:szCs w:val="20"/>
              </w:rPr>
              <w:t>(2)</w:t>
            </w:r>
            <w:r w:rsidRPr="004130F5">
              <w:rPr>
                <w:rFonts w:ascii="Arial" w:hAnsi="Arial" w:cs="Arial"/>
                <w:b/>
                <w:sz w:val="20"/>
                <w:szCs w:val="20"/>
              </w:rPr>
              <w:t xml:space="preserve"> (f)</w:t>
            </w:r>
          </w:p>
        </w:tc>
        <w:tc>
          <w:tcPr>
            <w:tcW w:w="5387" w:type="dxa"/>
          </w:tcPr>
          <w:p w:rsidR="002C6125" w:rsidRPr="004130F5" w:rsidRDefault="002C6125">
            <w:pPr>
              <w:widowControl w:val="0"/>
              <w:ind w:right="-2"/>
              <w:jc w:val="both"/>
              <w:rPr>
                <w:rFonts w:ascii="Arial" w:hAnsi="Arial" w:cs="Arial"/>
                <w:b/>
                <w:sz w:val="20"/>
                <w:szCs w:val="20"/>
                <w:lang w:val="en-US" w:eastAsia="en-US"/>
              </w:rPr>
            </w:pPr>
            <w:r w:rsidRPr="004130F5">
              <w:rPr>
                <w:rFonts w:ascii="Arial" w:hAnsi="Arial" w:cs="Arial"/>
                <w:b/>
                <w:sz w:val="20"/>
                <w:szCs w:val="20"/>
              </w:rPr>
              <w:t>Reword as proposed</w:t>
            </w:r>
          </w:p>
          <w:p w:rsidR="002C6125" w:rsidRPr="004130F5" w:rsidRDefault="002C6125">
            <w:pPr>
              <w:widowControl w:val="0"/>
              <w:ind w:right="-2"/>
              <w:jc w:val="both"/>
              <w:rPr>
                <w:rFonts w:ascii="Arial" w:hAnsi="Arial" w:cs="Arial"/>
                <w:b/>
                <w:sz w:val="20"/>
                <w:szCs w:val="20"/>
              </w:rPr>
            </w:pPr>
          </w:p>
          <w:p w:rsidR="002C6125" w:rsidRPr="004130F5" w:rsidRDefault="002C6125">
            <w:pPr>
              <w:spacing w:line="240" w:lineRule="atLeast"/>
              <w:rPr>
                <w:rFonts w:ascii="Arial" w:hAnsi="Arial" w:cs="Arial"/>
                <w:sz w:val="20"/>
                <w:szCs w:val="20"/>
                <w:lang w:val="en-US" w:eastAsia="en-US"/>
              </w:rPr>
            </w:pPr>
            <w:r w:rsidRPr="004130F5">
              <w:rPr>
                <w:rFonts w:ascii="Arial" w:hAnsi="Arial" w:cs="Arial"/>
                <w:b/>
                <w:sz w:val="20"/>
                <w:szCs w:val="20"/>
              </w:rPr>
              <w:t>(f) The date marking (</w:t>
            </w:r>
            <w:r w:rsidRPr="004130F5">
              <w:rPr>
                <w:rFonts w:ascii="Arial" w:hAnsi="Arial" w:cs="Arial"/>
                <w:sz w:val="20"/>
                <w:szCs w:val="20"/>
              </w:rPr>
              <w:t>i.e</w:t>
            </w:r>
            <w:r w:rsidRPr="004130F5">
              <w:rPr>
                <w:rFonts w:ascii="Arial" w:hAnsi="Arial" w:cs="Arial"/>
                <w:b/>
                <w:sz w:val="20"/>
                <w:szCs w:val="20"/>
              </w:rPr>
              <w:t xml:space="preserve">. "best before" </w:t>
            </w:r>
            <w:r w:rsidRPr="004130F5">
              <w:rPr>
                <w:rFonts w:ascii="Arial" w:hAnsi="Arial" w:cs="Arial"/>
                <w:sz w:val="20"/>
                <w:szCs w:val="20"/>
              </w:rPr>
              <w:t>or</w:t>
            </w:r>
            <w:r w:rsidRPr="004130F5">
              <w:rPr>
                <w:rFonts w:ascii="Arial" w:hAnsi="Arial" w:cs="Arial"/>
                <w:b/>
                <w:sz w:val="20"/>
                <w:szCs w:val="20"/>
              </w:rPr>
              <w:t xml:space="preserve"> "best quality before" </w:t>
            </w:r>
            <w:r w:rsidRPr="004130F5">
              <w:rPr>
                <w:rFonts w:ascii="Arial" w:hAnsi="Arial" w:cs="Arial"/>
                <w:sz w:val="20"/>
                <w:szCs w:val="20"/>
              </w:rPr>
              <w:t xml:space="preserve">or </w:t>
            </w:r>
            <w:r w:rsidRPr="004130F5">
              <w:rPr>
                <w:rFonts w:ascii="Arial" w:hAnsi="Arial" w:cs="Arial"/>
                <w:b/>
                <w:sz w:val="20"/>
                <w:szCs w:val="20"/>
              </w:rPr>
              <w:t xml:space="preserve">"use by" </w:t>
            </w:r>
            <w:r w:rsidRPr="004130F5">
              <w:rPr>
                <w:rFonts w:ascii="Arial" w:hAnsi="Arial" w:cs="Arial"/>
                <w:sz w:val="20"/>
                <w:szCs w:val="20"/>
              </w:rPr>
              <w:t>or</w:t>
            </w:r>
            <w:r w:rsidRPr="004130F5">
              <w:rPr>
                <w:rFonts w:ascii="Arial" w:hAnsi="Arial" w:cs="Arial"/>
                <w:b/>
                <w:sz w:val="20"/>
                <w:szCs w:val="20"/>
              </w:rPr>
              <w:t xml:space="preserve"> "expiration date")</w:t>
            </w:r>
            <w:r w:rsidRPr="004130F5">
              <w:rPr>
                <w:rFonts w:ascii="Arial" w:hAnsi="Arial" w:cs="Arial"/>
                <w:sz w:val="20"/>
                <w:szCs w:val="20"/>
              </w:rPr>
              <w:t xml:space="preserve"> </w:t>
            </w:r>
            <w:r w:rsidRPr="004130F5">
              <w:rPr>
                <w:rFonts w:ascii="Arial" w:hAnsi="Arial" w:cs="Arial"/>
                <w:color w:val="FF0000"/>
                <w:sz w:val="20"/>
                <w:szCs w:val="20"/>
              </w:rPr>
              <w:t>and the</w:t>
            </w:r>
            <w:r w:rsidRPr="004130F5">
              <w:rPr>
                <w:rFonts w:ascii="Arial" w:hAnsi="Arial" w:cs="Arial"/>
                <w:sz w:val="20"/>
                <w:szCs w:val="20"/>
              </w:rPr>
              <w:t xml:space="preserve"> </w:t>
            </w:r>
            <w:r w:rsidRPr="004130F5">
              <w:rPr>
                <w:rFonts w:ascii="Arial" w:hAnsi="Arial" w:cs="Arial"/>
                <w:strike/>
                <w:sz w:val="20"/>
                <w:szCs w:val="20"/>
              </w:rPr>
              <w:t>or</w:t>
            </w:r>
            <w:r w:rsidRPr="004130F5">
              <w:rPr>
                <w:rFonts w:ascii="Arial" w:hAnsi="Arial" w:cs="Arial"/>
                <w:sz w:val="20"/>
                <w:szCs w:val="20"/>
              </w:rPr>
              <w:t xml:space="preserve"> </w:t>
            </w:r>
            <w:r w:rsidRPr="004130F5">
              <w:rPr>
                <w:rFonts w:ascii="Arial" w:hAnsi="Arial" w:cs="Arial"/>
                <w:b/>
                <w:sz w:val="20"/>
                <w:szCs w:val="20"/>
              </w:rPr>
              <w:t xml:space="preserve">batch code </w:t>
            </w:r>
            <w:r w:rsidRPr="004130F5">
              <w:rPr>
                <w:rFonts w:ascii="Arial" w:hAnsi="Arial" w:cs="Arial"/>
                <w:sz w:val="20"/>
                <w:szCs w:val="20"/>
              </w:rPr>
              <w:t>or</w:t>
            </w:r>
            <w:r w:rsidRPr="004130F5">
              <w:rPr>
                <w:rFonts w:ascii="Arial" w:hAnsi="Arial" w:cs="Arial"/>
                <w:b/>
                <w:sz w:val="20"/>
                <w:szCs w:val="20"/>
              </w:rPr>
              <w:t xml:space="preserve"> batch number</w:t>
            </w:r>
            <w:r w:rsidRPr="004130F5">
              <w:rPr>
                <w:rFonts w:ascii="Arial" w:eastAsia="Times New Roman" w:hAnsi="Arial" w:cs="Arial"/>
                <w:b/>
                <w:strike/>
                <w:sz w:val="20"/>
                <w:szCs w:val="20"/>
              </w:rPr>
              <w:t xml:space="preserve"> </w:t>
            </w:r>
            <w:r w:rsidRPr="004130F5">
              <w:rPr>
                <w:rFonts w:ascii="Arial" w:eastAsia="Times New Roman" w:hAnsi="Arial" w:cs="Arial"/>
                <w:strike/>
                <w:sz w:val="20"/>
                <w:szCs w:val="20"/>
              </w:rPr>
              <w:t>for the purpose</w:t>
            </w:r>
            <w:r w:rsidRPr="004130F5">
              <w:rPr>
                <w:rFonts w:ascii="Arial" w:eastAsia="Times New Roman" w:hAnsi="Arial" w:cs="Arial"/>
                <w:b/>
                <w:strike/>
                <w:sz w:val="20"/>
                <w:szCs w:val="20"/>
              </w:rPr>
              <w:t xml:space="preserve"> </w:t>
            </w:r>
            <w:r w:rsidRPr="004130F5">
              <w:rPr>
                <w:rFonts w:ascii="Arial" w:eastAsia="Times New Roman" w:hAnsi="Arial" w:cs="Arial"/>
                <w:strike/>
                <w:sz w:val="20"/>
                <w:szCs w:val="20"/>
              </w:rPr>
              <w:t xml:space="preserve">traceability and batch identification, as set out in regulation </w:t>
            </w:r>
            <w:r w:rsidRPr="004130F5">
              <w:rPr>
                <w:rFonts w:ascii="Arial" w:hAnsi="Arial" w:cs="Arial"/>
                <w:sz w:val="20"/>
                <w:szCs w:val="20"/>
                <w:lang w:eastAsia="zh-TW"/>
              </w:rPr>
              <w:t>in the manner prescribed in the regulations published under the Foodstuffs, Cosmetics and Disinfectants Act, 1972 (Act No. 54 of 1972).</w:t>
            </w:r>
          </w:p>
        </w:tc>
        <w:tc>
          <w:tcPr>
            <w:tcW w:w="3955" w:type="dxa"/>
          </w:tcPr>
          <w:p w:rsidR="002C6125" w:rsidRPr="004130F5" w:rsidRDefault="002C6125" w:rsidP="002C6125">
            <w:pPr>
              <w:numPr>
                <w:ilvl w:val="0"/>
                <w:numId w:val="35"/>
              </w:numPr>
              <w:spacing w:line="240" w:lineRule="atLeast"/>
              <w:ind w:left="332" w:hanging="332"/>
              <w:rPr>
                <w:rFonts w:ascii="Arial" w:hAnsi="Arial" w:cs="Arial"/>
                <w:color w:val="000000"/>
                <w:sz w:val="20"/>
                <w:szCs w:val="20"/>
                <w:lang w:val="en-US" w:eastAsia="en-US"/>
              </w:rPr>
            </w:pPr>
            <w:r w:rsidRPr="004130F5">
              <w:rPr>
                <w:rFonts w:ascii="Arial" w:hAnsi="Arial" w:cs="Arial"/>
                <w:color w:val="000000"/>
                <w:sz w:val="20"/>
                <w:szCs w:val="20"/>
              </w:rPr>
              <w:t xml:space="preserve">The use of “or batch code” in the regulation is giving the manufacturer the option to use either the date marking or batch identification on their packs which will be violating other regulations </w:t>
            </w:r>
          </w:p>
          <w:p w:rsidR="002C6125" w:rsidRPr="004130F5" w:rsidRDefault="002C6125">
            <w:pPr>
              <w:spacing w:line="240" w:lineRule="atLeast"/>
              <w:ind w:left="332" w:hanging="332"/>
              <w:rPr>
                <w:rFonts w:ascii="Arial" w:hAnsi="Arial" w:cs="Arial"/>
                <w:color w:val="000000"/>
                <w:sz w:val="20"/>
                <w:szCs w:val="20"/>
              </w:rPr>
            </w:pPr>
          </w:p>
          <w:p w:rsidR="002C6125" w:rsidRPr="004130F5" w:rsidRDefault="002C6125" w:rsidP="002C6125">
            <w:pPr>
              <w:numPr>
                <w:ilvl w:val="0"/>
                <w:numId w:val="35"/>
              </w:num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This will also restrict exportation to countries where date marking is mandatory (e.g. most SADAC Countries)</w:t>
            </w:r>
          </w:p>
        </w:tc>
        <w:tc>
          <w:tcPr>
            <w:tcW w:w="4125" w:type="dxa"/>
          </w:tcPr>
          <w:p w:rsidR="0010061B" w:rsidRDefault="0010061B" w:rsidP="0010061B">
            <w:pPr>
              <w:ind w:left="48"/>
              <w:jc w:val="both"/>
              <w:rPr>
                <w:rFonts w:ascii="Arial" w:eastAsia="Arial" w:hAnsi="Arial" w:cs="Arial"/>
                <w:color w:val="0070C0"/>
                <w:sz w:val="20"/>
                <w:szCs w:val="20"/>
              </w:rPr>
            </w:pPr>
            <w:r w:rsidRPr="008A0FC5">
              <w:rPr>
                <w:rFonts w:ascii="Arial" w:eastAsia="Arial" w:hAnsi="Arial" w:cs="Arial"/>
                <w:i/>
                <w:color w:val="0070C0"/>
                <w:sz w:val="20"/>
                <w:szCs w:val="20"/>
              </w:rPr>
              <w:t>This office abides by its previous response provided in the summary of comments on the first draft regulation, namely</w:t>
            </w:r>
            <w:r>
              <w:rPr>
                <w:rFonts w:ascii="Arial" w:eastAsia="Arial" w:hAnsi="Arial" w:cs="Arial"/>
                <w:color w:val="0070C0"/>
                <w:sz w:val="20"/>
                <w:szCs w:val="20"/>
              </w:rPr>
              <w:t>:</w:t>
            </w:r>
          </w:p>
          <w:p w:rsidR="0010061B" w:rsidRDefault="0010061B" w:rsidP="0010061B">
            <w:pPr>
              <w:jc w:val="both"/>
              <w:rPr>
                <w:rFonts w:ascii="Arial" w:hAnsi="Arial" w:cs="Arial"/>
                <w:color w:val="0070C0"/>
                <w:sz w:val="20"/>
                <w:szCs w:val="20"/>
              </w:rPr>
            </w:pPr>
            <w:r>
              <w:rPr>
                <w:rFonts w:ascii="Arial" w:hAnsi="Arial" w:cs="Arial"/>
                <w:color w:val="0070C0"/>
                <w:sz w:val="20"/>
                <w:szCs w:val="20"/>
              </w:rPr>
              <w:t xml:space="preserve">“The requirement in this proposed regulation </w:t>
            </w:r>
            <w:r w:rsidRPr="00016434">
              <w:rPr>
                <w:rFonts w:ascii="Arial" w:hAnsi="Arial" w:cs="Arial"/>
                <w:color w:val="0070C0"/>
                <w:sz w:val="20"/>
                <w:szCs w:val="20"/>
              </w:rPr>
              <w:t xml:space="preserve">is </w:t>
            </w:r>
            <w:r>
              <w:rPr>
                <w:rFonts w:ascii="Arial" w:hAnsi="Arial" w:cs="Arial"/>
                <w:color w:val="0070C0"/>
                <w:sz w:val="20"/>
                <w:szCs w:val="20"/>
              </w:rPr>
              <w:t xml:space="preserve">for the </w:t>
            </w:r>
            <w:r w:rsidRPr="00016434">
              <w:rPr>
                <w:rFonts w:ascii="Arial" w:hAnsi="Arial" w:cs="Arial"/>
                <w:color w:val="0070C0"/>
                <w:sz w:val="20"/>
                <w:szCs w:val="20"/>
              </w:rPr>
              <w:t>sole</w:t>
            </w:r>
            <w:r>
              <w:rPr>
                <w:rFonts w:ascii="Arial" w:hAnsi="Arial" w:cs="Arial"/>
                <w:color w:val="0070C0"/>
                <w:sz w:val="20"/>
                <w:szCs w:val="20"/>
              </w:rPr>
              <w:t xml:space="preserve"> purpose of t</w:t>
            </w:r>
            <w:r w:rsidRPr="00016434">
              <w:rPr>
                <w:rFonts w:ascii="Arial" w:hAnsi="Arial" w:cs="Arial"/>
                <w:color w:val="0070C0"/>
                <w:sz w:val="20"/>
                <w:szCs w:val="20"/>
              </w:rPr>
              <w:t>raceability</w:t>
            </w:r>
            <w:r>
              <w:rPr>
                <w:rFonts w:ascii="Arial" w:hAnsi="Arial" w:cs="Arial"/>
                <w:color w:val="0070C0"/>
                <w:sz w:val="20"/>
                <w:szCs w:val="20"/>
              </w:rPr>
              <w:t xml:space="preserve"> as indicated. </w:t>
            </w:r>
          </w:p>
          <w:p w:rsidR="0010061B" w:rsidRDefault="0010061B" w:rsidP="0010061B">
            <w:pPr>
              <w:jc w:val="both"/>
              <w:rPr>
                <w:rFonts w:ascii="Arial" w:hAnsi="Arial" w:cs="Arial"/>
                <w:color w:val="0070C0"/>
                <w:sz w:val="20"/>
                <w:szCs w:val="20"/>
              </w:rPr>
            </w:pPr>
          </w:p>
          <w:p w:rsidR="0010061B" w:rsidRPr="00016434" w:rsidRDefault="0010061B" w:rsidP="0010061B">
            <w:pPr>
              <w:jc w:val="both"/>
              <w:rPr>
                <w:rFonts w:ascii="Arial" w:hAnsi="Arial" w:cs="Arial"/>
                <w:color w:val="0070C0"/>
                <w:sz w:val="20"/>
                <w:szCs w:val="20"/>
              </w:rPr>
            </w:pPr>
            <w:r>
              <w:rPr>
                <w:rFonts w:ascii="Arial" w:hAnsi="Arial" w:cs="Arial"/>
                <w:color w:val="0070C0"/>
                <w:sz w:val="20"/>
                <w:szCs w:val="20"/>
              </w:rPr>
              <w:t>Regulation 11 (“Batch identification”) in R.146 dated 1 March 2010</w:t>
            </w:r>
            <w:r w:rsidRPr="00016434">
              <w:rPr>
                <w:rFonts w:ascii="Arial" w:hAnsi="Arial" w:cs="Arial"/>
                <w:color w:val="0070C0"/>
                <w:sz w:val="20"/>
                <w:szCs w:val="20"/>
              </w:rPr>
              <w:t xml:space="preserve"> of the Department of Health</w:t>
            </w:r>
            <w:r>
              <w:rPr>
                <w:rFonts w:ascii="Arial" w:hAnsi="Arial" w:cs="Arial"/>
                <w:color w:val="0070C0"/>
                <w:sz w:val="20"/>
                <w:szCs w:val="20"/>
              </w:rPr>
              <w:t xml:space="preserve"> furthermore states “....</w:t>
            </w:r>
            <w:r w:rsidRPr="00183156">
              <w:rPr>
                <w:rFonts w:ascii="Arial" w:hAnsi="Arial" w:cs="Arial"/>
                <w:i/>
                <w:color w:val="0070C0"/>
                <w:sz w:val="20"/>
                <w:szCs w:val="20"/>
              </w:rPr>
              <w:t>unless otherwise stipulated in terms of regulations published under the Agricultural products Standards Act, 1990 (Act No.119 of 1990) and</w:t>
            </w:r>
            <w:r>
              <w:rPr>
                <w:rFonts w:ascii="Arial" w:hAnsi="Arial" w:cs="Arial"/>
                <w:color w:val="0070C0"/>
                <w:sz w:val="20"/>
                <w:szCs w:val="20"/>
              </w:rPr>
              <w:t>.....”</w:t>
            </w:r>
          </w:p>
          <w:p w:rsidR="0010061B" w:rsidRDefault="0010061B" w:rsidP="0010061B">
            <w:pPr>
              <w:jc w:val="both"/>
              <w:rPr>
                <w:rFonts w:ascii="Arial" w:hAnsi="Arial" w:cs="Arial"/>
                <w:color w:val="0070C0"/>
                <w:sz w:val="20"/>
                <w:szCs w:val="20"/>
              </w:rPr>
            </w:pPr>
          </w:p>
          <w:p w:rsidR="0010061B" w:rsidRPr="00183156" w:rsidRDefault="0010061B" w:rsidP="0010061B">
            <w:pPr>
              <w:jc w:val="both"/>
              <w:rPr>
                <w:rFonts w:ascii="Arial" w:hAnsi="Arial" w:cs="Arial"/>
                <w:color w:val="0070C0"/>
                <w:sz w:val="20"/>
                <w:szCs w:val="20"/>
              </w:rPr>
            </w:pPr>
            <w:r>
              <w:rPr>
                <w:rFonts w:ascii="Arial" w:hAnsi="Arial" w:cs="Arial"/>
                <w:color w:val="0070C0"/>
                <w:sz w:val="20"/>
                <w:szCs w:val="20"/>
              </w:rPr>
              <w:t>These proposed regulations may therefore prescribe either the</w:t>
            </w:r>
            <w:r w:rsidRPr="002978D0">
              <w:rPr>
                <w:rFonts w:ascii="Arial" w:eastAsia="Times New Roman" w:hAnsi="Arial" w:cs="Arial"/>
                <w:i/>
                <w:color w:val="000000" w:themeColor="text1"/>
                <w:sz w:val="20"/>
                <w:szCs w:val="20"/>
                <w:lang w:eastAsia="en-US"/>
              </w:rPr>
              <w:t xml:space="preserve"> </w:t>
            </w:r>
            <w:r w:rsidRPr="00183156">
              <w:rPr>
                <w:rFonts w:ascii="Arial" w:eastAsia="Times New Roman" w:hAnsi="Arial" w:cs="Arial"/>
                <w:color w:val="0070C0"/>
                <w:sz w:val="20"/>
                <w:szCs w:val="20"/>
                <w:lang w:eastAsia="en-US"/>
              </w:rPr>
              <w:t xml:space="preserve">date marking </w:t>
            </w:r>
            <w:r w:rsidRPr="00183156">
              <w:rPr>
                <w:rFonts w:ascii="Arial" w:eastAsia="Times New Roman" w:hAnsi="Arial" w:cs="Arial"/>
                <w:color w:val="0070C0"/>
                <w:sz w:val="20"/>
                <w:szCs w:val="20"/>
                <w:u w:val="single"/>
                <w:lang w:eastAsia="en-US"/>
              </w:rPr>
              <w:t>or</w:t>
            </w:r>
            <w:r w:rsidRPr="00183156">
              <w:rPr>
                <w:rFonts w:ascii="Arial" w:eastAsia="Times New Roman" w:hAnsi="Arial" w:cs="Arial"/>
                <w:color w:val="0070C0"/>
                <w:sz w:val="20"/>
                <w:szCs w:val="20"/>
                <w:lang w:eastAsia="en-US"/>
              </w:rPr>
              <w:t xml:space="preserve"> batch code </w:t>
            </w:r>
            <w:r w:rsidRPr="00183156">
              <w:rPr>
                <w:rFonts w:ascii="Arial" w:eastAsia="Times New Roman" w:hAnsi="Arial" w:cs="Arial"/>
                <w:color w:val="0070C0"/>
                <w:sz w:val="20"/>
                <w:szCs w:val="20"/>
                <w:u w:val="single"/>
                <w:lang w:eastAsia="en-US"/>
              </w:rPr>
              <w:t>or</w:t>
            </w:r>
            <w:r w:rsidRPr="00183156">
              <w:rPr>
                <w:rFonts w:ascii="Arial" w:eastAsia="Times New Roman" w:hAnsi="Arial" w:cs="Arial"/>
                <w:color w:val="0070C0"/>
                <w:sz w:val="20"/>
                <w:szCs w:val="20"/>
                <w:lang w:eastAsia="en-US"/>
              </w:rPr>
              <w:t xml:space="preserve"> batch number</w:t>
            </w:r>
            <w:r>
              <w:rPr>
                <w:rFonts w:ascii="Arial" w:eastAsia="Times New Roman" w:hAnsi="Arial" w:cs="Arial"/>
                <w:color w:val="0070C0"/>
                <w:sz w:val="20"/>
                <w:szCs w:val="20"/>
                <w:lang w:eastAsia="en-US"/>
              </w:rPr>
              <w:t xml:space="preserve"> </w:t>
            </w:r>
            <w:r w:rsidRPr="005806D7">
              <w:rPr>
                <w:rFonts w:ascii="Arial" w:eastAsia="Times New Roman" w:hAnsi="Arial" w:cs="Arial"/>
                <w:color w:val="0070C0"/>
                <w:sz w:val="20"/>
                <w:szCs w:val="20"/>
                <w:u w:val="single"/>
                <w:lang w:eastAsia="en-US"/>
              </w:rPr>
              <w:t>for the purpose of traceability</w:t>
            </w:r>
            <w:r>
              <w:rPr>
                <w:rFonts w:ascii="Arial" w:eastAsia="Times New Roman" w:hAnsi="Arial" w:cs="Arial"/>
                <w:color w:val="0070C0"/>
                <w:sz w:val="20"/>
                <w:szCs w:val="20"/>
                <w:lang w:eastAsia="en-US"/>
              </w:rPr>
              <w:t>.</w:t>
            </w:r>
          </w:p>
          <w:p w:rsidR="0010061B" w:rsidRPr="00003629" w:rsidRDefault="0010061B" w:rsidP="0010061B">
            <w:pPr>
              <w:jc w:val="both"/>
              <w:rPr>
                <w:rFonts w:ascii="Arial" w:hAnsi="Arial" w:cs="Arial"/>
                <w:color w:val="0070C0"/>
                <w:sz w:val="20"/>
                <w:szCs w:val="20"/>
              </w:rPr>
            </w:pPr>
          </w:p>
          <w:p w:rsidR="00C33E25" w:rsidRDefault="0010061B" w:rsidP="00F46601">
            <w:pPr>
              <w:jc w:val="both"/>
              <w:rPr>
                <w:rFonts w:ascii="Arial" w:hAnsi="Arial" w:cs="Arial"/>
                <w:color w:val="0070C0"/>
                <w:sz w:val="20"/>
                <w:szCs w:val="20"/>
              </w:rPr>
            </w:pPr>
            <w:r w:rsidRPr="00003629">
              <w:rPr>
                <w:rFonts w:ascii="Arial" w:hAnsi="Arial" w:cs="Arial"/>
                <w:color w:val="0070C0"/>
                <w:sz w:val="20"/>
                <w:szCs w:val="20"/>
              </w:rPr>
              <w:t>The provision will thus be retained as is.</w:t>
            </w:r>
            <w:r w:rsidR="006F7034" w:rsidRPr="00003629">
              <w:rPr>
                <w:rFonts w:ascii="Arial" w:hAnsi="Arial" w:cs="Arial"/>
                <w:color w:val="0070C0"/>
                <w:sz w:val="20"/>
                <w:szCs w:val="20"/>
              </w:rPr>
              <w:t>”</w:t>
            </w:r>
            <w:r w:rsidR="00982603" w:rsidRPr="00003629">
              <w:rPr>
                <w:rFonts w:ascii="Arial" w:hAnsi="Arial" w:cs="Arial"/>
                <w:color w:val="0070C0"/>
                <w:sz w:val="20"/>
                <w:szCs w:val="20"/>
              </w:rPr>
              <w:t xml:space="preserve"> </w:t>
            </w:r>
          </w:p>
          <w:p w:rsidR="00C33E25" w:rsidRDefault="00C33E25" w:rsidP="00F46601">
            <w:pPr>
              <w:jc w:val="both"/>
              <w:rPr>
                <w:rFonts w:ascii="Arial" w:hAnsi="Arial" w:cs="Arial"/>
                <w:color w:val="0070C0"/>
                <w:sz w:val="20"/>
                <w:szCs w:val="20"/>
              </w:rPr>
            </w:pPr>
          </w:p>
          <w:p w:rsidR="002C6125" w:rsidRPr="00A4030C" w:rsidRDefault="00982603" w:rsidP="00F46601">
            <w:pPr>
              <w:jc w:val="both"/>
              <w:rPr>
                <w:rFonts w:ascii="Arial" w:hAnsi="Arial" w:cs="Arial"/>
                <w:color w:val="0070C0"/>
                <w:sz w:val="20"/>
                <w:szCs w:val="20"/>
              </w:rPr>
            </w:pPr>
            <w:r w:rsidRPr="00003629">
              <w:rPr>
                <w:rFonts w:ascii="Arial" w:hAnsi="Arial" w:cs="Arial"/>
                <w:color w:val="0070C0"/>
                <w:sz w:val="20"/>
                <w:szCs w:val="20"/>
              </w:rPr>
              <w:t xml:space="preserve">It has to be </w:t>
            </w:r>
            <w:r w:rsidR="00212D8D" w:rsidRPr="00003629">
              <w:rPr>
                <w:rFonts w:ascii="Arial" w:hAnsi="Arial" w:cs="Arial"/>
                <w:color w:val="0070C0"/>
                <w:sz w:val="20"/>
                <w:szCs w:val="20"/>
              </w:rPr>
              <w:t>noted that</w:t>
            </w:r>
            <w:r w:rsidR="00F46601" w:rsidRPr="00003629">
              <w:rPr>
                <w:rFonts w:ascii="Arial" w:hAnsi="Arial" w:cs="Arial"/>
                <w:color w:val="0070C0"/>
                <w:sz w:val="20"/>
                <w:szCs w:val="20"/>
              </w:rPr>
              <w:t>,</w:t>
            </w:r>
            <w:r w:rsidR="00212D8D" w:rsidRPr="00003629">
              <w:rPr>
                <w:rFonts w:ascii="Arial" w:hAnsi="Arial" w:cs="Arial"/>
                <w:color w:val="0070C0"/>
                <w:sz w:val="20"/>
                <w:szCs w:val="20"/>
              </w:rPr>
              <w:t xml:space="preserve"> </w:t>
            </w:r>
            <w:r w:rsidR="00F46601" w:rsidRPr="00003629">
              <w:rPr>
                <w:rFonts w:ascii="Arial" w:hAnsi="Arial" w:cs="Arial"/>
                <w:color w:val="0070C0"/>
                <w:sz w:val="20"/>
                <w:szCs w:val="20"/>
              </w:rPr>
              <w:t xml:space="preserve">if so preferred by the manufacturer or packer, </w:t>
            </w:r>
            <w:r w:rsidR="00212D8D" w:rsidRPr="00003629">
              <w:rPr>
                <w:rFonts w:ascii="Arial" w:hAnsi="Arial" w:cs="Arial"/>
                <w:color w:val="0070C0"/>
                <w:sz w:val="20"/>
                <w:szCs w:val="20"/>
              </w:rPr>
              <w:t>the indication of both the date marking and the batch code</w:t>
            </w:r>
            <w:r w:rsidR="00F46601" w:rsidRPr="00003629">
              <w:rPr>
                <w:rFonts w:ascii="Arial" w:hAnsi="Arial" w:cs="Arial"/>
                <w:color w:val="0070C0"/>
                <w:sz w:val="20"/>
                <w:szCs w:val="20"/>
              </w:rPr>
              <w:t xml:space="preserve">/ </w:t>
            </w:r>
            <w:r w:rsidR="00212D8D" w:rsidRPr="00003629">
              <w:rPr>
                <w:rFonts w:ascii="Arial" w:hAnsi="Arial" w:cs="Arial"/>
                <w:color w:val="0070C0"/>
                <w:sz w:val="20"/>
                <w:szCs w:val="20"/>
              </w:rPr>
              <w:lastRenderedPageBreak/>
              <w:t xml:space="preserve">batch number will not </w:t>
            </w:r>
            <w:r w:rsidR="00F46601" w:rsidRPr="00003629">
              <w:rPr>
                <w:rFonts w:ascii="Arial" w:hAnsi="Arial" w:cs="Arial"/>
                <w:color w:val="0070C0"/>
                <w:sz w:val="20"/>
                <w:szCs w:val="20"/>
              </w:rPr>
              <w:t xml:space="preserve">result in any </w:t>
            </w:r>
            <w:r w:rsidR="00212D8D" w:rsidRPr="00003629">
              <w:rPr>
                <w:rFonts w:ascii="Arial" w:hAnsi="Arial" w:cs="Arial"/>
                <w:color w:val="0070C0"/>
                <w:sz w:val="20"/>
                <w:szCs w:val="20"/>
              </w:rPr>
              <w:t xml:space="preserve">contravention of the proposed provision </w:t>
            </w:r>
            <w:r w:rsidR="00212D8D" w:rsidRPr="00F46601">
              <w:rPr>
                <w:rFonts w:ascii="Arial" w:hAnsi="Arial" w:cs="Arial"/>
                <w:color w:val="0070C0"/>
                <w:sz w:val="20"/>
                <w:szCs w:val="20"/>
              </w:rPr>
              <w:t>concerned.</w:t>
            </w:r>
          </w:p>
        </w:tc>
      </w:tr>
      <w:tr w:rsidR="0012034E" w:rsidTr="00AB709E">
        <w:tc>
          <w:tcPr>
            <w:tcW w:w="817" w:type="dxa"/>
          </w:tcPr>
          <w:p w:rsidR="0012034E" w:rsidRPr="004130F5" w:rsidRDefault="0012034E" w:rsidP="00884EBF">
            <w:pPr>
              <w:rPr>
                <w:rFonts w:ascii="Arial" w:hAnsi="Arial" w:cs="Arial"/>
                <w:sz w:val="20"/>
                <w:szCs w:val="20"/>
              </w:rPr>
            </w:pPr>
            <w:r w:rsidRPr="004130F5">
              <w:rPr>
                <w:rFonts w:ascii="Arial" w:hAnsi="Arial" w:cs="Arial"/>
                <w:sz w:val="20"/>
                <w:szCs w:val="20"/>
              </w:rPr>
              <w:lastRenderedPageBreak/>
              <w:t>8</w:t>
            </w:r>
          </w:p>
        </w:tc>
        <w:tc>
          <w:tcPr>
            <w:tcW w:w="1559" w:type="dxa"/>
          </w:tcPr>
          <w:p w:rsidR="0012034E" w:rsidRPr="004130F5" w:rsidRDefault="0012034E">
            <w:pPr>
              <w:spacing w:line="240" w:lineRule="atLeast"/>
              <w:jc w:val="center"/>
              <w:rPr>
                <w:rFonts w:ascii="Arial" w:hAnsi="Arial" w:cs="Arial"/>
                <w:b/>
                <w:sz w:val="20"/>
                <w:szCs w:val="20"/>
                <w:lang w:val="en-US" w:eastAsia="en-US"/>
              </w:rPr>
            </w:pPr>
            <w:r w:rsidRPr="004130F5">
              <w:rPr>
                <w:rFonts w:ascii="Arial" w:hAnsi="Arial" w:cs="Arial"/>
                <w:b/>
                <w:sz w:val="20"/>
                <w:szCs w:val="20"/>
              </w:rPr>
              <w:t>Reg 18 (4)</w:t>
            </w:r>
          </w:p>
        </w:tc>
        <w:tc>
          <w:tcPr>
            <w:tcW w:w="5387" w:type="dxa"/>
          </w:tcPr>
          <w:p w:rsidR="0012034E" w:rsidRPr="004130F5" w:rsidRDefault="0012034E">
            <w:pPr>
              <w:tabs>
                <w:tab w:val="left" w:pos="720"/>
                <w:tab w:val="left" w:pos="1440"/>
                <w:tab w:val="left" w:pos="2160"/>
              </w:tabs>
              <w:ind w:right="-2"/>
              <w:jc w:val="both"/>
              <w:rPr>
                <w:rFonts w:ascii="Arial" w:hAnsi="Arial" w:cs="Arial"/>
                <w:b/>
                <w:sz w:val="20"/>
                <w:szCs w:val="20"/>
                <w:lang w:eastAsia="en-US"/>
              </w:rPr>
            </w:pPr>
            <w:r w:rsidRPr="004130F5">
              <w:rPr>
                <w:rFonts w:ascii="Arial" w:hAnsi="Arial" w:cs="Arial"/>
                <w:b/>
                <w:sz w:val="20"/>
                <w:szCs w:val="20"/>
              </w:rPr>
              <w:t>Replace</w:t>
            </w:r>
          </w:p>
          <w:p w:rsidR="0012034E" w:rsidRPr="004130F5" w:rsidRDefault="0012034E" w:rsidP="006F7034">
            <w:pPr>
              <w:tabs>
                <w:tab w:val="left" w:pos="709"/>
                <w:tab w:val="left" w:pos="1418"/>
              </w:tabs>
              <w:ind w:right="-2"/>
              <w:jc w:val="both"/>
              <w:rPr>
                <w:rFonts w:ascii="Arial" w:hAnsi="Arial" w:cs="Arial"/>
                <w:sz w:val="20"/>
                <w:szCs w:val="20"/>
                <w:lang w:val="en-US" w:eastAsia="en-US"/>
              </w:rPr>
            </w:pPr>
            <w:r w:rsidRPr="004130F5">
              <w:rPr>
                <w:rFonts w:ascii="Arial" w:hAnsi="Arial" w:cs="Arial"/>
                <w:sz w:val="20"/>
                <w:szCs w:val="20"/>
              </w:rPr>
              <w:t xml:space="preserve">(4) In the case where Coffee (ground coffee or </w:t>
            </w:r>
            <w:r w:rsidRPr="004130F5">
              <w:rPr>
                <w:rFonts w:ascii="Arial" w:hAnsi="Arial" w:cs="Arial"/>
                <w:strike/>
                <w:sz w:val="20"/>
                <w:szCs w:val="20"/>
              </w:rPr>
              <w:t>coffee powder</w:t>
            </w:r>
            <w:r w:rsidRPr="004130F5">
              <w:rPr>
                <w:rFonts w:ascii="Arial" w:hAnsi="Arial" w:cs="Arial"/>
                <w:sz w:val="20"/>
                <w:szCs w:val="20"/>
              </w:rPr>
              <w:t xml:space="preserve"> </w:t>
            </w:r>
            <w:r w:rsidRPr="004130F5">
              <w:rPr>
                <w:rFonts w:ascii="Arial" w:hAnsi="Arial" w:cs="Arial"/>
                <w:color w:val="FF0000"/>
                <w:sz w:val="20"/>
                <w:szCs w:val="20"/>
              </w:rPr>
              <w:t>roasted whole bean</w:t>
            </w:r>
            <w:r w:rsidRPr="004130F5">
              <w:rPr>
                <w:rFonts w:ascii="Arial" w:hAnsi="Arial" w:cs="Arial"/>
                <w:sz w:val="20"/>
                <w:szCs w:val="20"/>
              </w:rPr>
              <w:t>) is presented for sale in pods/ capsules or coffee filter bags packed in a container, the individual pods/ capsules or coffee filter bags shall be exempted from any of the marking requirements prescribed in sub-regulation (2): Provided that –</w:t>
            </w:r>
          </w:p>
        </w:tc>
        <w:tc>
          <w:tcPr>
            <w:tcW w:w="3955" w:type="dxa"/>
          </w:tcPr>
          <w:p w:rsidR="0012034E" w:rsidRPr="004130F5" w:rsidRDefault="0012034E">
            <w:pPr>
              <w:spacing w:line="240" w:lineRule="atLeast"/>
              <w:ind w:left="332" w:hanging="332"/>
              <w:jc w:val="both"/>
              <w:rPr>
                <w:rFonts w:ascii="Arial" w:hAnsi="Arial" w:cs="Arial"/>
                <w:color w:val="000000"/>
                <w:sz w:val="20"/>
                <w:szCs w:val="20"/>
                <w:lang w:val="en-US" w:eastAsia="en-US"/>
              </w:rPr>
            </w:pPr>
          </w:p>
          <w:p w:rsidR="0012034E" w:rsidRPr="004130F5" w:rsidRDefault="0012034E">
            <w:pPr>
              <w:spacing w:line="240" w:lineRule="atLeast"/>
              <w:rPr>
                <w:rFonts w:ascii="Arial" w:hAnsi="Arial" w:cs="Arial"/>
                <w:color w:val="000000"/>
                <w:sz w:val="20"/>
                <w:szCs w:val="20"/>
              </w:rPr>
            </w:pPr>
            <w:r w:rsidRPr="004130F5">
              <w:rPr>
                <w:rFonts w:ascii="Arial" w:hAnsi="Arial" w:cs="Arial"/>
                <w:color w:val="000000"/>
                <w:sz w:val="20"/>
                <w:szCs w:val="20"/>
              </w:rPr>
              <w:t>It is not possible to have coffee powder during this stage of the process</w:t>
            </w:r>
          </w:p>
          <w:p w:rsidR="0012034E" w:rsidRPr="004130F5" w:rsidRDefault="0012034E">
            <w:pPr>
              <w:spacing w:line="240" w:lineRule="atLeast"/>
              <w:ind w:left="332" w:hanging="332"/>
              <w:jc w:val="both"/>
              <w:rPr>
                <w:rFonts w:ascii="Arial" w:hAnsi="Arial" w:cs="Arial"/>
                <w:color w:val="000000"/>
                <w:sz w:val="20"/>
                <w:szCs w:val="20"/>
                <w:lang w:val="en-US" w:eastAsia="en-US"/>
              </w:rPr>
            </w:pPr>
          </w:p>
        </w:tc>
        <w:tc>
          <w:tcPr>
            <w:tcW w:w="4125" w:type="dxa"/>
          </w:tcPr>
          <w:p w:rsidR="006F7034" w:rsidRPr="001032E7" w:rsidRDefault="006F7034" w:rsidP="006F7034">
            <w:pPr>
              <w:jc w:val="both"/>
              <w:rPr>
                <w:rFonts w:ascii="Arial" w:hAnsi="Arial" w:cs="Arial"/>
                <w:color w:val="0070C0"/>
                <w:sz w:val="20"/>
                <w:szCs w:val="20"/>
              </w:rPr>
            </w:pPr>
            <w:r w:rsidRPr="001032E7">
              <w:rPr>
                <w:rFonts w:ascii="Arial" w:hAnsi="Arial" w:cs="Arial"/>
                <w:color w:val="0070C0"/>
                <w:sz w:val="20"/>
                <w:szCs w:val="20"/>
              </w:rPr>
              <w:t>Please refer to this office’s response under “General” on page 1 above.</w:t>
            </w:r>
          </w:p>
          <w:p w:rsidR="0012034E" w:rsidRPr="00A4030C" w:rsidRDefault="0012034E" w:rsidP="00775FE6">
            <w:pPr>
              <w:jc w:val="both"/>
              <w:rPr>
                <w:rFonts w:ascii="Arial" w:hAnsi="Arial" w:cs="Arial"/>
                <w:color w:val="0070C0"/>
                <w:sz w:val="20"/>
                <w:szCs w:val="20"/>
              </w:rPr>
            </w:pPr>
          </w:p>
        </w:tc>
      </w:tr>
      <w:tr w:rsidR="0012034E" w:rsidTr="00AB709E">
        <w:tc>
          <w:tcPr>
            <w:tcW w:w="817" w:type="dxa"/>
          </w:tcPr>
          <w:p w:rsidR="0012034E" w:rsidRPr="004130F5" w:rsidRDefault="0012034E" w:rsidP="00884EBF">
            <w:pPr>
              <w:rPr>
                <w:rFonts w:ascii="Arial" w:hAnsi="Arial" w:cs="Arial"/>
                <w:sz w:val="20"/>
                <w:szCs w:val="20"/>
              </w:rPr>
            </w:pPr>
          </w:p>
        </w:tc>
        <w:tc>
          <w:tcPr>
            <w:tcW w:w="1559" w:type="dxa"/>
          </w:tcPr>
          <w:p w:rsidR="0012034E" w:rsidRPr="004130F5" w:rsidRDefault="0012034E" w:rsidP="004130F5">
            <w:pPr>
              <w:spacing w:line="240" w:lineRule="atLeast"/>
              <w:rPr>
                <w:rFonts w:ascii="Arial" w:hAnsi="Arial" w:cs="Arial"/>
                <w:b/>
                <w:caps/>
                <w:sz w:val="20"/>
                <w:szCs w:val="20"/>
              </w:rPr>
            </w:pPr>
          </w:p>
        </w:tc>
        <w:tc>
          <w:tcPr>
            <w:tcW w:w="5387" w:type="dxa"/>
          </w:tcPr>
          <w:p w:rsidR="0012034E" w:rsidRPr="004130F5" w:rsidRDefault="0012034E" w:rsidP="004130F5">
            <w:pPr>
              <w:spacing w:line="240" w:lineRule="atLeast"/>
              <w:rPr>
                <w:rFonts w:ascii="Arial" w:hAnsi="Arial" w:cs="Arial"/>
                <w:sz w:val="20"/>
                <w:szCs w:val="20"/>
              </w:rPr>
            </w:pPr>
          </w:p>
        </w:tc>
        <w:tc>
          <w:tcPr>
            <w:tcW w:w="3955" w:type="dxa"/>
          </w:tcPr>
          <w:p w:rsidR="0012034E" w:rsidRPr="004130F5" w:rsidRDefault="0012034E" w:rsidP="004130F5">
            <w:pPr>
              <w:spacing w:line="240" w:lineRule="atLeast"/>
              <w:rPr>
                <w:rFonts w:ascii="Arial" w:hAnsi="Arial" w:cs="Arial"/>
                <w:sz w:val="20"/>
                <w:szCs w:val="20"/>
              </w:rPr>
            </w:pPr>
          </w:p>
        </w:tc>
        <w:tc>
          <w:tcPr>
            <w:tcW w:w="4125" w:type="dxa"/>
          </w:tcPr>
          <w:p w:rsidR="0012034E" w:rsidRPr="00A4030C" w:rsidRDefault="0012034E" w:rsidP="00775FE6">
            <w:pPr>
              <w:jc w:val="both"/>
              <w:rPr>
                <w:rFonts w:ascii="Arial" w:hAnsi="Arial" w:cs="Arial"/>
                <w:color w:val="0070C0"/>
                <w:sz w:val="20"/>
                <w:szCs w:val="20"/>
              </w:rPr>
            </w:pPr>
          </w:p>
        </w:tc>
      </w:tr>
      <w:tr w:rsidR="0012034E" w:rsidTr="00AB709E">
        <w:tc>
          <w:tcPr>
            <w:tcW w:w="817" w:type="dxa"/>
          </w:tcPr>
          <w:p w:rsidR="0012034E" w:rsidRPr="004130F5" w:rsidRDefault="0012034E" w:rsidP="00884EBF">
            <w:pPr>
              <w:rPr>
                <w:rFonts w:ascii="Arial" w:hAnsi="Arial" w:cs="Arial"/>
                <w:sz w:val="20"/>
                <w:szCs w:val="20"/>
              </w:rPr>
            </w:pPr>
            <w:r w:rsidRPr="004130F5">
              <w:rPr>
                <w:rFonts w:ascii="Arial" w:hAnsi="Arial" w:cs="Arial"/>
                <w:sz w:val="20"/>
                <w:szCs w:val="20"/>
              </w:rPr>
              <w:t>9</w:t>
            </w:r>
          </w:p>
        </w:tc>
        <w:tc>
          <w:tcPr>
            <w:tcW w:w="1559" w:type="dxa"/>
          </w:tcPr>
          <w:p w:rsidR="0012034E" w:rsidRPr="004130F5" w:rsidRDefault="0012034E">
            <w:pPr>
              <w:spacing w:line="240" w:lineRule="atLeast"/>
              <w:jc w:val="center"/>
              <w:rPr>
                <w:rFonts w:ascii="Arial" w:hAnsi="Arial" w:cs="Arial"/>
                <w:b/>
                <w:sz w:val="20"/>
                <w:szCs w:val="20"/>
                <w:lang w:val="en-US" w:eastAsia="en-US"/>
              </w:rPr>
            </w:pPr>
            <w:r w:rsidRPr="004130F5">
              <w:rPr>
                <w:rFonts w:ascii="Arial" w:hAnsi="Arial" w:cs="Arial"/>
                <w:b/>
                <w:sz w:val="20"/>
                <w:szCs w:val="20"/>
              </w:rPr>
              <w:t>Reg 19</w:t>
            </w:r>
          </w:p>
        </w:tc>
        <w:tc>
          <w:tcPr>
            <w:tcW w:w="5387" w:type="dxa"/>
          </w:tcPr>
          <w:p w:rsidR="0012034E" w:rsidRPr="004130F5" w:rsidRDefault="0012034E">
            <w:pPr>
              <w:widowControl w:val="0"/>
              <w:tabs>
                <w:tab w:val="left" w:pos="360"/>
              </w:tabs>
              <w:ind w:right="-2"/>
              <w:rPr>
                <w:rFonts w:ascii="Arial" w:hAnsi="Arial" w:cs="Arial"/>
                <w:color w:val="000000"/>
                <w:sz w:val="20"/>
                <w:szCs w:val="20"/>
                <w:lang w:val="en-US" w:eastAsia="en-US"/>
              </w:rPr>
            </w:pPr>
            <w:r w:rsidRPr="004130F5">
              <w:rPr>
                <w:rFonts w:ascii="Arial" w:hAnsi="Arial" w:cs="Arial"/>
                <w:color w:val="000000"/>
                <w:sz w:val="20"/>
                <w:szCs w:val="20"/>
              </w:rPr>
              <w:t>Retain product “description” as per the 1</w:t>
            </w:r>
            <w:r w:rsidRPr="004130F5">
              <w:rPr>
                <w:rFonts w:ascii="Arial" w:hAnsi="Arial" w:cs="Arial"/>
                <w:color w:val="000000"/>
                <w:sz w:val="20"/>
                <w:szCs w:val="20"/>
                <w:vertAlign w:val="superscript"/>
              </w:rPr>
              <w:t>st</w:t>
            </w:r>
            <w:r w:rsidRPr="004130F5">
              <w:rPr>
                <w:rFonts w:ascii="Arial" w:hAnsi="Arial" w:cs="Arial"/>
                <w:color w:val="000000"/>
                <w:sz w:val="20"/>
                <w:szCs w:val="20"/>
              </w:rPr>
              <w:t xml:space="preserve"> draft of these regulations</w:t>
            </w:r>
          </w:p>
          <w:p w:rsidR="0012034E" w:rsidRPr="004130F5" w:rsidRDefault="0012034E">
            <w:pPr>
              <w:spacing w:line="240" w:lineRule="atLeast"/>
              <w:ind w:left="318" w:hanging="318"/>
              <w:rPr>
                <w:rFonts w:ascii="Arial" w:hAnsi="Arial" w:cs="Arial"/>
                <w:sz w:val="20"/>
                <w:szCs w:val="20"/>
              </w:rPr>
            </w:pPr>
          </w:p>
          <w:p w:rsidR="0012034E" w:rsidRPr="004130F5" w:rsidRDefault="0012034E">
            <w:pPr>
              <w:pStyle w:val="BodyTextIndent"/>
              <w:spacing w:after="0"/>
              <w:ind w:left="0" w:right="-2"/>
              <w:rPr>
                <w:rFonts w:ascii="Arial" w:eastAsia="Times New Roman" w:hAnsi="Arial" w:cs="Arial"/>
                <w:b/>
                <w:i/>
                <w:sz w:val="20"/>
                <w:szCs w:val="20"/>
              </w:rPr>
            </w:pPr>
            <w:r w:rsidRPr="004130F5">
              <w:rPr>
                <w:rFonts w:ascii="Arial" w:eastAsia="Times New Roman" w:hAnsi="Arial" w:cs="Arial"/>
                <w:b/>
                <w:i/>
                <w:sz w:val="20"/>
                <w:szCs w:val="20"/>
              </w:rPr>
              <w:t xml:space="preserve">Indication of the product </w:t>
            </w:r>
            <w:r w:rsidRPr="004130F5">
              <w:rPr>
                <w:rFonts w:ascii="Arial" w:eastAsia="Times New Roman" w:hAnsi="Arial" w:cs="Arial"/>
                <w:b/>
                <w:i/>
                <w:strike/>
                <w:sz w:val="20"/>
                <w:szCs w:val="20"/>
              </w:rPr>
              <w:t>name</w:t>
            </w:r>
            <w:r w:rsidRPr="004130F5">
              <w:rPr>
                <w:rFonts w:ascii="Arial" w:eastAsia="Times New Roman" w:hAnsi="Arial" w:cs="Arial"/>
                <w:b/>
                <w:i/>
                <w:color w:val="FF0000"/>
                <w:sz w:val="20"/>
                <w:szCs w:val="20"/>
              </w:rPr>
              <w:t xml:space="preserve"> description</w:t>
            </w:r>
          </w:p>
          <w:p w:rsidR="0012034E" w:rsidRPr="004130F5" w:rsidRDefault="0012034E">
            <w:pPr>
              <w:pStyle w:val="BodyTextIndent"/>
              <w:tabs>
                <w:tab w:val="left" w:pos="709"/>
              </w:tabs>
              <w:spacing w:after="0"/>
              <w:ind w:left="0" w:right="-2"/>
              <w:jc w:val="both"/>
              <w:rPr>
                <w:rFonts w:ascii="Arial" w:eastAsia="Times New Roman" w:hAnsi="Arial" w:cs="Arial"/>
                <w:sz w:val="20"/>
                <w:szCs w:val="20"/>
              </w:rPr>
            </w:pPr>
          </w:p>
          <w:p w:rsidR="0012034E" w:rsidRPr="004130F5" w:rsidRDefault="0012034E">
            <w:pPr>
              <w:pStyle w:val="BodyTextIndent"/>
              <w:tabs>
                <w:tab w:val="left" w:pos="709"/>
              </w:tabs>
              <w:spacing w:after="0"/>
              <w:ind w:left="0" w:right="-2"/>
              <w:jc w:val="both"/>
              <w:rPr>
                <w:rFonts w:ascii="Arial" w:eastAsia="PMingLiU" w:hAnsi="Arial" w:cs="Arial"/>
                <w:sz w:val="20"/>
                <w:szCs w:val="20"/>
              </w:rPr>
            </w:pPr>
            <w:r w:rsidRPr="004130F5">
              <w:rPr>
                <w:rFonts w:ascii="Arial" w:eastAsia="Times New Roman" w:hAnsi="Arial" w:cs="Arial"/>
                <w:sz w:val="20"/>
                <w:szCs w:val="20"/>
              </w:rPr>
              <w:t>1</w:t>
            </w:r>
            <w:r w:rsidRPr="004130F5">
              <w:rPr>
                <w:rFonts w:ascii="Arial" w:eastAsia="Times New Roman" w:hAnsi="Arial" w:cs="Arial"/>
                <w:color w:val="0070C0"/>
                <w:sz w:val="20"/>
                <w:szCs w:val="20"/>
              </w:rPr>
              <w:t>9</w:t>
            </w:r>
            <w:r w:rsidRPr="004130F5">
              <w:rPr>
                <w:rFonts w:ascii="Arial" w:eastAsia="Times New Roman" w:hAnsi="Arial" w:cs="Arial"/>
                <w:sz w:val="20"/>
                <w:szCs w:val="20"/>
              </w:rPr>
              <w:t>.</w:t>
            </w:r>
            <w:r w:rsidRPr="004130F5">
              <w:rPr>
                <w:rFonts w:ascii="Arial" w:eastAsia="Times New Roman" w:hAnsi="Arial" w:cs="Arial"/>
                <w:sz w:val="20"/>
                <w:szCs w:val="20"/>
              </w:rPr>
              <w:tab/>
              <w:t>(1)</w:t>
            </w:r>
            <w:r w:rsidRPr="004130F5">
              <w:rPr>
                <w:rFonts w:ascii="Arial" w:eastAsia="Times New Roman" w:hAnsi="Arial" w:cs="Arial"/>
                <w:sz w:val="20"/>
                <w:szCs w:val="20"/>
              </w:rPr>
              <w:tab/>
              <w:t xml:space="preserve">The </w:t>
            </w:r>
            <w:r w:rsidRPr="004130F5">
              <w:rPr>
                <w:rFonts w:ascii="Arial" w:hAnsi="Arial" w:cs="Arial"/>
                <w:sz w:val="20"/>
                <w:szCs w:val="20"/>
              </w:rPr>
              <w:t xml:space="preserve">product </w:t>
            </w:r>
            <w:r w:rsidRPr="004130F5">
              <w:rPr>
                <w:rFonts w:ascii="Arial" w:hAnsi="Arial" w:cs="Arial"/>
                <w:strike/>
                <w:sz w:val="20"/>
                <w:szCs w:val="20"/>
              </w:rPr>
              <w:t>names</w:t>
            </w:r>
            <w:r w:rsidRPr="004130F5">
              <w:rPr>
                <w:rFonts w:ascii="Arial" w:hAnsi="Arial" w:cs="Arial"/>
                <w:color w:val="0070C0"/>
                <w:sz w:val="20"/>
                <w:szCs w:val="20"/>
              </w:rPr>
              <w:t xml:space="preserve"> </w:t>
            </w:r>
            <w:r w:rsidRPr="004130F5">
              <w:rPr>
                <w:rFonts w:ascii="Arial" w:hAnsi="Arial" w:cs="Arial"/>
                <w:color w:val="FF0000"/>
                <w:sz w:val="20"/>
                <w:szCs w:val="20"/>
              </w:rPr>
              <w:t>descriptions</w:t>
            </w:r>
            <w:r w:rsidRPr="004130F5">
              <w:rPr>
                <w:rFonts w:ascii="Arial" w:hAnsi="Arial" w:cs="Arial"/>
                <w:sz w:val="20"/>
                <w:szCs w:val="20"/>
              </w:rPr>
              <w:t xml:space="preserve"> for the categories of coffee, chicory and related products shall be as follows:</w:t>
            </w:r>
          </w:p>
          <w:p w:rsidR="0012034E" w:rsidRPr="004130F5" w:rsidRDefault="0012034E">
            <w:pPr>
              <w:pStyle w:val="BodyTextIndent"/>
              <w:tabs>
                <w:tab w:val="left" w:pos="709"/>
              </w:tabs>
              <w:spacing w:after="0"/>
              <w:ind w:left="0" w:right="-2"/>
              <w:jc w:val="center"/>
              <w:rPr>
                <w:rFonts w:ascii="Arial" w:hAnsi="Arial" w:cs="Arial"/>
                <w:b/>
                <w:sz w:val="20"/>
                <w:szCs w:val="20"/>
              </w:rPr>
            </w:pPr>
            <w:r w:rsidRPr="004130F5">
              <w:rPr>
                <w:rFonts w:ascii="Arial" w:hAnsi="Arial" w:cs="Arial"/>
                <w:b/>
                <w:sz w:val="20"/>
                <w:szCs w:val="20"/>
              </w:rPr>
              <w:t>TABLE 1</w:t>
            </w:r>
          </w:p>
          <w:p w:rsidR="0012034E" w:rsidRPr="004130F5" w:rsidRDefault="0012034E">
            <w:pPr>
              <w:pStyle w:val="BodyTextIndent"/>
              <w:tabs>
                <w:tab w:val="left" w:pos="709"/>
              </w:tabs>
              <w:spacing w:after="0"/>
              <w:ind w:left="284" w:firstLine="425"/>
              <w:rPr>
                <w:rFonts w:ascii="Arial" w:hAnsi="Arial" w:cs="Arial"/>
                <w:b/>
                <w:sz w:val="20"/>
                <w:szCs w:val="20"/>
              </w:rPr>
            </w:pPr>
            <w:r w:rsidRPr="004130F5">
              <w:rPr>
                <w:rFonts w:ascii="Arial" w:hAnsi="Arial" w:cs="Arial"/>
                <w:b/>
                <w:sz w:val="20"/>
                <w:szCs w:val="20"/>
              </w:rPr>
              <w:t xml:space="preserve">PRODUCT </w:t>
            </w:r>
            <w:r w:rsidRPr="004130F5">
              <w:rPr>
                <w:rFonts w:ascii="Arial" w:hAnsi="Arial" w:cs="Arial"/>
                <w:b/>
                <w:strike/>
                <w:sz w:val="20"/>
                <w:szCs w:val="20"/>
              </w:rPr>
              <w:t>NAMES</w:t>
            </w:r>
            <w:r w:rsidRPr="004130F5">
              <w:rPr>
                <w:rFonts w:ascii="Arial" w:hAnsi="Arial" w:cs="Arial"/>
                <w:b/>
                <w:sz w:val="20"/>
                <w:szCs w:val="20"/>
              </w:rPr>
              <w:t xml:space="preserve"> DESCRIPTIONS FOR THE CATEGORIES OF COFFEE, CHICORY AND RELATED PRODUCTS</w:t>
            </w:r>
          </w:p>
          <w:tbl>
            <w:tblPr>
              <w:tblW w:w="48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3"/>
              <w:gridCol w:w="2871"/>
            </w:tblGrid>
            <w:tr w:rsidR="0012034E" w:rsidRPr="004130F5">
              <w:trPr>
                <w:trHeight w:val="257"/>
                <w:tblHeader/>
              </w:trPr>
              <w:tc>
                <w:tcPr>
                  <w:tcW w:w="2143" w:type="pct"/>
                  <w:tcBorders>
                    <w:top w:val="single" w:sz="4" w:space="0" w:color="000000"/>
                    <w:left w:val="single" w:sz="4" w:space="0" w:color="000000"/>
                    <w:bottom w:val="single" w:sz="4" w:space="0" w:color="000000"/>
                    <w:right w:val="single" w:sz="4" w:space="0" w:color="000000"/>
                  </w:tcBorders>
                  <w:hideMark/>
                </w:tcPr>
                <w:p w:rsidR="0012034E" w:rsidRPr="004130F5" w:rsidRDefault="0012034E">
                  <w:pPr>
                    <w:pStyle w:val="ListParagraph"/>
                    <w:ind w:left="0"/>
                    <w:jc w:val="center"/>
                    <w:rPr>
                      <w:rFonts w:ascii="Arial" w:hAnsi="Arial" w:cs="Arial"/>
                      <w:b/>
                      <w:sz w:val="20"/>
                      <w:szCs w:val="20"/>
                      <w:lang w:eastAsia="en-US"/>
                    </w:rPr>
                  </w:pPr>
                  <w:r w:rsidRPr="004130F5">
                    <w:rPr>
                      <w:rFonts w:ascii="Arial" w:hAnsi="Arial" w:cs="Arial"/>
                      <w:b/>
                      <w:sz w:val="20"/>
                      <w:szCs w:val="20"/>
                    </w:rPr>
                    <w:t>Category</w:t>
                  </w:r>
                </w:p>
              </w:tc>
              <w:tc>
                <w:tcPr>
                  <w:tcW w:w="2857" w:type="pct"/>
                  <w:tcBorders>
                    <w:top w:val="single" w:sz="4" w:space="0" w:color="000000"/>
                    <w:left w:val="single" w:sz="4" w:space="0" w:color="000000"/>
                    <w:bottom w:val="single" w:sz="4" w:space="0" w:color="000000"/>
                    <w:right w:val="single" w:sz="4" w:space="0" w:color="000000"/>
                  </w:tcBorders>
                  <w:hideMark/>
                </w:tcPr>
                <w:p w:rsidR="0012034E" w:rsidRPr="004130F5" w:rsidRDefault="0012034E">
                  <w:pPr>
                    <w:jc w:val="center"/>
                    <w:rPr>
                      <w:rFonts w:ascii="Arial" w:hAnsi="Arial" w:cs="Arial"/>
                      <w:b/>
                      <w:sz w:val="20"/>
                      <w:szCs w:val="20"/>
                      <w:lang w:val="en-US" w:eastAsia="en-US"/>
                    </w:rPr>
                  </w:pPr>
                  <w:r w:rsidRPr="004130F5">
                    <w:rPr>
                      <w:rFonts w:ascii="Arial" w:hAnsi="Arial" w:cs="Arial"/>
                      <w:b/>
                      <w:sz w:val="20"/>
                      <w:szCs w:val="20"/>
                    </w:rPr>
                    <w:t xml:space="preserve">Product </w:t>
                  </w:r>
                  <w:r w:rsidRPr="004130F5">
                    <w:rPr>
                      <w:rFonts w:ascii="Arial" w:hAnsi="Arial" w:cs="Arial"/>
                      <w:b/>
                      <w:strike/>
                      <w:color w:val="000000"/>
                      <w:sz w:val="20"/>
                      <w:szCs w:val="20"/>
                    </w:rPr>
                    <w:t>name</w:t>
                  </w:r>
                  <w:r w:rsidRPr="004130F5">
                    <w:rPr>
                      <w:rFonts w:ascii="Arial" w:hAnsi="Arial" w:cs="Arial"/>
                      <w:b/>
                      <w:color w:val="0070C0"/>
                      <w:sz w:val="20"/>
                      <w:szCs w:val="20"/>
                    </w:rPr>
                    <w:t xml:space="preserve"> </w:t>
                  </w:r>
                  <w:r w:rsidRPr="004130F5">
                    <w:rPr>
                      <w:rFonts w:ascii="Arial" w:hAnsi="Arial" w:cs="Arial"/>
                      <w:b/>
                      <w:color w:val="FF0000"/>
                      <w:sz w:val="20"/>
                      <w:szCs w:val="20"/>
                    </w:rPr>
                    <w:t>description</w:t>
                  </w:r>
                </w:p>
              </w:tc>
            </w:tr>
          </w:tbl>
          <w:p w:rsidR="0012034E" w:rsidRPr="004130F5" w:rsidRDefault="0012034E">
            <w:pPr>
              <w:pStyle w:val="BodyTextIndent"/>
              <w:tabs>
                <w:tab w:val="left" w:pos="709"/>
              </w:tabs>
              <w:spacing w:after="0"/>
              <w:ind w:left="284" w:firstLine="425"/>
              <w:rPr>
                <w:rFonts w:ascii="Arial" w:hAnsi="Arial" w:cs="Arial"/>
                <w:b/>
                <w:sz w:val="20"/>
                <w:szCs w:val="20"/>
                <w:lang w:val="en-US" w:eastAsia="en-ZA"/>
              </w:rPr>
            </w:pPr>
          </w:p>
          <w:p w:rsidR="0012034E" w:rsidRPr="004130F5" w:rsidRDefault="0012034E">
            <w:pPr>
              <w:tabs>
                <w:tab w:val="left" w:pos="720"/>
                <w:tab w:val="left" w:pos="1440"/>
              </w:tabs>
              <w:ind w:right="-2" w:firstLine="720"/>
              <w:jc w:val="both"/>
              <w:rPr>
                <w:rFonts w:ascii="Arial" w:eastAsia="Times New Roman" w:hAnsi="Arial" w:cs="Arial"/>
                <w:sz w:val="20"/>
                <w:szCs w:val="20"/>
              </w:rPr>
            </w:pPr>
            <w:r w:rsidRPr="004130F5">
              <w:rPr>
                <w:rFonts w:ascii="Arial" w:eastAsia="Times New Roman" w:hAnsi="Arial" w:cs="Arial"/>
                <w:sz w:val="20"/>
                <w:szCs w:val="20"/>
              </w:rPr>
              <w:t xml:space="preserve">(2) The word “mixture” in the product </w:t>
            </w:r>
            <w:r w:rsidRPr="004130F5">
              <w:rPr>
                <w:rFonts w:ascii="Arial" w:hAnsi="Arial" w:cs="Arial"/>
                <w:strike/>
                <w:color w:val="000000"/>
                <w:sz w:val="20"/>
                <w:szCs w:val="20"/>
              </w:rPr>
              <w:t>name</w:t>
            </w:r>
            <w:r w:rsidRPr="004130F5">
              <w:rPr>
                <w:rFonts w:ascii="Arial" w:hAnsi="Arial" w:cs="Arial"/>
                <w:b/>
                <w:color w:val="0070C0"/>
                <w:sz w:val="20"/>
                <w:szCs w:val="20"/>
              </w:rPr>
              <w:t xml:space="preserve"> </w:t>
            </w:r>
            <w:r w:rsidRPr="004130F5">
              <w:rPr>
                <w:rFonts w:ascii="Arial" w:eastAsia="Times New Roman" w:hAnsi="Arial" w:cs="Arial"/>
                <w:color w:val="FF0000"/>
                <w:sz w:val="20"/>
                <w:szCs w:val="20"/>
              </w:rPr>
              <w:t>description</w:t>
            </w:r>
            <w:r w:rsidRPr="004130F5">
              <w:rPr>
                <w:rFonts w:ascii="Arial" w:eastAsia="Times New Roman" w:hAnsi="Arial" w:cs="Arial"/>
                <w:sz w:val="20"/>
                <w:szCs w:val="20"/>
              </w:rPr>
              <w:t xml:space="preserve"> may be substituted by the word “mix” or “blend” or </w:t>
            </w:r>
            <w:r w:rsidRPr="004130F5">
              <w:rPr>
                <w:rFonts w:ascii="Arial" w:eastAsia="Times New Roman" w:hAnsi="Arial" w:cs="Arial"/>
                <w:color w:val="FF0000"/>
                <w:sz w:val="20"/>
                <w:szCs w:val="20"/>
              </w:rPr>
              <w:t>“granules”.</w:t>
            </w:r>
          </w:p>
          <w:p w:rsidR="0012034E" w:rsidRPr="004130F5" w:rsidRDefault="0012034E">
            <w:pPr>
              <w:pStyle w:val="BodyTextIndent"/>
              <w:tabs>
                <w:tab w:val="left" w:pos="709"/>
              </w:tabs>
              <w:spacing w:after="0"/>
              <w:ind w:left="284" w:firstLine="425"/>
              <w:rPr>
                <w:rFonts w:ascii="Arial" w:eastAsia="PMingLiU" w:hAnsi="Arial" w:cs="Arial"/>
                <w:b/>
                <w:sz w:val="20"/>
                <w:szCs w:val="20"/>
              </w:rPr>
            </w:pPr>
            <w:r w:rsidRPr="004130F5">
              <w:rPr>
                <w:rFonts w:ascii="Arial" w:eastAsia="Times New Roman" w:hAnsi="Arial" w:cs="Arial"/>
                <w:sz w:val="20"/>
                <w:szCs w:val="20"/>
              </w:rPr>
              <w:t>(3)</w:t>
            </w:r>
            <w:r w:rsidRPr="004130F5">
              <w:rPr>
                <w:rFonts w:ascii="Arial" w:eastAsia="Times New Roman" w:hAnsi="Arial" w:cs="Arial"/>
                <w:sz w:val="20"/>
                <w:szCs w:val="20"/>
              </w:rPr>
              <w:tab/>
            </w:r>
            <w:r w:rsidRPr="004130F5">
              <w:rPr>
                <w:rFonts w:ascii="Arial" w:hAnsi="Arial" w:cs="Arial"/>
                <w:sz w:val="20"/>
                <w:szCs w:val="20"/>
              </w:rPr>
              <w:t xml:space="preserve">The product </w:t>
            </w:r>
            <w:r w:rsidRPr="004130F5">
              <w:rPr>
                <w:rFonts w:ascii="Arial" w:hAnsi="Arial" w:cs="Arial"/>
                <w:strike/>
                <w:sz w:val="20"/>
                <w:szCs w:val="20"/>
              </w:rPr>
              <w:t>name</w:t>
            </w:r>
            <w:r w:rsidRPr="004130F5">
              <w:rPr>
                <w:rFonts w:ascii="Arial" w:hAnsi="Arial" w:cs="Arial"/>
                <w:b/>
                <w:color w:val="0070C0"/>
                <w:sz w:val="20"/>
                <w:szCs w:val="20"/>
              </w:rPr>
              <w:t xml:space="preserve"> </w:t>
            </w:r>
            <w:r w:rsidRPr="004130F5">
              <w:rPr>
                <w:rFonts w:ascii="Arial" w:eastAsia="Times New Roman" w:hAnsi="Arial" w:cs="Arial"/>
                <w:color w:val="FF0000"/>
                <w:sz w:val="20"/>
                <w:szCs w:val="20"/>
              </w:rPr>
              <w:t>description</w:t>
            </w:r>
            <w:r w:rsidRPr="004130F5">
              <w:rPr>
                <w:rFonts w:ascii="Arial" w:eastAsia="Times New Roman" w:hAnsi="Arial" w:cs="Arial"/>
                <w:sz w:val="20"/>
                <w:szCs w:val="20"/>
              </w:rPr>
              <w:t xml:space="preserve"> </w:t>
            </w:r>
            <w:r w:rsidRPr="004130F5">
              <w:rPr>
                <w:rFonts w:ascii="Arial" w:hAnsi="Arial" w:cs="Arial"/>
                <w:sz w:val="20"/>
                <w:szCs w:val="20"/>
              </w:rPr>
              <w:t>in Table 1 may be marked in altered word sequence:</w:t>
            </w:r>
          </w:p>
          <w:p w:rsidR="0012034E" w:rsidRPr="004130F5" w:rsidRDefault="0012034E">
            <w:pPr>
              <w:spacing w:line="240" w:lineRule="atLeast"/>
              <w:ind w:left="318" w:hanging="318"/>
              <w:rPr>
                <w:rFonts w:ascii="Arial" w:hAnsi="Arial" w:cs="Arial"/>
                <w:sz w:val="20"/>
                <w:szCs w:val="20"/>
                <w:lang w:val="en-US" w:eastAsia="en-US"/>
              </w:rPr>
            </w:pPr>
          </w:p>
        </w:tc>
        <w:tc>
          <w:tcPr>
            <w:tcW w:w="3955" w:type="dxa"/>
          </w:tcPr>
          <w:p w:rsidR="0012034E" w:rsidRPr="004130F5" w:rsidRDefault="0012034E">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 xml:space="preserve">This will ensure harmonization across local regulations </w:t>
            </w:r>
          </w:p>
          <w:p w:rsidR="0012034E" w:rsidRPr="004130F5" w:rsidRDefault="0012034E">
            <w:pPr>
              <w:spacing w:line="240" w:lineRule="atLeast"/>
              <w:ind w:left="360"/>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rPr>
            </w:pPr>
          </w:p>
          <w:p w:rsidR="0012034E" w:rsidRPr="004130F5" w:rsidRDefault="0012034E" w:rsidP="00F46601">
            <w:pPr>
              <w:spacing w:line="240" w:lineRule="atLeast"/>
              <w:ind w:left="34" w:hanging="34"/>
              <w:jc w:val="both"/>
              <w:rPr>
                <w:rFonts w:ascii="Arial" w:hAnsi="Arial" w:cs="Arial"/>
                <w:color w:val="000000"/>
                <w:sz w:val="20"/>
                <w:szCs w:val="20"/>
                <w:lang w:val="en-US" w:eastAsia="en-US"/>
              </w:rPr>
            </w:pPr>
            <w:r w:rsidRPr="004130F5">
              <w:rPr>
                <w:rFonts w:ascii="Arial" w:hAnsi="Arial" w:cs="Arial"/>
                <w:color w:val="000000"/>
                <w:sz w:val="20"/>
                <w:szCs w:val="20"/>
              </w:rPr>
              <w:t>Allow for variations within the different categories.</w:t>
            </w:r>
          </w:p>
        </w:tc>
        <w:tc>
          <w:tcPr>
            <w:tcW w:w="4125" w:type="dxa"/>
          </w:tcPr>
          <w:p w:rsidR="0012034E" w:rsidRDefault="00B37433" w:rsidP="00775FE6">
            <w:pPr>
              <w:jc w:val="both"/>
              <w:rPr>
                <w:rFonts w:ascii="Arial" w:hAnsi="Arial" w:cs="Arial"/>
                <w:color w:val="0070C0"/>
                <w:sz w:val="20"/>
                <w:szCs w:val="20"/>
              </w:rPr>
            </w:pPr>
            <w:r>
              <w:rPr>
                <w:rFonts w:ascii="Arial" w:hAnsi="Arial" w:cs="Arial"/>
                <w:color w:val="0070C0"/>
                <w:sz w:val="20"/>
                <w:szCs w:val="20"/>
              </w:rPr>
              <w:t>Use of</w:t>
            </w:r>
            <w:r w:rsidR="006F7034">
              <w:rPr>
                <w:rFonts w:ascii="Arial" w:hAnsi="Arial" w:cs="Arial"/>
                <w:color w:val="0070C0"/>
                <w:sz w:val="20"/>
                <w:szCs w:val="20"/>
              </w:rPr>
              <w:t xml:space="preserve"> “product name”</w:t>
            </w:r>
            <w:r>
              <w:rPr>
                <w:rFonts w:ascii="Arial" w:hAnsi="Arial" w:cs="Arial"/>
                <w:color w:val="0070C0"/>
                <w:sz w:val="20"/>
                <w:szCs w:val="20"/>
              </w:rPr>
              <w:t xml:space="preserve"> is in line with regulation 9</w:t>
            </w:r>
            <w:bookmarkStart w:id="0" w:name="_GoBack"/>
            <w:bookmarkEnd w:id="0"/>
            <w:r>
              <w:rPr>
                <w:rFonts w:ascii="Arial" w:hAnsi="Arial" w:cs="Arial"/>
                <w:color w:val="0070C0"/>
                <w:sz w:val="20"/>
                <w:szCs w:val="20"/>
              </w:rPr>
              <w:t>(a) in R.146 dated 1 March 2010 of the Department of Health.</w:t>
            </w:r>
          </w:p>
          <w:p w:rsidR="005A207B" w:rsidRDefault="005A207B" w:rsidP="00B37433">
            <w:pPr>
              <w:jc w:val="both"/>
              <w:rPr>
                <w:rFonts w:ascii="Arial" w:hAnsi="Arial" w:cs="Arial"/>
                <w:color w:val="0070C0"/>
                <w:sz w:val="20"/>
                <w:szCs w:val="20"/>
              </w:rPr>
            </w:pPr>
          </w:p>
          <w:p w:rsidR="00B37433" w:rsidRDefault="00B37433" w:rsidP="00B37433">
            <w:pPr>
              <w:jc w:val="both"/>
              <w:rPr>
                <w:rFonts w:ascii="Arial" w:hAnsi="Arial" w:cs="Arial"/>
                <w:color w:val="0070C0"/>
                <w:sz w:val="20"/>
                <w:szCs w:val="20"/>
              </w:rPr>
            </w:pPr>
            <w:r>
              <w:rPr>
                <w:rFonts w:ascii="Arial" w:hAnsi="Arial" w:cs="Arial"/>
                <w:color w:val="0070C0"/>
                <w:sz w:val="20"/>
                <w:szCs w:val="20"/>
              </w:rPr>
              <w:t>“Product description” is the wording used in addition to the “product name” in instances where the “product name” on its own does not a clearly describes the foodstuff concerned.</w:t>
            </w:r>
          </w:p>
          <w:p w:rsidR="00B37433" w:rsidRDefault="00B37433" w:rsidP="00B37433">
            <w:pPr>
              <w:jc w:val="both"/>
              <w:rPr>
                <w:rFonts w:ascii="Arial" w:hAnsi="Arial" w:cs="Arial"/>
                <w:color w:val="0070C0"/>
                <w:sz w:val="20"/>
                <w:szCs w:val="20"/>
              </w:rPr>
            </w:pPr>
          </w:p>
          <w:p w:rsidR="00B37433" w:rsidRDefault="005A207B" w:rsidP="00B37433">
            <w:pPr>
              <w:jc w:val="both"/>
              <w:rPr>
                <w:rFonts w:ascii="Arial" w:hAnsi="Arial" w:cs="Arial"/>
                <w:color w:val="0070C0"/>
                <w:sz w:val="20"/>
                <w:szCs w:val="20"/>
              </w:rPr>
            </w:pPr>
            <w:r>
              <w:rPr>
                <w:rFonts w:ascii="Arial" w:hAnsi="Arial" w:cs="Arial"/>
                <w:color w:val="0070C0"/>
                <w:sz w:val="20"/>
                <w:szCs w:val="20"/>
              </w:rPr>
              <w:t xml:space="preserve">For </w:t>
            </w:r>
            <w:r w:rsidR="00B37433">
              <w:rPr>
                <w:rFonts w:ascii="Arial" w:hAnsi="Arial" w:cs="Arial"/>
                <w:color w:val="0070C0"/>
                <w:sz w:val="20"/>
                <w:szCs w:val="20"/>
              </w:rPr>
              <w:t>Example:</w:t>
            </w:r>
          </w:p>
          <w:p w:rsidR="0013598E" w:rsidRDefault="00B37433" w:rsidP="00B37433">
            <w:pPr>
              <w:jc w:val="both"/>
              <w:rPr>
                <w:rFonts w:ascii="Arial" w:hAnsi="Arial" w:cs="Arial"/>
                <w:color w:val="0070C0"/>
                <w:sz w:val="20"/>
                <w:szCs w:val="20"/>
              </w:rPr>
            </w:pPr>
            <w:r>
              <w:rPr>
                <w:rFonts w:ascii="Arial" w:hAnsi="Arial" w:cs="Arial"/>
                <w:color w:val="0070C0"/>
                <w:sz w:val="20"/>
                <w:szCs w:val="20"/>
              </w:rPr>
              <w:t>“Cake” is the name of a foodstuff, but “Chocolate cake with caramel topping” is a proper description to help the consumer understand exactly what the foodstuff is he/she intends to purchase.</w:t>
            </w:r>
          </w:p>
          <w:p w:rsidR="0013598E" w:rsidRDefault="0013598E" w:rsidP="00B37433">
            <w:pPr>
              <w:jc w:val="both"/>
              <w:rPr>
                <w:rFonts w:ascii="Arial" w:hAnsi="Arial" w:cs="Arial"/>
                <w:color w:val="0070C0"/>
                <w:sz w:val="20"/>
                <w:szCs w:val="20"/>
              </w:rPr>
            </w:pPr>
          </w:p>
          <w:p w:rsidR="00B37433" w:rsidRDefault="0013598E" w:rsidP="00B37433">
            <w:pPr>
              <w:jc w:val="both"/>
              <w:rPr>
                <w:rFonts w:ascii="Arial" w:hAnsi="Arial" w:cs="Arial"/>
                <w:color w:val="0070C0"/>
                <w:sz w:val="20"/>
                <w:szCs w:val="20"/>
              </w:rPr>
            </w:pPr>
            <w:r>
              <w:rPr>
                <w:rFonts w:ascii="Arial" w:hAnsi="Arial" w:cs="Arial"/>
                <w:color w:val="0070C0"/>
                <w:sz w:val="20"/>
                <w:szCs w:val="20"/>
              </w:rPr>
              <w:t>“Product name” will therefore be retained as is.</w:t>
            </w:r>
            <w:r w:rsidR="00B37433">
              <w:rPr>
                <w:rFonts w:ascii="Arial" w:hAnsi="Arial" w:cs="Arial"/>
                <w:color w:val="0070C0"/>
                <w:sz w:val="20"/>
                <w:szCs w:val="20"/>
              </w:rPr>
              <w:t xml:space="preserve"> </w:t>
            </w:r>
          </w:p>
          <w:p w:rsidR="0013598E" w:rsidRDefault="0013598E" w:rsidP="00B37433">
            <w:pPr>
              <w:jc w:val="both"/>
              <w:rPr>
                <w:rFonts w:ascii="Arial" w:hAnsi="Arial" w:cs="Arial"/>
                <w:color w:val="0070C0"/>
                <w:sz w:val="20"/>
                <w:szCs w:val="20"/>
              </w:rPr>
            </w:pPr>
          </w:p>
          <w:p w:rsidR="0022536E" w:rsidRPr="0022536E" w:rsidRDefault="00F46601" w:rsidP="005A207B">
            <w:pPr>
              <w:jc w:val="both"/>
              <w:rPr>
                <w:rFonts w:ascii="Arial" w:hAnsi="Arial" w:cs="Arial"/>
                <w:color w:val="FF0000"/>
                <w:sz w:val="20"/>
                <w:szCs w:val="20"/>
              </w:rPr>
            </w:pPr>
            <w:r w:rsidRPr="00F46601">
              <w:rPr>
                <w:rFonts w:ascii="Arial" w:hAnsi="Arial" w:cs="Arial"/>
                <w:color w:val="0070C0"/>
                <w:sz w:val="20"/>
                <w:szCs w:val="20"/>
              </w:rPr>
              <w:t>T</w:t>
            </w:r>
            <w:r w:rsidR="00212D8D" w:rsidRPr="00F46601">
              <w:rPr>
                <w:rFonts w:ascii="Arial" w:hAnsi="Arial" w:cs="Arial"/>
                <w:color w:val="0070C0"/>
                <w:sz w:val="20"/>
                <w:szCs w:val="20"/>
              </w:rPr>
              <w:t xml:space="preserve">he word ‘mixture’ and ‘granules’ cannot be used interchangeable </w:t>
            </w:r>
            <w:r w:rsidRPr="00F46601">
              <w:rPr>
                <w:rFonts w:ascii="Arial" w:hAnsi="Arial" w:cs="Arial"/>
                <w:color w:val="0070C0"/>
                <w:sz w:val="20"/>
                <w:szCs w:val="20"/>
              </w:rPr>
              <w:t xml:space="preserve">since </w:t>
            </w:r>
            <w:r w:rsidR="00212D8D" w:rsidRPr="00F46601">
              <w:rPr>
                <w:rFonts w:ascii="Arial" w:hAnsi="Arial" w:cs="Arial"/>
                <w:color w:val="0070C0"/>
                <w:sz w:val="20"/>
                <w:szCs w:val="20"/>
              </w:rPr>
              <w:t xml:space="preserve">they </w:t>
            </w:r>
            <w:r w:rsidRPr="00F46601">
              <w:rPr>
                <w:rFonts w:ascii="Arial" w:hAnsi="Arial" w:cs="Arial"/>
                <w:color w:val="0070C0"/>
                <w:sz w:val="20"/>
                <w:szCs w:val="20"/>
              </w:rPr>
              <w:t>have different me</w:t>
            </w:r>
            <w:r w:rsidR="00212D8D" w:rsidRPr="00F46601">
              <w:rPr>
                <w:rFonts w:ascii="Arial" w:hAnsi="Arial" w:cs="Arial"/>
                <w:color w:val="0070C0"/>
                <w:sz w:val="20"/>
                <w:szCs w:val="20"/>
              </w:rPr>
              <w:t>aning</w:t>
            </w:r>
            <w:r w:rsidRPr="00F46601">
              <w:rPr>
                <w:rFonts w:ascii="Arial" w:hAnsi="Arial" w:cs="Arial"/>
                <w:color w:val="0070C0"/>
                <w:sz w:val="20"/>
                <w:szCs w:val="20"/>
              </w:rPr>
              <w:t>s</w:t>
            </w:r>
            <w:r w:rsidR="00212D8D" w:rsidRPr="00F46601">
              <w:rPr>
                <w:rFonts w:ascii="Arial" w:hAnsi="Arial" w:cs="Arial"/>
                <w:color w:val="0070C0"/>
                <w:sz w:val="20"/>
                <w:szCs w:val="20"/>
              </w:rPr>
              <w:t xml:space="preserve">. </w:t>
            </w:r>
            <w:r w:rsidR="00656DE1" w:rsidRPr="00F46601">
              <w:rPr>
                <w:rFonts w:ascii="Arial" w:hAnsi="Arial" w:cs="Arial"/>
                <w:color w:val="0070C0"/>
                <w:sz w:val="20"/>
                <w:szCs w:val="20"/>
              </w:rPr>
              <w:t>Additionally</w:t>
            </w:r>
            <w:r w:rsidRPr="00F46601">
              <w:rPr>
                <w:rFonts w:ascii="Arial" w:hAnsi="Arial" w:cs="Arial"/>
                <w:color w:val="0070C0"/>
                <w:sz w:val="20"/>
                <w:szCs w:val="20"/>
              </w:rPr>
              <w:t>,</w:t>
            </w:r>
            <w:r w:rsidR="00656DE1" w:rsidRPr="00F46601">
              <w:rPr>
                <w:rFonts w:ascii="Arial" w:hAnsi="Arial" w:cs="Arial"/>
                <w:color w:val="0070C0"/>
                <w:sz w:val="20"/>
                <w:szCs w:val="20"/>
              </w:rPr>
              <w:t xml:space="preserve"> please refer to the last paragraph of this office’s </w:t>
            </w:r>
            <w:r w:rsidR="0022536E" w:rsidRPr="00F46601">
              <w:rPr>
                <w:rFonts w:ascii="Arial" w:hAnsi="Arial" w:cs="Arial"/>
                <w:color w:val="0070C0"/>
                <w:sz w:val="20"/>
                <w:szCs w:val="20"/>
              </w:rPr>
              <w:t xml:space="preserve">response </w:t>
            </w:r>
            <w:r w:rsidR="00656DE1" w:rsidRPr="00F46601">
              <w:rPr>
                <w:rFonts w:ascii="Arial" w:hAnsi="Arial" w:cs="Arial"/>
                <w:color w:val="0070C0"/>
                <w:sz w:val="20"/>
                <w:szCs w:val="20"/>
              </w:rPr>
              <w:t xml:space="preserve">under </w:t>
            </w:r>
            <w:r w:rsidRPr="00F46601">
              <w:rPr>
                <w:rFonts w:ascii="Arial" w:hAnsi="Arial" w:cs="Arial"/>
                <w:color w:val="0070C0"/>
                <w:sz w:val="20"/>
                <w:szCs w:val="20"/>
              </w:rPr>
              <w:t>“</w:t>
            </w:r>
            <w:r w:rsidRPr="00003629">
              <w:rPr>
                <w:rFonts w:ascii="Arial" w:hAnsi="Arial" w:cs="Arial"/>
                <w:color w:val="0070C0"/>
                <w:sz w:val="20"/>
                <w:szCs w:val="20"/>
              </w:rPr>
              <w:t>R</w:t>
            </w:r>
            <w:r w:rsidR="00656DE1" w:rsidRPr="00003629">
              <w:rPr>
                <w:rFonts w:ascii="Arial" w:hAnsi="Arial" w:cs="Arial"/>
                <w:color w:val="0070C0"/>
                <w:sz w:val="20"/>
                <w:szCs w:val="20"/>
              </w:rPr>
              <w:t>eg 15 and Table 1 (category L)</w:t>
            </w:r>
            <w:r w:rsidRPr="00003629">
              <w:rPr>
                <w:rFonts w:ascii="Arial" w:hAnsi="Arial" w:cs="Arial"/>
                <w:color w:val="0070C0"/>
                <w:sz w:val="20"/>
                <w:szCs w:val="20"/>
              </w:rPr>
              <w:t>” on page 11 above</w:t>
            </w:r>
            <w:r w:rsidR="00656DE1" w:rsidRPr="00003629">
              <w:rPr>
                <w:rFonts w:ascii="Arial" w:hAnsi="Arial" w:cs="Arial"/>
                <w:color w:val="0070C0"/>
                <w:sz w:val="20"/>
                <w:szCs w:val="20"/>
              </w:rPr>
              <w:t xml:space="preserve">. </w:t>
            </w:r>
          </w:p>
        </w:tc>
      </w:tr>
      <w:tr w:rsidR="00B43884" w:rsidTr="00AB709E">
        <w:tc>
          <w:tcPr>
            <w:tcW w:w="817" w:type="dxa"/>
          </w:tcPr>
          <w:p w:rsidR="00B43884" w:rsidRPr="004130F5" w:rsidRDefault="00D01241" w:rsidP="00884EBF">
            <w:pPr>
              <w:rPr>
                <w:rFonts w:ascii="Arial" w:hAnsi="Arial" w:cs="Arial"/>
                <w:sz w:val="20"/>
                <w:szCs w:val="20"/>
              </w:rPr>
            </w:pPr>
            <w:r w:rsidRPr="004130F5">
              <w:rPr>
                <w:rFonts w:ascii="Arial" w:hAnsi="Arial" w:cs="Arial"/>
                <w:sz w:val="20"/>
                <w:szCs w:val="20"/>
              </w:rPr>
              <w:t>9</w:t>
            </w:r>
          </w:p>
        </w:tc>
        <w:tc>
          <w:tcPr>
            <w:tcW w:w="1559" w:type="dxa"/>
          </w:tcPr>
          <w:p w:rsidR="00B43884" w:rsidRPr="004130F5" w:rsidRDefault="00B43884">
            <w:pPr>
              <w:spacing w:line="240" w:lineRule="atLeast"/>
              <w:jc w:val="center"/>
              <w:rPr>
                <w:rFonts w:ascii="Arial" w:hAnsi="Arial" w:cs="Arial"/>
                <w:b/>
                <w:sz w:val="20"/>
                <w:szCs w:val="20"/>
                <w:highlight w:val="yellow"/>
              </w:rPr>
            </w:pPr>
            <w:r w:rsidRPr="004130F5">
              <w:rPr>
                <w:rFonts w:ascii="Arial" w:hAnsi="Arial" w:cs="Arial"/>
                <w:b/>
                <w:sz w:val="20"/>
                <w:szCs w:val="20"/>
                <w:highlight w:val="yellow"/>
              </w:rPr>
              <w:t>TABLE 1</w:t>
            </w:r>
          </w:p>
        </w:tc>
        <w:tc>
          <w:tcPr>
            <w:tcW w:w="5387" w:type="dxa"/>
          </w:tcPr>
          <w:p w:rsidR="00B43884" w:rsidRPr="004130F5" w:rsidRDefault="00B43884">
            <w:pPr>
              <w:widowControl w:val="0"/>
              <w:tabs>
                <w:tab w:val="left" w:pos="360"/>
              </w:tabs>
              <w:ind w:right="-2"/>
              <w:rPr>
                <w:rFonts w:ascii="Arial" w:hAnsi="Arial" w:cs="Arial"/>
                <w:color w:val="000000"/>
                <w:sz w:val="20"/>
                <w:szCs w:val="20"/>
                <w:highlight w:val="yellow"/>
              </w:rPr>
            </w:pPr>
            <w:r w:rsidRPr="004130F5">
              <w:rPr>
                <w:rFonts w:ascii="Arial" w:hAnsi="Arial" w:cs="Arial"/>
                <w:color w:val="000000"/>
                <w:sz w:val="20"/>
                <w:szCs w:val="20"/>
                <w:highlight w:val="yellow"/>
              </w:rPr>
              <w:t xml:space="preserve">See below page 21 – 23 </w:t>
            </w:r>
            <w:r w:rsidR="00D01241" w:rsidRPr="004130F5">
              <w:rPr>
                <w:rFonts w:ascii="Arial" w:hAnsi="Arial" w:cs="Arial"/>
                <w:color w:val="000000"/>
                <w:sz w:val="20"/>
                <w:szCs w:val="20"/>
                <w:highlight w:val="yellow"/>
              </w:rPr>
              <w:t>for proposed changes</w:t>
            </w:r>
          </w:p>
        </w:tc>
        <w:tc>
          <w:tcPr>
            <w:tcW w:w="3955" w:type="dxa"/>
          </w:tcPr>
          <w:p w:rsidR="00B43884" w:rsidRPr="004130F5" w:rsidRDefault="00B43884">
            <w:pPr>
              <w:spacing w:line="240" w:lineRule="atLeast"/>
              <w:rPr>
                <w:rFonts w:ascii="Arial" w:hAnsi="Arial" w:cs="Arial"/>
                <w:color w:val="000000"/>
                <w:sz w:val="20"/>
                <w:szCs w:val="20"/>
              </w:rPr>
            </w:pPr>
          </w:p>
        </w:tc>
        <w:tc>
          <w:tcPr>
            <w:tcW w:w="4125" w:type="dxa"/>
          </w:tcPr>
          <w:p w:rsidR="0022536E" w:rsidRPr="008806CC" w:rsidRDefault="008806CC" w:rsidP="005A207B">
            <w:pPr>
              <w:jc w:val="both"/>
              <w:rPr>
                <w:rFonts w:ascii="Arial" w:hAnsi="Arial" w:cs="Arial"/>
                <w:color w:val="00B050"/>
                <w:sz w:val="20"/>
                <w:szCs w:val="20"/>
              </w:rPr>
            </w:pPr>
            <w:r>
              <w:rPr>
                <w:rFonts w:ascii="Arial" w:hAnsi="Arial" w:cs="Arial"/>
                <w:color w:val="0070C0"/>
                <w:sz w:val="20"/>
                <w:szCs w:val="20"/>
              </w:rPr>
              <w:t xml:space="preserve">The proposed changes have been responded to above. </w:t>
            </w:r>
          </w:p>
        </w:tc>
      </w:tr>
      <w:tr w:rsidR="0012034E" w:rsidTr="00AB709E">
        <w:tc>
          <w:tcPr>
            <w:tcW w:w="817" w:type="dxa"/>
          </w:tcPr>
          <w:p w:rsidR="0012034E" w:rsidRPr="004130F5" w:rsidRDefault="0012034E" w:rsidP="00884EBF">
            <w:pPr>
              <w:rPr>
                <w:rFonts w:ascii="Arial" w:hAnsi="Arial" w:cs="Arial"/>
                <w:sz w:val="20"/>
                <w:szCs w:val="20"/>
              </w:rPr>
            </w:pPr>
            <w:r w:rsidRPr="004130F5">
              <w:rPr>
                <w:rFonts w:ascii="Arial" w:hAnsi="Arial" w:cs="Arial"/>
                <w:sz w:val="20"/>
                <w:szCs w:val="20"/>
              </w:rPr>
              <w:t>9</w:t>
            </w:r>
          </w:p>
        </w:tc>
        <w:tc>
          <w:tcPr>
            <w:tcW w:w="1559" w:type="dxa"/>
          </w:tcPr>
          <w:p w:rsidR="0012034E" w:rsidRPr="004130F5" w:rsidRDefault="0012034E" w:rsidP="004130F5">
            <w:pPr>
              <w:ind w:left="278" w:hanging="278"/>
              <w:rPr>
                <w:rFonts w:ascii="Arial" w:hAnsi="Arial" w:cs="Arial"/>
                <w:b/>
                <w:sz w:val="20"/>
                <w:szCs w:val="20"/>
              </w:rPr>
            </w:pPr>
            <w:r w:rsidRPr="004130F5">
              <w:rPr>
                <w:rFonts w:ascii="Arial" w:hAnsi="Arial" w:cs="Arial"/>
                <w:b/>
                <w:sz w:val="20"/>
                <w:szCs w:val="20"/>
              </w:rPr>
              <w:t>19 (3)</w:t>
            </w:r>
          </w:p>
        </w:tc>
        <w:tc>
          <w:tcPr>
            <w:tcW w:w="5387" w:type="dxa"/>
          </w:tcPr>
          <w:p w:rsidR="0012034E" w:rsidRPr="004130F5" w:rsidRDefault="0012034E" w:rsidP="004130F5">
            <w:pPr>
              <w:autoSpaceDE w:val="0"/>
              <w:autoSpaceDN w:val="0"/>
              <w:adjustRightInd w:val="0"/>
              <w:jc w:val="both"/>
              <w:rPr>
                <w:rFonts w:ascii="Arial" w:hAnsi="Arial" w:cs="Arial"/>
                <w:bCs/>
                <w:sz w:val="20"/>
                <w:szCs w:val="20"/>
              </w:rPr>
            </w:pPr>
            <w:r w:rsidRPr="004130F5">
              <w:rPr>
                <w:rFonts w:ascii="Arial" w:hAnsi="Arial" w:cs="Arial"/>
                <w:bCs/>
                <w:sz w:val="20"/>
                <w:szCs w:val="20"/>
              </w:rPr>
              <w:t>Please remove regulation 19 (3).</w:t>
            </w:r>
          </w:p>
          <w:p w:rsidR="0012034E" w:rsidRPr="004130F5" w:rsidRDefault="0012034E" w:rsidP="008806CC">
            <w:pPr>
              <w:pBdr>
                <w:top w:val="single" w:sz="4" w:space="1" w:color="FF0000"/>
                <w:left w:val="single" w:sz="4" w:space="4" w:color="FF0000"/>
                <w:bottom w:val="single" w:sz="4" w:space="1" w:color="FF0000"/>
                <w:right w:val="single" w:sz="4" w:space="4" w:color="FF0000"/>
              </w:pBdr>
              <w:autoSpaceDE w:val="0"/>
              <w:autoSpaceDN w:val="0"/>
              <w:adjustRightInd w:val="0"/>
              <w:jc w:val="both"/>
              <w:rPr>
                <w:rFonts w:ascii="Arial" w:hAnsi="Arial" w:cs="Arial"/>
                <w:bCs/>
                <w:sz w:val="20"/>
                <w:szCs w:val="20"/>
              </w:rPr>
            </w:pPr>
            <w:r w:rsidRPr="004130F5">
              <w:rPr>
                <w:rFonts w:ascii="Arial" w:hAnsi="Arial" w:cs="Arial"/>
                <w:bCs/>
                <w:sz w:val="20"/>
                <w:szCs w:val="20"/>
              </w:rPr>
              <w:lastRenderedPageBreak/>
              <w:t>(3) The product name in Table 1 may be marked in altered word sequence: Provided that the altered word sequence does not constitute a misrepresentation, or does not directly or by implication create a misleading impression regarding the quality, nature, origin, category or composition of the particular coffee, chicory or related product concerned.</w:t>
            </w:r>
          </w:p>
        </w:tc>
        <w:tc>
          <w:tcPr>
            <w:tcW w:w="3955" w:type="dxa"/>
          </w:tcPr>
          <w:p w:rsidR="0012034E" w:rsidRPr="004130F5" w:rsidRDefault="0012034E" w:rsidP="004130F5">
            <w:pPr>
              <w:rPr>
                <w:rFonts w:ascii="Arial" w:hAnsi="Arial" w:cs="Arial"/>
                <w:sz w:val="20"/>
                <w:szCs w:val="20"/>
              </w:rPr>
            </w:pPr>
            <w:r w:rsidRPr="004130F5">
              <w:rPr>
                <w:rFonts w:ascii="Arial" w:hAnsi="Arial" w:cs="Arial"/>
                <w:sz w:val="20"/>
                <w:szCs w:val="20"/>
              </w:rPr>
              <w:lastRenderedPageBreak/>
              <w:t xml:space="preserve">Regulation 19 (3) needs to be removed as it creates ambiguity. The altered word </w:t>
            </w:r>
            <w:r w:rsidRPr="004130F5">
              <w:rPr>
                <w:rFonts w:ascii="Arial" w:hAnsi="Arial" w:cs="Arial"/>
                <w:sz w:val="20"/>
                <w:szCs w:val="20"/>
              </w:rPr>
              <w:lastRenderedPageBreak/>
              <w:t xml:space="preserve">sequence may result in the use of the incorrect product names i.e. “coffee and chicory mixture” versus “chicory and coffee mixture”. </w:t>
            </w:r>
          </w:p>
          <w:p w:rsidR="0012034E" w:rsidRPr="004130F5" w:rsidRDefault="0012034E" w:rsidP="004130F5">
            <w:pPr>
              <w:spacing w:line="240" w:lineRule="atLeast"/>
              <w:rPr>
                <w:rFonts w:ascii="Arial" w:hAnsi="Arial" w:cs="Arial"/>
                <w:sz w:val="20"/>
                <w:szCs w:val="20"/>
              </w:rPr>
            </w:pPr>
          </w:p>
        </w:tc>
        <w:tc>
          <w:tcPr>
            <w:tcW w:w="4125" w:type="dxa"/>
          </w:tcPr>
          <w:p w:rsidR="0012034E" w:rsidRPr="008806CC" w:rsidRDefault="008806CC" w:rsidP="00775FE6">
            <w:pPr>
              <w:jc w:val="both"/>
              <w:rPr>
                <w:rFonts w:ascii="Arial" w:hAnsi="Arial" w:cs="Arial"/>
                <w:color w:val="0070C0"/>
                <w:sz w:val="20"/>
                <w:szCs w:val="20"/>
              </w:rPr>
            </w:pPr>
            <w:r>
              <w:rPr>
                <w:rFonts w:ascii="Arial" w:hAnsi="Arial" w:cs="Arial"/>
                <w:color w:val="0070C0"/>
                <w:sz w:val="20"/>
                <w:szCs w:val="20"/>
              </w:rPr>
              <w:lastRenderedPageBreak/>
              <w:t>Noted. The regulation will be deleted as proposed.</w:t>
            </w:r>
          </w:p>
        </w:tc>
      </w:tr>
      <w:tr w:rsidR="0012034E" w:rsidTr="00AB709E">
        <w:tc>
          <w:tcPr>
            <w:tcW w:w="817" w:type="dxa"/>
          </w:tcPr>
          <w:p w:rsidR="0012034E" w:rsidRPr="004130F5" w:rsidRDefault="0012034E" w:rsidP="00884EBF">
            <w:pPr>
              <w:rPr>
                <w:rFonts w:ascii="Arial" w:hAnsi="Arial" w:cs="Arial"/>
                <w:sz w:val="20"/>
                <w:szCs w:val="20"/>
              </w:rPr>
            </w:pPr>
          </w:p>
        </w:tc>
        <w:tc>
          <w:tcPr>
            <w:tcW w:w="1559" w:type="dxa"/>
          </w:tcPr>
          <w:p w:rsidR="0012034E" w:rsidRPr="004130F5" w:rsidRDefault="0012034E" w:rsidP="004130F5">
            <w:pPr>
              <w:spacing w:line="240" w:lineRule="atLeast"/>
              <w:rPr>
                <w:rFonts w:ascii="Arial" w:hAnsi="Arial" w:cs="Arial"/>
                <w:b/>
                <w:caps/>
                <w:sz w:val="20"/>
                <w:szCs w:val="20"/>
              </w:rPr>
            </w:pPr>
          </w:p>
        </w:tc>
        <w:tc>
          <w:tcPr>
            <w:tcW w:w="5387" w:type="dxa"/>
          </w:tcPr>
          <w:p w:rsidR="0012034E" w:rsidRPr="004130F5" w:rsidRDefault="0012034E" w:rsidP="004130F5">
            <w:pPr>
              <w:spacing w:line="240" w:lineRule="atLeast"/>
              <w:rPr>
                <w:rFonts w:ascii="Arial" w:hAnsi="Arial" w:cs="Arial"/>
                <w:sz w:val="20"/>
                <w:szCs w:val="20"/>
              </w:rPr>
            </w:pPr>
          </w:p>
        </w:tc>
        <w:tc>
          <w:tcPr>
            <w:tcW w:w="3955" w:type="dxa"/>
          </w:tcPr>
          <w:p w:rsidR="0012034E" w:rsidRPr="004130F5" w:rsidRDefault="0012034E" w:rsidP="004130F5">
            <w:pPr>
              <w:spacing w:line="240" w:lineRule="atLeast"/>
              <w:rPr>
                <w:rFonts w:ascii="Arial" w:hAnsi="Arial" w:cs="Arial"/>
                <w:sz w:val="20"/>
                <w:szCs w:val="20"/>
              </w:rPr>
            </w:pPr>
          </w:p>
        </w:tc>
        <w:tc>
          <w:tcPr>
            <w:tcW w:w="4125" w:type="dxa"/>
          </w:tcPr>
          <w:p w:rsidR="0012034E" w:rsidRPr="00A4030C" w:rsidRDefault="0012034E" w:rsidP="00775FE6">
            <w:pPr>
              <w:jc w:val="both"/>
              <w:rPr>
                <w:rFonts w:ascii="Arial" w:hAnsi="Arial" w:cs="Arial"/>
                <w:color w:val="0070C0"/>
                <w:sz w:val="20"/>
                <w:szCs w:val="20"/>
              </w:rPr>
            </w:pPr>
          </w:p>
        </w:tc>
      </w:tr>
      <w:tr w:rsidR="0012034E" w:rsidTr="00AB709E">
        <w:tc>
          <w:tcPr>
            <w:tcW w:w="817" w:type="dxa"/>
          </w:tcPr>
          <w:p w:rsidR="0012034E" w:rsidRPr="004130F5" w:rsidRDefault="0012034E" w:rsidP="00884EBF">
            <w:pPr>
              <w:rPr>
                <w:rFonts w:ascii="Arial" w:hAnsi="Arial" w:cs="Arial"/>
                <w:sz w:val="20"/>
                <w:szCs w:val="20"/>
              </w:rPr>
            </w:pPr>
            <w:r w:rsidRPr="004130F5">
              <w:rPr>
                <w:rFonts w:ascii="Arial" w:hAnsi="Arial" w:cs="Arial"/>
                <w:sz w:val="20"/>
                <w:szCs w:val="20"/>
              </w:rPr>
              <w:t>10</w:t>
            </w:r>
          </w:p>
        </w:tc>
        <w:tc>
          <w:tcPr>
            <w:tcW w:w="1559" w:type="dxa"/>
          </w:tcPr>
          <w:p w:rsidR="0012034E" w:rsidRPr="004130F5" w:rsidRDefault="0012034E">
            <w:pPr>
              <w:spacing w:line="240" w:lineRule="atLeast"/>
              <w:jc w:val="center"/>
              <w:rPr>
                <w:rFonts w:ascii="Arial" w:hAnsi="Arial" w:cs="Arial"/>
                <w:b/>
                <w:sz w:val="20"/>
                <w:szCs w:val="20"/>
                <w:lang w:val="en-US" w:eastAsia="en-US"/>
              </w:rPr>
            </w:pPr>
            <w:r w:rsidRPr="004130F5">
              <w:rPr>
                <w:rFonts w:ascii="Arial" w:hAnsi="Arial" w:cs="Arial"/>
                <w:b/>
                <w:sz w:val="20"/>
                <w:szCs w:val="20"/>
              </w:rPr>
              <w:t>Reg 20 (1) &amp; (2)</w:t>
            </w:r>
          </w:p>
        </w:tc>
        <w:tc>
          <w:tcPr>
            <w:tcW w:w="5387" w:type="dxa"/>
          </w:tcPr>
          <w:p w:rsidR="0012034E" w:rsidRPr="004130F5" w:rsidRDefault="0012034E">
            <w:pPr>
              <w:widowControl w:val="0"/>
              <w:tabs>
                <w:tab w:val="left" w:pos="360"/>
              </w:tabs>
              <w:ind w:right="-2"/>
              <w:rPr>
                <w:rFonts w:ascii="Arial" w:hAnsi="Arial" w:cs="Arial"/>
                <w:color w:val="000000"/>
                <w:sz w:val="20"/>
                <w:szCs w:val="20"/>
                <w:lang w:val="en-US" w:eastAsia="en-US"/>
              </w:rPr>
            </w:pPr>
            <w:r w:rsidRPr="004130F5">
              <w:rPr>
                <w:rFonts w:ascii="Arial" w:hAnsi="Arial" w:cs="Arial"/>
                <w:color w:val="000000"/>
                <w:sz w:val="20"/>
                <w:szCs w:val="20"/>
              </w:rPr>
              <w:t>Retain product “description” as per the 1</w:t>
            </w:r>
            <w:r w:rsidRPr="004130F5">
              <w:rPr>
                <w:rFonts w:ascii="Arial" w:hAnsi="Arial" w:cs="Arial"/>
                <w:color w:val="000000"/>
                <w:sz w:val="20"/>
                <w:szCs w:val="20"/>
                <w:vertAlign w:val="superscript"/>
              </w:rPr>
              <w:t>st</w:t>
            </w:r>
            <w:r w:rsidRPr="004130F5">
              <w:rPr>
                <w:rFonts w:ascii="Arial" w:hAnsi="Arial" w:cs="Arial"/>
                <w:color w:val="000000"/>
                <w:sz w:val="20"/>
                <w:szCs w:val="20"/>
              </w:rPr>
              <w:t xml:space="preserve"> draft of these regulations</w:t>
            </w:r>
          </w:p>
          <w:p w:rsidR="0012034E" w:rsidRPr="004130F5" w:rsidRDefault="0012034E">
            <w:pPr>
              <w:tabs>
                <w:tab w:val="left" w:pos="-1440"/>
                <w:tab w:val="left" w:pos="720"/>
                <w:tab w:val="left" w:pos="1440"/>
              </w:tabs>
              <w:ind w:right="-2"/>
              <w:jc w:val="both"/>
              <w:rPr>
                <w:rFonts w:ascii="Arial" w:hAnsi="Arial" w:cs="Arial"/>
                <w:b/>
                <w:i/>
                <w:color w:val="FF0000"/>
                <w:sz w:val="20"/>
                <w:szCs w:val="20"/>
              </w:rPr>
            </w:pPr>
            <w:r w:rsidRPr="004130F5">
              <w:rPr>
                <w:rFonts w:ascii="Arial" w:hAnsi="Arial" w:cs="Arial"/>
                <w:b/>
                <w:i/>
                <w:sz w:val="20"/>
                <w:szCs w:val="20"/>
              </w:rPr>
              <w:t xml:space="preserve">Additions to the product </w:t>
            </w:r>
            <w:r w:rsidRPr="004130F5">
              <w:rPr>
                <w:rFonts w:ascii="Arial" w:eastAsia="Times New Roman" w:hAnsi="Arial" w:cs="Arial"/>
                <w:strike/>
                <w:color w:val="000000"/>
                <w:sz w:val="20"/>
                <w:szCs w:val="20"/>
              </w:rPr>
              <w:t>name</w:t>
            </w:r>
            <w:r w:rsidRPr="004130F5">
              <w:rPr>
                <w:rFonts w:ascii="Arial" w:eastAsia="Times New Roman" w:hAnsi="Arial" w:cs="Arial"/>
                <w:sz w:val="20"/>
                <w:szCs w:val="20"/>
              </w:rPr>
              <w:t xml:space="preserve"> </w:t>
            </w:r>
            <w:r w:rsidRPr="004130F5">
              <w:rPr>
                <w:rFonts w:ascii="Arial" w:eastAsia="Times New Roman" w:hAnsi="Arial" w:cs="Arial"/>
                <w:color w:val="FF0000"/>
                <w:sz w:val="20"/>
                <w:szCs w:val="20"/>
              </w:rPr>
              <w:t>description</w:t>
            </w:r>
          </w:p>
          <w:p w:rsidR="0012034E" w:rsidRPr="004130F5" w:rsidRDefault="0012034E">
            <w:pPr>
              <w:tabs>
                <w:tab w:val="left" w:pos="-1440"/>
              </w:tabs>
              <w:ind w:right="-2"/>
              <w:jc w:val="both"/>
              <w:rPr>
                <w:rFonts w:ascii="Arial" w:hAnsi="Arial" w:cs="Arial"/>
                <w:sz w:val="20"/>
                <w:szCs w:val="20"/>
                <w:lang w:val="en-US"/>
              </w:rPr>
            </w:pPr>
            <w:r w:rsidRPr="004130F5">
              <w:rPr>
                <w:rFonts w:ascii="Arial" w:hAnsi="Arial" w:cs="Arial"/>
                <w:color w:val="0070C0"/>
                <w:sz w:val="20"/>
                <w:szCs w:val="20"/>
              </w:rPr>
              <w:t>20</w:t>
            </w:r>
            <w:r w:rsidRPr="004130F5">
              <w:rPr>
                <w:rFonts w:ascii="Arial" w:hAnsi="Arial" w:cs="Arial"/>
                <w:sz w:val="20"/>
                <w:szCs w:val="20"/>
              </w:rPr>
              <w:t>.</w:t>
            </w:r>
            <w:r w:rsidRPr="004130F5">
              <w:rPr>
                <w:rFonts w:ascii="Arial" w:hAnsi="Arial" w:cs="Arial"/>
                <w:sz w:val="20"/>
                <w:szCs w:val="20"/>
              </w:rPr>
              <w:tab/>
              <w:t xml:space="preserve">(1) </w:t>
            </w:r>
            <w:r w:rsidRPr="004130F5">
              <w:rPr>
                <w:rFonts w:ascii="Arial" w:hAnsi="Arial" w:cs="Arial"/>
                <w:sz w:val="20"/>
                <w:szCs w:val="20"/>
              </w:rPr>
              <w:tab/>
            </w:r>
            <w:r w:rsidRPr="004130F5">
              <w:rPr>
                <w:rFonts w:ascii="Arial" w:hAnsi="Arial" w:cs="Arial"/>
                <w:color w:val="000000"/>
                <w:sz w:val="20"/>
                <w:szCs w:val="20"/>
              </w:rPr>
              <w:t xml:space="preserve">When a flavouring has been added to a category of coffee, chicory or related products in order to render a distinctive specific flavour thereto, the product </w:t>
            </w:r>
            <w:r w:rsidRPr="004130F5">
              <w:rPr>
                <w:rFonts w:ascii="Arial" w:eastAsia="Times New Roman" w:hAnsi="Arial" w:cs="Arial"/>
                <w:strike/>
                <w:color w:val="000000"/>
                <w:sz w:val="20"/>
                <w:szCs w:val="20"/>
              </w:rPr>
              <w:t>name</w:t>
            </w:r>
            <w:r w:rsidRPr="004130F5">
              <w:rPr>
                <w:rFonts w:ascii="Arial" w:eastAsia="Times New Roman" w:hAnsi="Arial" w:cs="Arial"/>
                <w:sz w:val="20"/>
                <w:szCs w:val="20"/>
              </w:rPr>
              <w:t xml:space="preserve"> </w:t>
            </w:r>
            <w:r w:rsidRPr="004130F5">
              <w:rPr>
                <w:rFonts w:ascii="Arial" w:eastAsia="Times New Roman" w:hAnsi="Arial" w:cs="Arial"/>
                <w:color w:val="FF0000"/>
                <w:sz w:val="20"/>
                <w:szCs w:val="20"/>
              </w:rPr>
              <w:t>description</w:t>
            </w:r>
            <w:r w:rsidRPr="004130F5">
              <w:rPr>
                <w:rFonts w:ascii="Arial" w:hAnsi="Arial" w:cs="Arial"/>
                <w:sz w:val="20"/>
                <w:szCs w:val="20"/>
              </w:rPr>
              <w:t xml:space="preserve"> concerned shall be preceded by the descriptive name for the distinctive flavour concerned and the expression “X Flavoured”, or followed by the expression “with X Flavour” or “with X Flavouring”, where “X” indicates the name(s) of the flavouring(s) used.</w:t>
            </w:r>
          </w:p>
          <w:p w:rsidR="0012034E" w:rsidRPr="004E3DF2" w:rsidRDefault="0012034E" w:rsidP="004E3DF2">
            <w:pPr>
              <w:tabs>
                <w:tab w:val="left" w:pos="-1440"/>
              </w:tabs>
              <w:ind w:right="-2"/>
              <w:jc w:val="both"/>
              <w:rPr>
                <w:rFonts w:ascii="Arial" w:hAnsi="Arial" w:cs="Arial"/>
                <w:sz w:val="20"/>
                <w:szCs w:val="20"/>
              </w:rPr>
            </w:pPr>
            <w:r w:rsidRPr="004130F5">
              <w:rPr>
                <w:rFonts w:ascii="Arial" w:hAnsi="Arial" w:cs="Arial"/>
                <w:sz w:val="20"/>
                <w:szCs w:val="20"/>
              </w:rPr>
              <w:tab/>
              <w:t>(2)</w:t>
            </w:r>
            <w:r w:rsidRPr="004130F5">
              <w:rPr>
                <w:rFonts w:ascii="Arial" w:hAnsi="Arial" w:cs="Arial"/>
                <w:sz w:val="20"/>
                <w:szCs w:val="20"/>
              </w:rPr>
              <w:tab/>
              <w:t xml:space="preserve">The following information may be indicated as part of the product </w:t>
            </w:r>
            <w:r w:rsidRPr="004130F5">
              <w:rPr>
                <w:rFonts w:ascii="Arial" w:eastAsia="Times New Roman" w:hAnsi="Arial" w:cs="Arial"/>
                <w:strike/>
                <w:color w:val="000000"/>
                <w:sz w:val="20"/>
                <w:szCs w:val="20"/>
              </w:rPr>
              <w:t>name</w:t>
            </w:r>
            <w:r w:rsidRPr="004130F5">
              <w:rPr>
                <w:rFonts w:ascii="Arial" w:eastAsia="Times New Roman" w:hAnsi="Arial" w:cs="Arial"/>
                <w:sz w:val="20"/>
                <w:szCs w:val="20"/>
              </w:rPr>
              <w:t xml:space="preserve"> </w:t>
            </w:r>
            <w:r w:rsidRPr="004130F5">
              <w:rPr>
                <w:rFonts w:ascii="Arial" w:eastAsia="Times New Roman" w:hAnsi="Arial" w:cs="Arial"/>
                <w:color w:val="FF0000"/>
                <w:sz w:val="20"/>
                <w:szCs w:val="20"/>
              </w:rPr>
              <w:t>description</w:t>
            </w:r>
            <w:r w:rsidRPr="004130F5">
              <w:rPr>
                <w:rFonts w:ascii="Arial" w:hAnsi="Arial" w:cs="Arial"/>
                <w:sz w:val="20"/>
                <w:szCs w:val="20"/>
              </w:rPr>
              <w:t xml:space="preserve"> </w:t>
            </w:r>
            <w:r w:rsidR="004E3DF2">
              <w:rPr>
                <w:rFonts w:ascii="Arial" w:hAnsi="Arial" w:cs="Arial"/>
                <w:sz w:val="20"/>
                <w:szCs w:val="20"/>
              </w:rPr>
              <w:t>and/or be indicated on its own:</w:t>
            </w:r>
          </w:p>
        </w:tc>
        <w:tc>
          <w:tcPr>
            <w:tcW w:w="3955" w:type="dxa"/>
          </w:tcPr>
          <w:p w:rsidR="0012034E" w:rsidRPr="004130F5" w:rsidRDefault="0012034E">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t xml:space="preserve">This will ensure harmonization across local regulations </w:t>
            </w:r>
          </w:p>
          <w:p w:rsidR="0012034E" w:rsidRPr="004130F5" w:rsidRDefault="0012034E">
            <w:pPr>
              <w:spacing w:line="240" w:lineRule="atLeast"/>
              <w:ind w:left="360"/>
              <w:rPr>
                <w:rFonts w:ascii="Arial" w:hAnsi="Arial" w:cs="Arial"/>
                <w:color w:val="000000"/>
                <w:sz w:val="20"/>
                <w:szCs w:val="20"/>
              </w:rPr>
            </w:pPr>
          </w:p>
          <w:p w:rsidR="0012034E" w:rsidRPr="004130F5" w:rsidRDefault="0012034E">
            <w:pPr>
              <w:spacing w:line="240" w:lineRule="atLeast"/>
              <w:ind w:left="332" w:hanging="332"/>
              <w:jc w:val="both"/>
              <w:rPr>
                <w:rFonts w:ascii="Arial" w:hAnsi="Arial" w:cs="Arial"/>
                <w:color w:val="000000"/>
                <w:sz w:val="20"/>
                <w:szCs w:val="20"/>
                <w:lang w:val="en-US" w:eastAsia="en-US"/>
              </w:rPr>
            </w:pPr>
          </w:p>
        </w:tc>
        <w:tc>
          <w:tcPr>
            <w:tcW w:w="4125" w:type="dxa"/>
          </w:tcPr>
          <w:p w:rsidR="0012034E" w:rsidRPr="00A4030C" w:rsidRDefault="00C007E9" w:rsidP="00775FE6">
            <w:pPr>
              <w:jc w:val="both"/>
              <w:rPr>
                <w:rFonts w:ascii="Arial" w:hAnsi="Arial" w:cs="Arial"/>
                <w:color w:val="0070C0"/>
                <w:sz w:val="20"/>
                <w:szCs w:val="20"/>
              </w:rPr>
            </w:pPr>
            <w:r>
              <w:rPr>
                <w:rFonts w:ascii="Arial" w:hAnsi="Arial" w:cs="Arial"/>
                <w:color w:val="0070C0"/>
                <w:sz w:val="20"/>
                <w:szCs w:val="20"/>
              </w:rPr>
              <w:t xml:space="preserve">Please refer to this office’s response under “Reg 19” above. </w:t>
            </w:r>
          </w:p>
        </w:tc>
      </w:tr>
      <w:tr w:rsidR="00B36228" w:rsidTr="00AB709E">
        <w:tc>
          <w:tcPr>
            <w:tcW w:w="817" w:type="dxa"/>
          </w:tcPr>
          <w:p w:rsidR="00B36228" w:rsidRPr="004130F5" w:rsidRDefault="00B36228" w:rsidP="00884EBF">
            <w:pPr>
              <w:rPr>
                <w:rFonts w:ascii="Arial" w:hAnsi="Arial" w:cs="Arial"/>
                <w:sz w:val="20"/>
                <w:szCs w:val="20"/>
              </w:rPr>
            </w:pPr>
            <w:r w:rsidRPr="004130F5">
              <w:rPr>
                <w:rFonts w:ascii="Arial" w:hAnsi="Arial" w:cs="Arial"/>
                <w:sz w:val="20"/>
                <w:szCs w:val="20"/>
              </w:rPr>
              <w:t>10</w:t>
            </w:r>
          </w:p>
        </w:tc>
        <w:tc>
          <w:tcPr>
            <w:tcW w:w="1559" w:type="dxa"/>
          </w:tcPr>
          <w:p w:rsidR="00B36228" w:rsidRPr="004130F5" w:rsidRDefault="00B36228">
            <w:pPr>
              <w:spacing w:line="240" w:lineRule="atLeast"/>
              <w:jc w:val="center"/>
              <w:rPr>
                <w:rFonts w:ascii="Arial" w:hAnsi="Arial" w:cs="Arial"/>
                <w:b/>
                <w:sz w:val="20"/>
                <w:szCs w:val="20"/>
                <w:lang w:val="en-US" w:eastAsia="en-US"/>
              </w:rPr>
            </w:pPr>
            <w:r w:rsidRPr="004130F5">
              <w:rPr>
                <w:rFonts w:ascii="Arial" w:hAnsi="Arial" w:cs="Arial"/>
                <w:b/>
                <w:sz w:val="20"/>
                <w:szCs w:val="20"/>
              </w:rPr>
              <w:t>Reg 20 (b)</w:t>
            </w:r>
          </w:p>
        </w:tc>
        <w:tc>
          <w:tcPr>
            <w:tcW w:w="5387" w:type="dxa"/>
          </w:tcPr>
          <w:p w:rsidR="00B36228" w:rsidRPr="004130F5" w:rsidRDefault="00B36228">
            <w:pPr>
              <w:spacing w:line="240" w:lineRule="atLeast"/>
              <w:ind w:left="318" w:hanging="318"/>
              <w:rPr>
                <w:rFonts w:ascii="Arial" w:hAnsi="Arial" w:cs="Arial"/>
                <w:b/>
                <w:sz w:val="20"/>
                <w:szCs w:val="20"/>
                <w:lang w:val="en-US" w:eastAsia="en-US"/>
              </w:rPr>
            </w:pPr>
            <w:r w:rsidRPr="004130F5">
              <w:rPr>
                <w:rFonts w:ascii="Arial" w:hAnsi="Arial" w:cs="Arial"/>
                <w:b/>
                <w:sz w:val="20"/>
                <w:szCs w:val="20"/>
              </w:rPr>
              <w:t>Reword</w:t>
            </w:r>
          </w:p>
          <w:p w:rsidR="00B36228" w:rsidRPr="004130F5" w:rsidRDefault="00B36228" w:rsidP="00B36228">
            <w:pPr>
              <w:pStyle w:val="ListParagraph"/>
              <w:numPr>
                <w:ilvl w:val="0"/>
                <w:numId w:val="36"/>
              </w:numPr>
              <w:tabs>
                <w:tab w:val="left" w:pos="-1440"/>
              </w:tabs>
              <w:ind w:right="-2"/>
              <w:contextualSpacing w:val="0"/>
              <w:jc w:val="both"/>
              <w:rPr>
                <w:rFonts w:ascii="Arial" w:hAnsi="Arial" w:cs="Arial"/>
                <w:sz w:val="20"/>
                <w:szCs w:val="20"/>
              </w:rPr>
            </w:pPr>
            <w:r w:rsidRPr="004130F5">
              <w:rPr>
                <w:rFonts w:ascii="Arial" w:hAnsi="Arial" w:cs="Arial"/>
                <w:sz w:val="20"/>
                <w:szCs w:val="20"/>
              </w:rPr>
              <w:t xml:space="preserve">The intensity of the roast of the coffee beans, </w:t>
            </w:r>
            <w:r w:rsidRPr="004130F5">
              <w:rPr>
                <w:rFonts w:ascii="Arial" w:hAnsi="Arial" w:cs="Arial"/>
                <w:strike/>
                <w:sz w:val="20"/>
                <w:szCs w:val="20"/>
              </w:rPr>
              <w:t>i.e.</w:t>
            </w:r>
            <w:r w:rsidRPr="004130F5">
              <w:rPr>
                <w:rFonts w:ascii="Arial" w:hAnsi="Arial" w:cs="Arial"/>
                <w:sz w:val="20"/>
                <w:szCs w:val="20"/>
              </w:rPr>
              <w:t xml:space="preserve"> </w:t>
            </w:r>
            <w:r w:rsidRPr="004130F5">
              <w:rPr>
                <w:rFonts w:ascii="Arial" w:hAnsi="Arial" w:cs="Arial"/>
                <w:color w:val="FF0000"/>
                <w:sz w:val="20"/>
                <w:szCs w:val="20"/>
                <w:lang w:val="en-ZA"/>
              </w:rPr>
              <w:t xml:space="preserve">such as but not limited to </w:t>
            </w:r>
            <w:r w:rsidRPr="004130F5">
              <w:rPr>
                <w:rFonts w:ascii="Arial" w:hAnsi="Arial" w:cs="Arial"/>
                <w:sz w:val="20"/>
                <w:szCs w:val="20"/>
                <w:lang w:val="en-ZA"/>
              </w:rPr>
              <w:t xml:space="preserve">light roast, medium roast, medium-dark roast or dark roast </w:t>
            </w:r>
            <w:r w:rsidRPr="004130F5">
              <w:rPr>
                <w:rFonts w:ascii="Arial" w:hAnsi="Arial" w:cs="Arial"/>
                <w:color w:val="FF0000"/>
                <w:sz w:val="20"/>
                <w:szCs w:val="20"/>
                <w:lang w:val="en-ZA"/>
              </w:rPr>
              <w:t>or any other words provided that it is not misleading</w:t>
            </w:r>
            <w:r w:rsidRPr="004130F5">
              <w:rPr>
                <w:rFonts w:ascii="Arial" w:hAnsi="Arial" w:cs="Arial"/>
                <w:sz w:val="20"/>
                <w:szCs w:val="20"/>
                <w:lang w:val="en-ZA"/>
              </w:rPr>
              <w:t xml:space="preserve">, </w:t>
            </w:r>
            <w:r w:rsidRPr="004130F5">
              <w:rPr>
                <w:rFonts w:ascii="Arial" w:hAnsi="Arial" w:cs="Arial"/>
                <w:sz w:val="20"/>
                <w:szCs w:val="20"/>
              </w:rPr>
              <w:t xml:space="preserve">in the case of Roasted coffee beans and Coffee (ground coffee or </w:t>
            </w:r>
            <w:r w:rsidRPr="004130F5">
              <w:rPr>
                <w:rFonts w:ascii="Arial" w:hAnsi="Arial" w:cs="Arial"/>
                <w:strike/>
                <w:sz w:val="20"/>
                <w:szCs w:val="20"/>
              </w:rPr>
              <w:t>coffee powder</w:t>
            </w:r>
            <w:r w:rsidRPr="004130F5">
              <w:rPr>
                <w:rFonts w:ascii="Arial" w:hAnsi="Arial" w:cs="Arial"/>
                <w:sz w:val="20"/>
                <w:szCs w:val="20"/>
              </w:rPr>
              <w:t xml:space="preserve"> </w:t>
            </w:r>
            <w:r w:rsidRPr="004130F5">
              <w:rPr>
                <w:rFonts w:ascii="Arial" w:hAnsi="Arial" w:cs="Arial"/>
                <w:color w:val="FF0000"/>
                <w:sz w:val="20"/>
                <w:szCs w:val="20"/>
              </w:rPr>
              <w:t>roasted whole bean</w:t>
            </w:r>
            <w:r w:rsidRPr="004130F5">
              <w:rPr>
                <w:rFonts w:ascii="Arial" w:hAnsi="Arial" w:cs="Arial"/>
                <w:sz w:val="20"/>
                <w:szCs w:val="20"/>
              </w:rPr>
              <w:t>)</w:t>
            </w:r>
            <w:r w:rsidRPr="004130F5">
              <w:rPr>
                <w:rFonts w:ascii="Arial" w:hAnsi="Arial" w:cs="Arial"/>
                <w:sz w:val="20"/>
                <w:szCs w:val="20"/>
                <w:lang w:val="en-ZA"/>
              </w:rPr>
              <w:t>.</w:t>
            </w:r>
          </w:p>
          <w:p w:rsidR="00B36228" w:rsidRPr="004130F5" w:rsidRDefault="00B36228">
            <w:pPr>
              <w:pStyle w:val="ListParagraph"/>
              <w:tabs>
                <w:tab w:val="left" w:pos="-1440"/>
              </w:tabs>
              <w:ind w:right="-2"/>
              <w:jc w:val="both"/>
              <w:rPr>
                <w:rFonts w:ascii="Arial" w:hAnsi="Arial" w:cs="Arial"/>
                <w:b/>
                <w:sz w:val="20"/>
                <w:szCs w:val="20"/>
                <w:lang w:val="en-ZA"/>
              </w:rPr>
            </w:pPr>
          </w:p>
          <w:p w:rsidR="00B36228" w:rsidRPr="004130F5" w:rsidRDefault="00B36228">
            <w:pPr>
              <w:pStyle w:val="ListParagraph"/>
              <w:tabs>
                <w:tab w:val="left" w:pos="-1440"/>
              </w:tabs>
              <w:ind w:left="0" w:right="-2"/>
              <w:jc w:val="both"/>
              <w:rPr>
                <w:rFonts w:ascii="Arial" w:hAnsi="Arial" w:cs="Arial"/>
                <w:b/>
                <w:sz w:val="20"/>
                <w:szCs w:val="20"/>
                <w:lang w:val="en-ZA"/>
              </w:rPr>
            </w:pPr>
            <w:r w:rsidRPr="004130F5">
              <w:rPr>
                <w:rFonts w:ascii="Arial" w:hAnsi="Arial" w:cs="Arial"/>
                <w:b/>
                <w:sz w:val="20"/>
                <w:szCs w:val="20"/>
                <w:lang w:val="en-ZA"/>
              </w:rPr>
              <w:t>Replace</w:t>
            </w:r>
          </w:p>
          <w:p w:rsidR="00B36228" w:rsidRPr="004E3DF2" w:rsidRDefault="00B36228" w:rsidP="004E3DF2">
            <w:pPr>
              <w:pStyle w:val="ListParagraph"/>
              <w:numPr>
                <w:ilvl w:val="0"/>
                <w:numId w:val="37"/>
              </w:numPr>
              <w:tabs>
                <w:tab w:val="left" w:pos="-1440"/>
              </w:tabs>
              <w:ind w:left="687" w:right="-2" w:hanging="687"/>
              <w:contextualSpacing w:val="0"/>
              <w:jc w:val="both"/>
              <w:rPr>
                <w:rFonts w:ascii="Arial" w:hAnsi="Arial" w:cs="Arial"/>
                <w:sz w:val="20"/>
                <w:szCs w:val="20"/>
              </w:rPr>
            </w:pPr>
            <w:r w:rsidRPr="004130F5">
              <w:rPr>
                <w:rFonts w:ascii="Arial" w:hAnsi="Arial" w:cs="Arial"/>
                <w:bCs/>
                <w:iCs/>
                <w:sz w:val="20"/>
                <w:szCs w:val="20"/>
              </w:rPr>
              <w:t xml:space="preserve">The claims “100%”, “100% pure” “100% coffee”, “100% pure coffee”, </w:t>
            </w:r>
            <w:r w:rsidRPr="004130F5">
              <w:rPr>
                <w:rFonts w:ascii="Arial" w:hAnsi="Arial" w:cs="Arial"/>
                <w:bCs/>
                <w:iCs/>
                <w:color w:val="0070C0"/>
                <w:sz w:val="20"/>
                <w:szCs w:val="20"/>
              </w:rPr>
              <w:t>“pure coffee” or “pure”,</w:t>
            </w:r>
            <w:r w:rsidRPr="004130F5">
              <w:rPr>
                <w:rFonts w:ascii="Arial" w:hAnsi="Arial" w:cs="Arial"/>
                <w:bCs/>
                <w:iCs/>
                <w:sz w:val="20"/>
                <w:szCs w:val="20"/>
              </w:rPr>
              <w:t xml:space="preserve"> </w:t>
            </w:r>
            <w:r w:rsidRPr="004130F5">
              <w:rPr>
                <w:rFonts w:ascii="Arial" w:hAnsi="Arial" w:cs="Arial"/>
                <w:sz w:val="20"/>
                <w:szCs w:val="20"/>
                <w:lang w:val="en-ZA"/>
              </w:rPr>
              <w:t>or any other word or words having a similar meaning,</w:t>
            </w:r>
            <w:r w:rsidRPr="004130F5">
              <w:rPr>
                <w:rFonts w:ascii="Arial" w:hAnsi="Arial" w:cs="Arial"/>
                <w:bCs/>
                <w:iCs/>
                <w:sz w:val="20"/>
                <w:szCs w:val="20"/>
              </w:rPr>
              <w:t xml:space="preserve"> i</w:t>
            </w:r>
            <w:r w:rsidRPr="004130F5">
              <w:rPr>
                <w:rFonts w:ascii="Arial" w:hAnsi="Arial" w:cs="Arial"/>
                <w:sz w:val="20"/>
                <w:szCs w:val="20"/>
              </w:rPr>
              <w:t xml:space="preserve">n the case of Roasted coffee beans, Coffee (ground coffee or </w:t>
            </w:r>
            <w:r w:rsidRPr="004130F5">
              <w:rPr>
                <w:rFonts w:ascii="Arial" w:hAnsi="Arial" w:cs="Arial"/>
                <w:strike/>
                <w:sz w:val="20"/>
                <w:szCs w:val="20"/>
              </w:rPr>
              <w:t xml:space="preserve">coffee powder </w:t>
            </w:r>
            <w:r w:rsidRPr="004130F5">
              <w:rPr>
                <w:rFonts w:ascii="Arial" w:hAnsi="Arial" w:cs="Arial"/>
                <w:color w:val="FF0000"/>
                <w:sz w:val="20"/>
                <w:szCs w:val="20"/>
              </w:rPr>
              <w:t>roasted whole bean</w:t>
            </w:r>
            <w:r w:rsidRPr="004130F5">
              <w:rPr>
                <w:rFonts w:ascii="Arial" w:hAnsi="Arial" w:cs="Arial"/>
                <w:sz w:val="20"/>
                <w:szCs w:val="20"/>
              </w:rPr>
              <w:t xml:space="preserve">) and Instant coffee </w:t>
            </w:r>
            <w:r w:rsidRPr="004130F5">
              <w:rPr>
                <w:rFonts w:ascii="Arial" w:hAnsi="Arial" w:cs="Arial"/>
                <w:sz w:val="20"/>
                <w:szCs w:val="20"/>
                <w:lang w:val="en-ZA"/>
              </w:rPr>
              <w:t>(soluble coffee extract)</w:t>
            </w:r>
            <w:r w:rsidRPr="004130F5">
              <w:rPr>
                <w:rFonts w:ascii="Arial" w:hAnsi="Arial" w:cs="Arial"/>
                <w:sz w:val="20"/>
                <w:szCs w:val="20"/>
              </w:rPr>
              <w:t xml:space="preserve"> only: Provided that if a foodstuff and/or a food additive has been added to the afore-mentioned categories, these claims shall not be marked on the container of such products.</w:t>
            </w:r>
          </w:p>
        </w:tc>
        <w:tc>
          <w:tcPr>
            <w:tcW w:w="3955" w:type="dxa"/>
          </w:tcPr>
          <w:p w:rsidR="00B36228" w:rsidRPr="004130F5" w:rsidRDefault="00B36228">
            <w:pPr>
              <w:spacing w:line="240" w:lineRule="atLeast"/>
              <w:ind w:left="332" w:hanging="332"/>
              <w:rPr>
                <w:rFonts w:ascii="Arial" w:hAnsi="Arial" w:cs="Arial"/>
                <w:color w:val="000000"/>
                <w:sz w:val="20"/>
                <w:szCs w:val="20"/>
                <w:lang w:eastAsia="en-US"/>
              </w:rPr>
            </w:pPr>
          </w:p>
          <w:p w:rsidR="00B36228" w:rsidRPr="004130F5" w:rsidRDefault="00B36228">
            <w:pPr>
              <w:rPr>
                <w:rFonts w:ascii="Arial" w:hAnsi="Arial" w:cs="Arial"/>
                <w:color w:val="000000"/>
                <w:sz w:val="20"/>
                <w:szCs w:val="20"/>
                <w:lang w:val="en-US"/>
              </w:rPr>
            </w:pPr>
            <w:r w:rsidRPr="004130F5">
              <w:rPr>
                <w:rFonts w:ascii="Arial" w:hAnsi="Arial" w:cs="Arial"/>
                <w:color w:val="000000"/>
                <w:sz w:val="20"/>
                <w:szCs w:val="20"/>
              </w:rPr>
              <w:t>To avoid technical barriers to trade, particularly to imports, these regulations should not exclude other commonly used words that describe roasting intensity such as but not limited to e.g. “Blond Roast”; “American Roast”; etc.</w:t>
            </w:r>
          </w:p>
          <w:p w:rsidR="00B36228" w:rsidRPr="004130F5" w:rsidRDefault="00B36228">
            <w:pPr>
              <w:rPr>
                <w:rFonts w:ascii="Arial" w:hAnsi="Arial" w:cs="Arial"/>
                <w:color w:val="000000"/>
                <w:sz w:val="20"/>
                <w:szCs w:val="20"/>
              </w:rPr>
            </w:pPr>
          </w:p>
          <w:p w:rsidR="00B36228" w:rsidRPr="004130F5" w:rsidRDefault="00B36228">
            <w:pPr>
              <w:rPr>
                <w:rFonts w:ascii="Arial" w:hAnsi="Arial" w:cs="Arial"/>
                <w:color w:val="000000"/>
                <w:sz w:val="20"/>
                <w:szCs w:val="20"/>
              </w:rPr>
            </w:pPr>
          </w:p>
          <w:p w:rsidR="00B36228" w:rsidRPr="004130F5" w:rsidRDefault="00B36228">
            <w:pPr>
              <w:spacing w:line="240" w:lineRule="atLeast"/>
              <w:rPr>
                <w:rFonts w:ascii="Arial" w:hAnsi="Arial" w:cs="Arial"/>
                <w:color w:val="000000"/>
                <w:sz w:val="20"/>
                <w:szCs w:val="20"/>
              </w:rPr>
            </w:pPr>
            <w:r w:rsidRPr="004130F5">
              <w:rPr>
                <w:rFonts w:ascii="Arial" w:hAnsi="Arial" w:cs="Arial"/>
                <w:color w:val="000000"/>
                <w:sz w:val="20"/>
                <w:szCs w:val="20"/>
              </w:rPr>
              <w:t>It is not possible to have coffee powder during this stage of the process</w:t>
            </w:r>
          </w:p>
          <w:p w:rsidR="00B36228" w:rsidRPr="004130F5" w:rsidRDefault="00B36228">
            <w:pPr>
              <w:rPr>
                <w:rFonts w:ascii="Arial" w:hAnsi="Arial" w:cs="Arial"/>
                <w:color w:val="000000"/>
                <w:sz w:val="20"/>
                <w:szCs w:val="20"/>
              </w:rPr>
            </w:pPr>
          </w:p>
          <w:p w:rsidR="00B36228" w:rsidRPr="004130F5" w:rsidRDefault="00B36228">
            <w:pPr>
              <w:spacing w:line="240" w:lineRule="atLeast"/>
              <w:ind w:left="332" w:hanging="332"/>
              <w:rPr>
                <w:rFonts w:ascii="Arial" w:hAnsi="Arial" w:cs="Arial"/>
                <w:color w:val="000000"/>
                <w:sz w:val="20"/>
                <w:szCs w:val="20"/>
                <w:lang w:val="en-US" w:eastAsia="en-US"/>
              </w:rPr>
            </w:pPr>
          </w:p>
        </w:tc>
        <w:tc>
          <w:tcPr>
            <w:tcW w:w="4125" w:type="dxa"/>
          </w:tcPr>
          <w:p w:rsidR="00B36228" w:rsidRDefault="00C007E9" w:rsidP="00775FE6">
            <w:pPr>
              <w:jc w:val="both"/>
              <w:rPr>
                <w:rFonts w:ascii="Arial" w:hAnsi="Arial" w:cs="Arial"/>
                <w:color w:val="0070C0"/>
                <w:sz w:val="20"/>
                <w:szCs w:val="20"/>
              </w:rPr>
            </w:pPr>
            <w:r>
              <w:rPr>
                <w:rFonts w:ascii="Arial" w:hAnsi="Arial" w:cs="Arial"/>
                <w:color w:val="0070C0"/>
                <w:sz w:val="20"/>
                <w:szCs w:val="20"/>
              </w:rPr>
              <w:t>Noted. Please refer to this office’s response under “Reg 4(1)” on page 7 above.</w:t>
            </w: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Pr="001032E7" w:rsidRDefault="006F7034" w:rsidP="006F7034">
            <w:pPr>
              <w:jc w:val="both"/>
              <w:rPr>
                <w:rFonts w:ascii="Arial" w:hAnsi="Arial" w:cs="Arial"/>
                <w:color w:val="0070C0"/>
                <w:sz w:val="20"/>
                <w:szCs w:val="20"/>
              </w:rPr>
            </w:pPr>
            <w:r w:rsidRPr="001032E7">
              <w:rPr>
                <w:rFonts w:ascii="Arial" w:hAnsi="Arial" w:cs="Arial"/>
                <w:color w:val="0070C0"/>
                <w:sz w:val="20"/>
                <w:szCs w:val="20"/>
              </w:rPr>
              <w:t>Please refer to this office’s response under “General” on page 1 above.</w:t>
            </w:r>
          </w:p>
          <w:p w:rsidR="006F7034" w:rsidRPr="00A4030C" w:rsidRDefault="006F7034" w:rsidP="00775FE6">
            <w:pPr>
              <w:jc w:val="both"/>
              <w:rPr>
                <w:rFonts w:ascii="Arial" w:hAnsi="Arial" w:cs="Arial"/>
                <w:color w:val="0070C0"/>
                <w:sz w:val="20"/>
                <w:szCs w:val="20"/>
              </w:rPr>
            </w:pPr>
          </w:p>
        </w:tc>
      </w:tr>
      <w:tr w:rsidR="00B36228" w:rsidTr="00AB709E">
        <w:tc>
          <w:tcPr>
            <w:tcW w:w="817" w:type="dxa"/>
          </w:tcPr>
          <w:p w:rsidR="00B36228" w:rsidRPr="004130F5" w:rsidRDefault="00B36228" w:rsidP="00884EBF">
            <w:pPr>
              <w:rPr>
                <w:rFonts w:ascii="Arial" w:hAnsi="Arial" w:cs="Arial"/>
                <w:sz w:val="20"/>
                <w:szCs w:val="20"/>
              </w:rPr>
            </w:pPr>
          </w:p>
        </w:tc>
        <w:tc>
          <w:tcPr>
            <w:tcW w:w="1559" w:type="dxa"/>
          </w:tcPr>
          <w:p w:rsidR="00B36228" w:rsidRPr="004130F5" w:rsidRDefault="00B36228" w:rsidP="004130F5">
            <w:pPr>
              <w:spacing w:line="240" w:lineRule="atLeast"/>
              <w:rPr>
                <w:rFonts w:ascii="Arial" w:hAnsi="Arial" w:cs="Arial"/>
                <w:b/>
                <w:caps/>
                <w:sz w:val="20"/>
                <w:szCs w:val="20"/>
              </w:rPr>
            </w:pPr>
          </w:p>
        </w:tc>
        <w:tc>
          <w:tcPr>
            <w:tcW w:w="5387" w:type="dxa"/>
          </w:tcPr>
          <w:p w:rsidR="00B36228" w:rsidRPr="004130F5" w:rsidRDefault="00B36228" w:rsidP="004130F5">
            <w:pPr>
              <w:spacing w:line="240" w:lineRule="atLeast"/>
              <w:rPr>
                <w:rFonts w:ascii="Arial" w:hAnsi="Arial" w:cs="Arial"/>
                <w:sz w:val="20"/>
                <w:szCs w:val="20"/>
              </w:rPr>
            </w:pPr>
          </w:p>
        </w:tc>
        <w:tc>
          <w:tcPr>
            <w:tcW w:w="3955" w:type="dxa"/>
          </w:tcPr>
          <w:p w:rsidR="00B36228" w:rsidRPr="004130F5" w:rsidRDefault="00B36228" w:rsidP="004130F5">
            <w:pPr>
              <w:spacing w:line="240" w:lineRule="atLeast"/>
              <w:rPr>
                <w:rFonts w:ascii="Arial" w:hAnsi="Arial" w:cs="Arial"/>
                <w:sz w:val="20"/>
                <w:szCs w:val="20"/>
              </w:rPr>
            </w:pPr>
          </w:p>
        </w:tc>
        <w:tc>
          <w:tcPr>
            <w:tcW w:w="4125" w:type="dxa"/>
          </w:tcPr>
          <w:p w:rsidR="00B36228" w:rsidRPr="00A4030C" w:rsidRDefault="00B36228" w:rsidP="00775FE6">
            <w:pPr>
              <w:jc w:val="both"/>
              <w:rPr>
                <w:rFonts w:ascii="Arial" w:hAnsi="Arial" w:cs="Arial"/>
                <w:color w:val="0070C0"/>
                <w:sz w:val="20"/>
                <w:szCs w:val="20"/>
              </w:rPr>
            </w:pPr>
          </w:p>
        </w:tc>
      </w:tr>
      <w:tr w:rsidR="00B36228" w:rsidTr="00AB709E">
        <w:tc>
          <w:tcPr>
            <w:tcW w:w="817" w:type="dxa"/>
          </w:tcPr>
          <w:p w:rsidR="00B36228" w:rsidRPr="004130F5" w:rsidRDefault="00AB709E" w:rsidP="00884EBF">
            <w:pPr>
              <w:rPr>
                <w:rFonts w:ascii="Arial" w:hAnsi="Arial" w:cs="Arial"/>
                <w:sz w:val="20"/>
                <w:szCs w:val="20"/>
              </w:rPr>
            </w:pPr>
            <w:r w:rsidRPr="004130F5">
              <w:rPr>
                <w:rFonts w:ascii="Arial" w:hAnsi="Arial" w:cs="Arial"/>
                <w:sz w:val="20"/>
                <w:szCs w:val="20"/>
              </w:rPr>
              <w:t>10</w:t>
            </w:r>
          </w:p>
        </w:tc>
        <w:tc>
          <w:tcPr>
            <w:tcW w:w="1559" w:type="dxa"/>
          </w:tcPr>
          <w:p w:rsidR="00B36228" w:rsidRPr="004130F5" w:rsidRDefault="00B36228">
            <w:pPr>
              <w:spacing w:line="240" w:lineRule="atLeast"/>
              <w:jc w:val="center"/>
              <w:rPr>
                <w:rFonts w:ascii="Arial" w:hAnsi="Arial" w:cs="Arial"/>
                <w:b/>
                <w:sz w:val="20"/>
                <w:szCs w:val="20"/>
                <w:lang w:val="en-US" w:eastAsia="en-US"/>
              </w:rPr>
            </w:pPr>
            <w:r w:rsidRPr="004130F5">
              <w:rPr>
                <w:rFonts w:ascii="Arial" w:hAnsi="Arial" w:cs="Arial"/>
                <w:b/>
                <w:sz w:val="20"/>
                <w:szCs w:val="20"/>
              </w:rPr>
              <w:t>Reg 21 (1)</w:t>
            </w:r>
          </w:p>
        </w:tc>
        <w:tc>
          <w:tcPr>
            <w:tcW w:w="5387" w:type="dxa"/>
          </w:tcPr>
          <w:p w:rsidR="00B36228" w:rsidRPr="004130F5" w:rsidRDefault="00B36228">
            <w:pPr>
              <w:spacing w:line="240" w:lineRule="atLeast"/>
              <w:ind w:left="318" w:hanging="318"/>
              <w:rPr>
                <w:rFonts w:ascii="Arial" w:hAnsi="Arial" w:cs="Arial"/>
                <w:b/>
                <w:sz w:val="20"/>
                <w:szCs w:val="20"/>
                <w:lang w:val="en-US" w:eastAsia="en-US"/>
              </w:rPr>
            </w:pPr>
            <w:r w:rsidRPr="004130F5">
              <w:rPr>
                <w:rFonts w:ascii="Arial" w:hAnsi="Arial" w:cs="Arial"/>
                <w:b/>
                <w:sz w:val="20"/>
                <w:szCs w:val="20"/>
              </w:rPr>
              <w:t>Delete</w:t>
            </w:r>
          </w:p>
          <w:p w:rsidR="00B36228" w:rsidRPr="004130F5" w:rsidRDefault="00B36228">
            <w:pPr>
              <w:spacing w:line="240" w:lineRule="atLeast"/>
              <w:ind w:left="318" w:hanging="318"/>
              <w:rPr>
                <w:rFonts w:ascii="Arial" w:hAnsi="Arial" w:cs="Arial"/>
                <w:sz w:val="20"/>
                <w:szCs w:val="20"/>
              </w:rPr>
            </w:pPr>
          </w:p>
          <w:p w:rsidR="00B36228" w:rsidRPr="004130F5" w:rsidRDefault="00B36228">
            <w:pPr>
              <w:spacing w:line="240" w:lineRule="atLeast"/>
              <w:ind w:left="318" w:hanging="318"/>
              <w:jc w:val="center"/>
              <w:rPr>
                <w:rFonts w:ascii="Arial" w:hAnsi="Arial" w:cs="Arial"/>
                <w:strike/>
                <w:sz w:val="20"/>
                <w:szCs w:val="20"/>
              </w:rPr>
            </w:pPr>
            <w:r w:rsidRPr="004130F5">
              <w:rPr>
                <w:rFonts w:ascii="Arial" w:hAnsi="Arial" w:cs="Arial"/>
                <w:strike/>
                <w:sz w:val="20"/>
                <w:szCs w:val="20"/>
              </w:rPr>
              <w:t>Requirements for labelling of “sweetened” must be align to R260 (now called R1510)</w:t>
            </w:r>
          </w:p>
          <w:p w:rsidR="00B36228" w:rsidRPr="004130F5" w:rsidRDefault="00B36228">
            <w:pPr>
              <w:spacing w:line="240" w:lineRule="atLeast"/>
              <w:ind w:left="318" w:hanging="318"/>
              <w:jc w:val="center"/>
              <w:rPr>
                <w:rFonts w:ascii="Arial" w:hAnsi="Arial" w:cs="Arial"/>
                <w:strike/>
                <w:sz w:val="20"/>
                <w:szCs w:val="20"/>
              </w:rPr>
            </w:pPr>
          </w:p>
          <w:p w:rsidR="00B36228" w:rsidRPr="004130F5" w:rsidRDefault="00B36228" w:rsidP="00B36228">
            <w:pPr>
              <w:numPr>
                <w:ilvl w:val="0"/>
                <w:numId w:val="38"/>
              </w:numPr>
              <w:ind w:right="-2"/>
              <w:jc w:val="center"/>
              <w:rPr>
                <w:rFonts w:ascii="Arial" w:hAnsi="Arial" w:cs="Arial"/>
                <w:strike/>
                <w:sz w:val="20"/>
                <w:szCs w:val="20"/>
              </w:rPr>
            </w:pPr>
            <w:r w:rsidRPr="004130F5">
              <w:rPr>
                <w:rFonts w:ascii="Arial" w:hAnsi="Arial" w:cs="Arial"/>
                <w:strike/>
                <w:color w:val="000000"/>
                <w:sz w:val="20"/>
                <w:szCs w:val="20"/>
              </w:rPr>
              <w:t xml:space="preserve">When Premix coffee in powder form contains added sweeteners, the expression "sweetened" shall be indicated on the main panel in a letter size of at least 1.5 mm </w:t>
            </w:r>
            <w:r w:rsidRPr="004130F5">
              <w:rPr>
                <w:rFonts w:ascii="Arial" w:hAnsi="Arial" w:cs="Arial"/>
                <w:strike/>
                <w:color w:val="FF0000"/>
                <w:sz w:val="20"/>
                <w:szCs w:val="20"/>
              </w:rPr>
              <w:t>2 mm</w:t>
            </w:r>
            <w:r w:rsidRPr="004130F5">
              <w:rPr>
                <w:rFonts w:ascii="Arial" w:hAnsi="Arial" w:cs="Arial"/>
                <w:strike/>
                <w:sz w:val="20"/>
                <w:szCs w:val="20"/>
              </w:rPr>
              <w:t xml:space="preserve"> in height for lower case vowels.</w:t>
            </w:r>
          </w:p>
          <w:p w:rsidR="00B36228" w:rsidRPr="004130F5" w:rsidRDefault="00B36228">
            <w:pPr>
              <w:spacing w:line="240" w:lineRule="atLeast"/>
              <w:ind w:left="318" w:hanging="318"/>
              <w:jc w:val="center"/>
              <w:rPr>
                <w:rFonts w:ascii="Arial" w:hAnsi="Arial" w:cs="Arial"/>
                <w:sz w:val="20"/>
                <w:szCs w:val="20"/>
                <w:lang w:eastAsia="en-US"/>
              </w:rPr>
            </w:pPr>
          </w:p>
        </w:tc>
        <w:tc>
          <w:tcPr>
            <w:tcW w:w="3955" w:type="dxa"/>
          </w:tcPr>
          <w:p w:rsidR="00B36228" w:rsidRPr="004130F5" w:rsidRDefault="00B36228">
            <w:pPr>
              <w:spacing w:line="240" w:lineRule="atLeast"/>
              <w:ind w:left="332" w:hanging="332"/>
              <w:rPr>
                <w:rFonts w:ascii="Arial" w:hAnsi="Arial" w:cs="Arial"/>
                <w:color w:val="000000"/>
                <w:sz w:val="20"/>
                <w:szCs w:val="20"/>
                <w:lang w:val="en-US" w:eastAsia="en-US"/>
              </w:rPr>
            </w:pPr>
            <w:r w:rsidRPr="004130F5">
              <w:rPr>
                <w:rFonts w:ascii="Arial" w:hAnsi="Arial" w:cs="Arial"/>
                <w:color w:val="000000"/>
                <w:sz w:val="20"/>
                <w:szCs w:val="20"/>
              </w:rPr>
              <w:t>The compositional requirements for components that make up premixes (in the context of these draft regulations) are already covered in other legislation:</w:t>
            </w:r>
          </w:p>
          <w:p w:rsidR="00B36228" w:rsidRPr="004130F5" w:rsidRDefault="00B36228" w:rsidP="00B36228">
            <w:pPr>
              <w:numPr>
                <w:ilvl w:val="0"/>
                <w:numId w:val="21"/>
              </w:numPr>
              <w:spacing w:line="240" w:lineRule="atLeast"/>
              <w:rPr>
                <w:rFonts w:ascii="Arial" w:hAnsi="Arial" w:cs="Arial"/>
                <w:color w:val="000000"/>
                <w:sz w:val="20"/>
                <w:szCs w:val="20"/>
              </w:rPr>
            </w:pPr>
            <w:r w:rsidRPr="004130F5">
              <w:rPr>
                <w:rFonts w:ascii="Arial" w:hAnsi="Arial" w:cs="Arial"/>
                <w:color w:val="000000"/>
                <w:sz w:val="20"/>
                <w:szCs w:val="20"/>
              </w:rPr>
              <w:t>Sugar – Sugar Act,  9 of 1978</w:t>
            </w:r>
          </w:p>
          <w:p w:rsidR="00B36228" w:rsidRPr="004130F5" w:rsidRDefault="00B36228" w:rsidP="00B36228">
            <w:pPr>
              <w:numPr>
                <w:ilvl w:val="0"/>
                <w:numId w:val="21"/>
              </w:numPr>
              <w:spacing w:line="240" w:lineRule="atLeast"/>
              <w:rPr>
                <w:rFonts w:ascii="Arial" w:hAnsi="Arial" w:cs="Arial"/>
                <w:color w:val="000000"/>
                <w:sz w:val="20"/>
                <w:szCs w:val="20"/>
              </w:rPr>
            </w:pPr>
            <w:r w:rsidRPr="004130F5">
              <w:rPr>
                <w:rFonts w:ascii="Arial" w:hAnsi="Arial" w:cs="Arial"/>
                <w:color w:val="000000"/>
                <w:sz w:val="20"/>
                <w:szCs w:val="20"/>
              </w:rPr>
              <w:t>Creamers – Dairy and Imitation Dairy regulations (R260 now R1510)</w:t>
            </w:r>
          </w:p>
          <w:p w:rsidR="00B36228" w:rsidRPr="004130F5" w:rsidRDefault="00B36228" w:rsidP="00B36228">
            <w:pPr>
              <w:numPr>
                <w:ilvl w:val="0"/>
                <w:numId w:val="21"/>
              </w:numPr>
              <w:spacing w:line="240" w:lineRule="atLeast"/>
              <w:rPr>
                <w:rFonts w:ascii="Arial" w:hAnsi="Arial" w:cs="Arial"/>
                <w:color w:val="000000"/>
                <w:sz w:val="20"/>
                <w:szCs w:val="20"/>
              </w:rPr>
            </w:pPr>
            <w:r w:rsidRPr="004130F5">
              <w:rPr>
                <w:rFonts w:ascii="Arial" w:hAnsi="Arial" w:cs="Arial"/>
                <w:color w:val="000000"/>
                <w:sz w:val="20"/>
                <w:szCs w:val="20"/>
              </w:rPr>
              <w:t>Coffee – These Draft regulations (relating to coffee, chicory and related products).</w:t>
            </w:r>
          </w:p>
          <w:p w:rsidR="00B36228" w:rsidRPr="004130F5" w:rsidRDefault="00B36228">
            <w:pPr>
              <w:spacing w:line="240" w:lineRule="atLeast"/>
              <w:jc w:val="both"/>
              <w:rPr>
                <w:rFonts w:ascii="Arial" w:hAnsi="Arial" w:cs="Arial"/>
                <w:color w:val="000000"/>
                <w:sz w:val="20"/>
                <w:szCs w:val="20"/>
                <w:lang w:val="en-US" w:eastAsia="en-US"/>
              </w:rPr>
            </w:pPr>
            <w:r w:rsidRPr="004130F5">
              <w:rPr>
                <w:rFonts w:ascii="Arial" w:hAnsi="Arial" w:cs="Arial"/>
                <w:color w:val="000000"/>
                <w:sz w:val="20"/>
                <w:szCs w:val="20"/>
              </w:rPr>
              <w:t>Therefore, it is not clear what additional compositional requirements will be set for these products under the Draft Coffee, Chicory and related products.</w:t>
            </w:r>
          </w:p>
        </w:tc>
        <w:tc>
          <w:tcPr>
            <w:tcW w:w="4125" w:type="dxa"/>
          </w:tcPr>
          <w:p w:rsidR="00B36228" w:rsidRPr="00A4030C" w:rsidRDefault="00C007E9" w:rsidP="00775FE6">
            <w:pPr>
              <w:jc w:val="both"/>
              <w:rPr>
                <w:rFonts w:ascii="Arial" w:hAnsi="Arial" w:cs="Arial"/>
                <w:color w:val="0070C0"/>
                <w:sz w:val="20"/>
                <w:szCs w:val="20"/>
              </w:rPr>
            </w:pPr>
            <w:r>
              <w:rPr>
                <w:rFonts w:ascii="Arial" w:hAnsi="Arial" w:cs="Arial"/>
                <w:color w:val="0070C0"/>
                <w:sz w:val="20"/>
                <w:szCs w:val="20"/>
              </w:rPr>
              <w:t>Please refer to this office’s response under “General: Premix coffee” on page 6 above.</w:t>
            </w:r>
          </w:p>
        </w:tc>
      </w:tr>
      <w:tr w:rsidR="00AB709E" w:rsidTr="00AB709E">
        <w:tc>
          <w:tcPr>
            <w:tcW w:w="817" w:type="dxa"/>
          </w:tcPr>
          <w:p w:rsidR="00AB709E" w:rsidRPr="004130F5" w:rsidRDefault="00AB709E" w:rsidP="00884EBF">
            <w:pPr>
              <w:rPr>
                <w:rFonts w:ascii="Arial" w:hAnsi="Arial" w:cs="Arial"/>
                <w:sz w:val="20"/>
                <w:szCs w:val="20"/>
              </w:rPr>
            </w:pPr>
            <w:r w:rsidRPr="004130F5">
              <w:rPr>
                <w:rFonts w:ascii="Arial" w:hAnsi="Arial" w:cs="Arial"/>
                <w:sz w:val="20"/>
                <w:szCs w:val="20"/>
              </w:rPr>
              <w:t>10</w:t>
            </w:r>
          </w:p>
        </w:tc>
        <w:tc>
          <w:tcPr>
            <w:tcW w:w="1559" w:type="dxa"/>
          </w:tcPr>
          <w:p w:rsidR="00AB709E" w:rsidRPr="004130F5" w:rsidRDefault="00AB709E">
            <w:pPr>
              <w:spacing w:line="240" w:lineRule="atLeast"/>
              <w:jc w:val="center"/>
              <w:rPr>
                <w:rFonts w:ascii="Arial" w:hAnsi="Arial" w:cs="Arial"/>
                <w:b/>
                <w:sz w:val="20"/>
                <w:szCs w:val="20"/>
                <w:lang w:val="en-US" w:eastAsia="en-US"/>
              </w:rPr>
            </w:pPr>
            <w:r w:rsidRPr="004130F5">
              <w:rPr>
                <w:rFonts w:ascii="Arial" w:hAnsi="Arial" w:cs="Arial"/>
                <w:b/>
                <w:sz w:val="20"/>
                <w:szCs w:val="20"/>
              </w:rPr>
              <w:t>Reg 21 (2)</w:t>
            </w:r>
          </w:p>
        </w:tc>
        <w:tc>
          <w:tcPr>
            <w:tcW w:w="5387" w:type="dxa"/>
          </w:tcPr>
          <w:p w:rsidR="00AB709E" w:rsidRPr="004130F5" w:rsidRDefault="00AB709E">
            <w:pPr>
              <w:spacing w:line="240" w:lineRule="atLeast"/>
              <w:ind w:left="318" w:hanging="318"/>
              <w:rPr>
                <w:rFonts w:ascii="Arial" w:hAnsi="Arial" w:cs="Arial"/>
                <w:b/>
                <w:sz w:val="20"/>
                <w:szCs w:val="20"/>
                <w:lang w:eastAsia="en-US"/>
              </w:rPr>
            </w:pPr>
            <w:r w:rsidRPr="004130F5">
              <w:rPr>
                <w:rFonts w:ascii="Arial" w:hAnsi="Arial" w:cs="Arial"/>
                <w:b/>
                <w:sz w:val="20"/>
                <w:szCs w:val="20"/>
              </w:rPr>
              <w:t xml:space="preserve">Reword </w:t>
            </w:r>
          </w:p>
          <w:p w:rsidR="00AB709E" w:rsidRPr="004130F5" w:rsidRDefault="00AB709E">
            <w:pPr>
              <w:spacing w:line="240" w:lineRule="atLeast"/>
              <w:ind w:left="318" w:hanging="318"/>
              <w:rPr>
                <w:rFonts w:ascii="Arial" w:hAnsi="Arial" w:cs="Arial"/>
                <w:sz w:val="20"/>
                <w:szCs w:val="20"/>
              </w:rPr>
            </w:pPr>
          </w:p>
          <w:p w:rsidR="00AB709E" w:rsidRPr="004130F5" w:rsidRDefault="00AB709E">
            <w:pPr>
              <w:autoSpaceDE w:val="0"/>
              <w:autoSpaceDN w:val="0"/>
              <w:adjustRightInd w:val="0"/>
              <w:rPr>
                <w:rFonts w:ascii="Arial" w:hAnsi="Arial" w:cs="Arial"/>
                <w:color w:val="FF0000"/>
                <w:sz w:val="20"/>
                <w:szCs w:val="20"/>
                <w:lang w:val="en-US"/>
              </w:rPr>
            </w:pPr>
            <w:r w:rsidRPr="004130F5">
              <w:rPr>
                <w:rFonts w:ascii="Arial" w:hAnsi="Arial" w:cs="Arial"/>
                <w:color w:val="000000"/>
                <w:sz w:val="20"/>
                <w:szCs w:val="20"/>
              </w:rPr>
              <w:t>When coffee, chicory or a related product is packed in individual pods or capsules or coffee filter bags, this shall be communicated on the main panel of each container containing such pods or capsules or coffee filter bags (e.g. “10 pods”, “</w:t>
            </w:r>
            <w:r w:rsidRPr="004130F5">
              <w:rPr>
                <w:rFonts w:ascii="Arial" w:hAnsi="Arial" w:cs="Arial"/>
                <w:strike/>
                <w:color w:val="000000"/>
                <w:sz w:val="20"/>
                <w:szCs w:val="20"/>
              </w:rPr>
              <w:t>contains</w:t>
            </w:r>
            <w:r w:rsidRPr="004130F5">
              <w:rPr>
                <w:rFonts w:ascii="Arial" w:hAnsi="Arial" w:cs="Arial"/>
                <w:color w:val="000000"/>
                <w:sz w:val="20"/>
                <w:szCs w:val="20"/>
              </w:rPr>
              <w:t xml:space="preserve"> 20 filter bags”): </w:t>
            </w:r>
            <w:r w:rsidRPr="004130F5">
              <w:rPr>
                <w:rFonts w:ascii="Arial" w:hAnsi="Arial" w:cs="Arial"/>
                <w:strike/>
                <w:color w:val="000000"/>
                <w:sz w:val="20"/>
                <w:szCs w:val="20"/>
              </w:rPr>
              <w:t>Provided that</w:t>
            </w:r>
            <w:r w:rsidRPr="004130F5">
              <w:rPr>
                <w:rFonts w:ascii="Arial" w:hAnsi="Arial" w:cs="Arial"/>
                <w:color w:val="000000"/>
                <w:sz w:val="20"/>
                <w:szCs w:val="20"/>
              </w:rPr>
              <w:t xml:space="preserve"> – </w:t>
            </w:r>
            <w:r w:rsidRPr="004130F5">
              <w:rPr>
                <w:rFonts w:ascii="Arial" w:hAnsi="Arial" w:cs="Arial"/>
                <w:color w:val="FF0000"/>
                <w:sz w:val="20"/>
                <w:szCs w:val="20"/>
                <w:lang w:eastAsia="zh-TW"/>
              </w:rPr>
              <w:t>in accordance with the regulations promulgated under the Trade Metrology Act, 1973 (Act No. 77 of 1973).</w:t>
            </w:r>
          </w:p>
          <w:p w:rsidR="00AB709E" w:rsidRPr="004130F5" w:rsidRDefault="00AB709E" w:rsidP="00AB709E">
            <w:pPr>
              <w:numPr>
                <w:ilvl w:val="0"/>
                <w:numId w:val="38"/>
              </w:numPr>
              <w:ind w:right="-2"/>
              <w:jc w:val="both"/>
              <w:rPr>
                <w:rFonts w:ascii="Arial" w:hAnsi="Arial" w:cs="Arial"/>
                <w:sz w:val="20"/>
                <w:szCs w:val="20"/>
              </w:rPr>
            </w:pPr>
          </w:p>
          <w:p w:rsidR="00AB709E" w:rsidRPr="004130F5" w:rsidRDefault="00AB709E" w:rsidP="00AB709E">
            <w:pPr>
              <w:pStyle w:val="ListParagraph"/>
              <w:numPr>
                <w:ilvl w:val="0"/>
                <w:numId w:val="39"/>
              </w:numPr>
              <w:ind w:left="975" w:right="-2" w:hanging="687"/>
              <w:contextualSpacing w:val="0"/>
              <w:jc w:val="both"/>
              <w:rPr>
                <w:rFonts w:ascii="Arial" w:hAnsi="Arial" w:cs="Arial"/>
                <w:strike/>
                <w:sz w:val="20"/>
                <w:szCs w:val="20"/>
              </w:rPr>
            </w:pPr>
            <w:r w:rsidRPr="004130F5">
              <w:rPr>
                <w:rFonts w:ascii="Arial" w:hAnsi="Arial" w:cs="Arial"/>
                <w:strike/>
                <w:sz w:val="20"/>
                <w:szCs w:val="20"/>
              </w:rPr>
              <w:t>such wording may also be indicated as part of the product name</w:t>
            </w:r>
            <w:r w:rsidRPr="004130F5">
              <w:rPr>
                <w:rFonts w:ascii="Arial" w:hAnsi="Arial" w:cs="Arial"/>
                <w:strike/>
                <w:color w:val="0070C0"/>
                <w:sz w:val="20"/>
                <w:szCs w:val="20"/>
              </w:rPr>
              <w:t xml:space="preserve"> </w:t>
            </w:r>
            <w:r w:rsidRPr="004130F5">
              <w:rPr>
                <w:rFonts w:ascii="Arial" w:hAnsi="Arial" w:cs="Arial"/>
                <w:strike/>
                <w:color w:val="FF0000"/>
                <w:sz w:val="20"/>
                <w:szCs w:val="20"/>
              </w:rPr>
              <w:t>description</w:t>
            </w:r>
            <w:r w:rsidRPr="004130F5">
              <w:rPr>
                <w:rFonts w:ascii="Arial" w:hAnsi="Arial" w:cs="Arial"/>
                <w:strike/>
                <w:sz w:val="20"/>
                <w:szCs w:val="20"/>
              </w:rPr>
              <w:t xml:space="preserve"> only (e.g. “Instant coffee pods”, “Ground coffee filter bags”.; and </w:t>
            </w:r>
          </w:p>
          <w:p w:rsidR="00AB709E" w:rsidRPr="004130F5" w:rsidRDefault="00AB709E">
            <w:pPr>
              <w:pStyle w:val="ListParagraph"/>
              <w:ind w:left="2127" w:right="-2"/>
              <w:jc w:val="both"/>
              <w:rPr>
                <w:rFonts w:ascii="Arial" w:hAnsi="Arial" w:cs="Arial"/>
                <w:strike/>
                <w:sz w:val="20"/>
                <w:szCs w:val="20"/>
              </w:rPr>
            </w:pPr>
          </w:p>
          <w:p w:rsidR="00AB709E" w:rsidRPr="004130F5" w:rsidRDefault="00AB709E" w:rsidP="00AB709E">
            <w:pPr>
              <w:pStyle w:val="ListParagraph"/>
              <w:numPr>
                <w:ilvl w:val="0"/>
                <w:numId w:val="39"/>
              </w:numPr>
              <w:ind w:left="975" w:right="-2" w:hanging="687"/>
              <w:contextualSpacing w:val="0"/>
              <w:jc w:val="both"/>
              <w:rPr>
                <w:rFonts w:ascii="Arial" w:hAnsi="Arial" w:cs="Arial"/>
                <w:strike/>
                <w:sz w:val="20"/>
                <w:szCs w:val="20"/>
              </w:rPr>
            </w:pPr>
            <w:r w:rsidRPr="004130F5">
              <w:rPr>
                <w:rFonts w:ascii="Arial" w:hAnsi="Arial" w:cs="Arial"/>
                <w:strike/>
                <w:sz w:val="20"/>
                <w:szCs w:val="20"/>
              </w:rPr>
              <w:t>if the contents of the container is clearly visible and identifiable from the outside, the wording communicating that the outer container contains pods or capsules or coffee filter bags may be omitted.</w:t>
            </w:r>
          </w:p>
          <w:p w:rsidR="00AB709E" w:rsidRPr="004130F5" w:rsidRDefault="00AB709E">
            <w:pPr>
              <w:spacing w:line="240" w:lineRule="atLeast"/>
              <w:rPr>
                <w:rFonts w:ascii="Arial" w:hAnsi="Arial" w:cs="Arial"/>
                <w:sz w:val="20"/>
                <w:szCs w:val="20"/>
                <w:lang w:val="en-US" w:eastAsia="en-US"/>
              </w:rPr>
            </w:pPr>
          </w:p>
        </w:tc>
        <w:tc>
          <w:tcPr>
            <w:tcW w:w="3955" w:type="dxa"/>
          </w:tcPr>
          <w:p w:rsidR="00AB709E" w:rsidRPr="004130F5" w:rsidRDefault="00AB709E">
            <w:pPr>
              <w:spacing w:line="240" w:lineRule="atLeast"/>
              <w:ind w:left="332" w:hanging="332"/>
              <w:rPr>
                <w:rFonts w:ascii="Arial" w:hAnsi="Arial" w:cs="Arial"/>
                <w:color w:val="000000"/>
                <w:sz w:val="20"/>
                <w:szCs w:val="20"/>
                <w:lang w:val="en-US" w:eastAsia="en-US"/>
              </w:rPr>
            </w:pPr>
            <w:r w:rsidRPr="004130F5">
              <w:rPr>
                <w:rFonts w:ascii="Arial" w:hAnsi="Arial" w:cs="Arial"/>
                <w:color w:val="000000"/>
                <w:sz w:val="20"/>
                <w:szCs w:val="20"/>
              </w:rPr>
              <w:t xml:space="preserve">In order to ensure harmonization across regulations </w:t>
            </w:r>
          </w:p>
          <w:p w:rsidR="00AB709E" w:rsidRPr="004130F5" w:rsidRDefault="00AB709E">
            <w:pPr>
              <w:spacing w:line="240" w:lineRule="atLeast"/>
              <w:ind w:left="332" w:hanging="332"/>
              <w:rPr>
                <w:rFonts w:ascii="Arial" w:hAnsi="Arial" w:cs="Arial"/>
                <w:color w:val="000000"/>
                <w:sz w:val="20"/>
                <w:szCs w:val="20"/>
                <w:lang w:val="en-US" w:eastAsia="en-US"/>
              </w:rPr>
            </w:pPr>
          </w:p>
        </w:tc>
        <w:tc>
          <w:tcPr>
            <w:tcW w:w="4125" w:type="dxa"/>
          </w:tcPr>
          <w:p w:rsidR="00AB709E" w:rsidRPr="00A4030C" w:rsidRDefault="00806146" w:rsidP="008B0185">
            <w:pPr>
              <w:jc w:val="both"/>
              <w:rPr>
                <w:rFonts w:ascii="Arial" w:hAnsi="Arial" w:cs="Arial"/>
                <w:color w:val="0070C0"/>
                <w:sz w:val="20"/>
                <w:szCs w:val="20"/>
              </w:rPr>
            </w:pPr>
            <w:r>
              <w:rPr>
                <w:rFonts w:ascii="Arial" w:hAnsi="Arial" w:cs="Arial"/>
                <w:color w:val="0070C0"/>
                <w:sz w:val="20"/>
                <w:szCs w:val="20"/>
              </w:rPr>
              <w:t xml:space="preserve">Noted. </w:t>
            </w:r>
            <w:r w:rsidRPr="0095377C">
              <w:rPr>
                <w:rFonts w:ascii="Arial" w:hAnsi="Arial" w:cs="Arial"/>
                <w:color w:val="0070C0"/>
                <w:sz w:val="20"/>
                <w:szCs w:val="20"/>
              </w:rPr>
              <w:t>The</w:t>
            </w:r>
            <w:r w:rsidR="008B0185" w:rsidRPr="0095377C">
              <w:rPr>
                <w:rFonts w:ascii="Arial" w:hAnsi="Arial" w:cs="Arial"/>
                <w:color w:val="0070C0"/>
                <w:sz w:val="20"/>
                <w:szCs w:val="20"/>
              </w:rPr>
              <w:t xml:space="preserve"> newly numbered </w:t>
            </w:r>
            <w:r w:rsidRPr="0095377C">
              <w:rPr>
                <w:rFonts w:ascii="Arial" w:hAnsi="Arial" w:cs="Arial"/>
                <w:color w:val="0070C0"/>
                <w:sz w:val="20"/>
                <w:szCs w:val="20"/>
              </w:rPr>
              <w:t xml:space="preserve">regulation </w:t>
            </w:r>
            <w:r w:rsidR="008B0185" w:rsidRPr="0095377C">
              <w:rPr>
                <w:rFonts w:ascii="Arial" w:hAnsi="Arial" w:cs="Arial"/>
                <w:color w:val="0070C0"/>
                <w:sz w:val="20"/>
                <w:szCs w:val="20"/>
              </w:rPr>
              <w:t xml:space="preserve">20 </w:t>
            </w:r>
            <w:r w:rsidRPr="0095377C">
              <w:rPr>
                <w:rFonts w:ascii="Arial" w:hAnsi="Arial" w:cs="Arial"/>
                <w:color w:val="0070C0"/>
                <w:sz w:val="20"/>
                <w:szCs w:val="20"/>
              </w:rPr>
              <w:t xml:space="preserve">has been reworded so that its intention is clear and that it cannot be confused </w:t>
            </w:r>
            <w:r>
              <w:rPr>
                <w:rFonts w:ascii="Arial" w:hAnsi="Arial" w:cs="Arial"/>
                <w:color w:val="0070C0"/>
                <w:sz w:val="20"/>
                <w:szCs w:val="20"/>
              </w:rPr>
              <w:t>with what is regulated in terms of the Legal Metrology Act, 2014 (Act No.9 of 2014).</w:t>
            </w:r>
          </w:p>
        </w:tc>
      </w:tr>
      <w:tr w:rsidR="00AB709E" w:rsidTr="00AB709E">
        <w:tc>
          <w:tcPr>
            <w:tcW w:w="817" w:type="dxa"/>
          </w:tcPr>
          <w:p w:rsidR="00AB709E" w:rsidRPr="004130F5" w:rsidRDefault="00AB709E" w:rsidP="00884EBF">
            <w:pPr>
              <w:rPr>
                <w:rFonts w:ascii="Arial" w:hAnsi="Arial" w:cs="Arial"/>
                <w:sz w:val="20"/>
                <w:szCs w:val="20"/>
              </w:rPr>
            </w:pPr>
          </w:p>
        </w:tc>
        <w:tc>
          <w:tcPr>
            <w:tcW w:w="1559" w:type="dxa"/>
          </w:tcPr>
          <w:p w:rsidR="00AB709E" w:rsidRPr="004130F5" w:rsidRDefault="00AB709E" w:rsidP="004130F5">
            <w:pPr>
              <w:spacing w:line="240" w:lineRule="atLeast"/>
              <w:rPr>
                <w:rFonts w:ascii="Arial" w:hAnsi="Arial" w:cs="Arial"/>
                <w:b/>
                <w:caps/>
                <w:sz w:val="20"/>
                <w:szCs w:val="20"/>
              </w:rPr>
            </w:pPr>
          </w:p>
        </w:tc>
        <w:tc>
          <w:tcPr>
            <w:tcW w:w="5387" w:type="dxa"/>
          </w:tcPr>
          <w:p w:rsidR="00AB709E" w:rsidRPr="004130F5" w:rsidRDefault="00AB709E" w:rsidP="004130F5">
            <w:pPr>
              <w:spacing w:line="240" w:lineRule="atLeast"/>
              <w:rPr>
                <w:rFonts w:ascii="Arial" w:hAnsi="Arial" w:cs="Arial"/>
                <w:sz w:val="20"/>
                <w:szCs w:val="20"/>
              </w:rPr>
            </w:pPr>
          </w:p>
        </w:tc>
        <w:tc>
          <w:tcPr>
            <w:tcW w:w="3955" w:type="dxa"/>
          </w:tcPr>
          <w:p w:rsidR="00AB709E" w:rsidRPr="004130F5" w:rsidRDefault="00AB709E" w:rsidP="004130F5">
            <w:pPr>
              <w:spacing w:line="240" w:lineRule="atLeast"/>
              <w:rPr>
                <w:rFonts w:ascii="Arial" w:hAnsi="Arial" w:cs="Arial"/>
                <w:sz w:val="20"/>
                <w:szCs w:val="20"/>
              </w:rPr>
            </w:pPr>
          </w:p>
        </w:tc>
        <w:tc>
          <w:tcPr>
            <w:tcW w:w="4125" w:type="dxa"/>
          </w:tcPr>
          <w:p w:rsidR="00AB709E" w:rsidRPr="00A4030C" w:rsidRDefault="00AB709E" w:rsidP="00775FE6">
            <w:pPr>
              <w:jc w:val="both"/>
              <w:rPr>
                <w:rFonts w:ascii="Arial" w:hAnsi="Arial" w:cs="Arial"/>
                <w:color w:val="0070C0"/>
                <w:sz w:val="20"/>
                <w:szCs w:val="20"/>
              </w:rPr>
            </w:pPr>
          </w:p>
        </w:tc>
      </w:tr>
      <w:tr w:rsidR="00AB709E" w:rsidTr="00AB709E">
        <w:tc>
          <w:tcPr>
            <w:tcW w:w="817" w:type="dxa"/>
          </w:tcPr>
          <w:p w:rsidR="00AB709E" w:rsidRPr="004130F5" w:rsidRDefault="00AB709E" w:rsidP="00AB709E">
            <w:pPr>
              <w:rPr>
                <w:rFonts w:ascii="Arial" w:hAnsi="Arial" w:cs="Arial"/>
                <w:sz w:val="20"/>
                <w:szCs w:val="20"/>
              </w:rPr>
            </w:pPr>
            <w:r w:rsidRPr="004130F5">
              <w:rPr>
                <w:rFonts w:ascii="Arial" w:hAnsi="Arial" w:cs="Arial"/>
                <w:sz w:val="20"/>
                <w:szCs w:val="20"/>
              </w:rPr>
              <w:t>10-11</w:t>
            </w:r>
          </w:p>
        </w:tc>
        <w:tc>
          <w:tcPr>
            <w:tcW w:w="1559" w:type="dxa"/>
          </w:tcPr>
          <w:p w:rsidR="00AB709E" w:rsidRPr="004130F5" w:rsidRDefault="00AB709E">
            <w:pPr>
              <w:spacing w:line="240" w:lineRule="atLeast"/>
              <w:jc w:val="center"/>
              <w:rPr>
                <w:rFonts w:ascii="Arial" w:hAnsi="Arial" w:cs="Arial"/>
                <w:b/>
                <w:sz w:val="20"/>
                <w:szCs w:val="20"/>
                <w:lang w:val="en-US" w:eastAsia="en-US"/>
              </w:rPr>
            </w:pPr>
            <w:r w:rsidRPr="004130F5">
              <w:rPr>
                <w:rFonts w:ascii="Arial" w:hAnsi="Arial" w:cs="Arial"/>
                <w:b/>
                <w:sz w:val="20"/>
                <w:szCs w:val="20"/>
              </w:rPr>
              <w:t>Reg 22</w:t>
            </w:r>
          </w:p>
        </w:tc>
        <w:tc>
          <w:tcPr>
            <w:tcW w:w="5387" w:type="dxa"/>
          </w:tcPr>
          <w:p w:rsidR="00AB709E" w:rsidRPr="004130F5" w:rsidRDefault="00AB709E">
            <w:pPr>
              <w:spacing w:line="240" w:lineRule="atLeast"/>
              <w:ind w:left="318" w:hanging="318"/>
              <w:rPr>
                <w:rFonts w:ascii="Arial" w:hAnsi="Arial" w:cs="Arial"/>
                <w:b/>
                <w:sz w:val="20"/>
                <w:szCs w:val="20"/>
                <w:lang w:val="en-US" w:eastAsia="en-US"/>
              </w:rPr>
            </w:pPr>
            <w:r w:rsidRPr="004130F5">
              <w:rPr>
                <w:rFonts w:ascii="Arial" w:hAnsi="Arial" w:cs="Arial"/>
                <w:b/>
                <w:sz w:val="20"/>
                <w:szCs w:val="20"/>
              </w:rPr>
              <w:t xml:space="preserve">Replace </w:t>
            </w:r>
          </w:p>
          <w:p w:rsidR="00AB709E" w:rsidRPr="004130F5" w:rsidRDefault="00AB709E" w:rsidP="00AB709E">
            <w:pPr>
              <w:numPr>
                <w:ilvl w:val="0"/>
                <w:numId w:val="38"/>
              </w:numPr>
              <w:tabs>
                <w:tab w:val="left" w:pos="-1440"/>
                <w:tab w:val="left" w:pos="720"/>
              </w:tabs>
              <w:ind w:right="-2"/>
              <w:jc w:val="both"/>
              <w:rPr>
                <w:rFonts w:ascii="Arial" w:hAnsi="Arial" w:cs="Arial"/>
                <w:sz w:val="20"/>
                <w:szCs w:val="20"/>
                <w:lang w:val="en-ZA"/>
              </w:rPr>
            </w:pPr>
            <w:r w:rsidRPr="004130F5">
              <w:rPr>
                <w:rFonts w:ascii="Arial" w:hAnsi="Arial" w:cs="Arial"/>
                <w:bCs/>
                <w:iCs/>
                <w:sz w:val="20"/>
                <w:szCs w:val="20"/>
              </w:rPr>
              <w:lastRenderedPageBreak/>
              <w:t>I</w:t>
            </w:r>
            <w:r w:rsidRPr="004130F5">
              <w:rPr>
                <w:rFonts w:ascii="Arial" w:hAnsi="Arial" w:cs="Arial"/>
                <w:sz w:val="20"/>
                <w:szCs w:val="20"/>
              </w:rPr>
              <w:t xml:space="preserve">n the case of Roasted coffee beans and Coffee (ground coffee or </w:t>
            </w:r>
            <w:r w:rsidRPr="004130F5">
              <w:rPr>
                <w:rFonts w:ascii="Arial" w:hAnsi="Arial" w:cs="Arial"/>
                <w:strike/>
                <w:sz w:val="20"/>
                <w:szCs w:val="20"/>
              </w:rPr>
              <w:t>coffee powder</w:t>
            </w:r>
            <w:r w:rsidRPr="004130F5">
              <w:rPr>
                <w:rFonts w:ascii="Arial" w:hAnsi="Arial" w:cs="Arial"/>
                <w:sz w:val="20"/>
                <w:szCs w:val="20"/>
              </w:rPr>
              <w:t xml:space="preserve"> </w:t>
            </w:r>
            <w:r w:rsidRPr="004130F5">
              <w:rPr>
                <w:rFonts w:ascii="Arial" w:hAnsi="Arial" w:cs="Arial"/>
                <w:color w:val="FF0000"/>
                <w:sz w:val="20"/>
                <w:szCs w:val="20"/>
              </w:rPr>
              <w:t>roasted</w:t>
            </w:r>
            <w:r w:rsidRPr="004130F5">
              <w:rPr>
                <w:rFonts w:ascii="Arial" w:hAnsi="Arial" w:cs="Arial"/>
                <w:sz w:val="20"/>
                <w:szCs w:val="20"/>
              </w:rPr>
              <w:t xml:space="preserve"> </w:t>
            </w:r>
            <w:r w:rsidRPr="004130F5">
              <w:rPr>
                <w:rFonts w:ascii="Arial" w:hAnsi="Arial" w:cs="Arial"/>
                <w:color w:val="FF0000"/>
                <w:sz w:val="20"/>
                <w:szCs w:val="20"/>
              </w:rPr>
              <w:t>whole bean</w:t>
            </w:r>
            <w:r w:rsidRPr="004130F5">
              <w:rPr>
                <w:rFonts w:ascii="Arial" w:hAnsi="Arial" w:cs="Arial"/>
                <w:sz w:val="20"/>
                <w:szCs w:val="20"/>
              </w:rPr>
              <w:t xml:space="preserve">) only, the names or descriptions used to describe the style of roast of the coffee beans </w:t>
            </w:r>
            <w:r w:rsidRPr="004130F5">
              <w:rPr>
                <w:rFonts w:ascii="Arial" w:hAnsi="Arial" w:cs="Arial"/>
                <w:sz w:val="20"/>
                <w:szCs w:val="20"/>
                <w:lang w:val="en-ZA"/>
              </w:rPr>
              <w:t>may be indicated on the container (e.g</w:t>
            </w:r>
            <w:r w:rsidRPr="004130F5">
              <w:rPr>
                <w:rFonts w:ascii="Arial" w:hAnsi="Arial" w:cs="Arial"/>
                <w:i/>
                <w:sz w:val="20"/>
                <w:szCs w:val="20"/>
                <w:lang w:val="en-ZA"/>
              </w:rPr>
              <w:t>. French roast, Brazilian roast, Italian roast, Cinnamon roast, Continental roast</w:t>
            </w:r>
            <w:r w:rsidRPr="004130F5">
              <w:rPr>
                <w:rFonts w:ascii="Arial" w:hAnsi="Arial" w:cs="Arial"/>
                <w:sz w:val="20"/>
                <w:szCs w:val="20"/>
                <w:lang w:val="en-ZA"/>
              </w:rPr>
              <w:t>).</w:t>
            </w:r>
          </w:p>
          <w:p w:rsidR="00AB709E" w:rsidRPr="004130F5" w:rsidRDefault="00AB709E">
            <w:pPr>
              <w:tabs>
                <w:tab w:val="left" w:pos="-1440"/>
                <w:tab w:val="left" w:pos="720"/>
              </w:tabs>
              <w:ind w:right="-2"/>
              <w:jc w:val="both"/>
              <w:rPr>
                <w:rFonts w:ascii="Arial" w:hAnsi="Arial" w:cs="Arial"/>
                <w:sz w:val="20"/>
                <w:szCs w:val="20"/>
                <w:lang w:val="en-ZA"/>
              </w:rPr>
            </w:pPr>
            <w:r w:rsidRPr="004130F5">
              <w:rPr>
                <w:rFonts w:ascii="Arial" w:hAnsi="Arial" w:cs="Arial"/>
                <w:sz w:val="20"/>
                <w:szCs w:val="20"/>
                <w:lang w:val="en-ZA"/>
              </w:rPr>
              <w:t>(4)</w:t>
            </w:r>
            <w:r w:rsidRPr="004130F5">
              <w:rPr>
                <w:rFonts w:ascii="Arial" w:hAnsi="Arial" w:cs="Arial"/>
                <w:sz w:val="20"/>
                <w:szCs w:val="20"/>
                <w:lang w:val="en-ZA"/>
              </w:rPr>
              <w:tab/>
              <w:t>Sensory descriptions about the flavour and aroma</w:t>
            </w:r>
            <w:r w:rsidRPr="004130F5">
              <w:rPr>
                <w:rFonts w:ascii="Arial" w:hAnsi="Arial" w:cs="Arial"/>
                <w:sz w:val="20"/>
                <w:szCs w:val="20"/>
              </w:rPr>
              <w:t xml:space="preserve"> of a particular coffee, chicory or a related product </w:t>
            </w:r>
            <w:r w:rsidRPr="004130F5">
              <w:rPr>
                <w:rFonts w:ascii="Arial" w:hAnsi="Arial" w:cs="Arial"/>
                <w:sz w:val="20"/>
                <w:szCs w:val="20"/>
                <w:lang w:val="en-ZA"/>
              </w:rPr>
              <w:t xml:space="preserve">may be indicated on the container: Provided that it does not form part of the product </w:t>
            </w:r>
            <w:r w:rsidRPr="004130F5">
              <w:rPr>
                <w:rFonts w:ascii="Arial" w:hAnsi="Arial" w:cs="Arial"/>
                <w:strike/>
                <w:sz w:val="20"/>
                <w:szCs w:val="20"/>
                <w:lang w:val="en-ZA"/>
              </w:rPr>
              <w:t>name</w:t>
            </w:r>
            <w:r w:rsidRPr="004130F5">
              <w:rPr>
                <w:rFonts w:ascii="Arial" w:hAnsi="Arial" w:cs="Arial"/>
                <w:sz w:val="20"/>
                <w:szCs w:val="20"/>
                <w:lang w:val="en-ZA"/>
              </w:rPr>
              <w:t xml:space="preserve"> </w:t>
            </w:r>
            <w:r w:rsidRPr="004130F5">
              <w:rPr>
                <w:rFonts w:ascii="Arial" w:hAnsi="Arial" w:cs="Arial"/>
                <w:color w:val="FF0000"/>
                <w:sz w:val="20"/>
                <w:szCs w:val="20"/>
                <w:lang w:val="en-ZA"/>
              </w:rPr>
              <w:t>description</w:t>
            </w:r>
          </w:p>
          <w:p w:rsidR="00AB709E" w:rsidRPr="004130F5" w:rsidRDefault="00AB709E">
            <w:pPr>
              <w:tabs>
                <w:tab w:val="left" w:pos="-1440"/>
                <w:tab w:val="left" w:pos="720"/>
              </w:tabs>
              <w:ind w:right="-2"/>
              <w:jc w:val="both"/>
              <w:rPr>
                <w:rFonts w:ascii="Arial" w:hAnsi="Arial" w:cs="Arial"/>
                <w:sz w:val="20"/>
                <w:szCs w:val="20"/>
                <w:lang w:val="en-ZA"/>
              </w:rPr>
            </w:pPr>
            <w:r w:rsidRPr="004130F5">
              <w:rPr>
                <w:rFonts w:ascii="Arial" w:hAnsi="Arial" w:cs="Arial"/>
                <w:sz w:val="20"/>
                <w:szCs w:val="20"/>
                <w:lang w:val="en-ZA"/>
              </w:rPr>
              <w:t>(</w:t>
            </w:r>
            <w:r w:rsidRPr="004130F5">
              <w:rPr>
                <w:rFonts w:ascii="Arial" w:hAnsi="Arial" w:cs="Arial"/>
                <w:sz w:val="20"/>
                <w:szCs w:val="20"/>
              </w:rPr>
              <w:t>6)</w:t>
            </w:r>
            <w:r w:rsidRPr="004130F5">
              <w:rPr>
                <w:rFonts w:ascii="Arial" w:hAnsi="Arial" w:cs="Arial"/>
                <w:sz w:val="20"/>
                <w:szCs w:val="20"/>
              </w:rPr>
              <w:tab/>
              <w:t xml:space="preserve">The word “Espresso” to describe a specific style of coffee or the intended use may be </w:t>
            </w:r>
            <w:r w:rsidRPr="004130F5">
              <w:rPr>
                <w:rFonts w:ascii="Arial" w:hAnsi="Arial" w:cs="Arial"/>
                <w:sz w:val="20"/>
                <w:szCs w:val="20"/>
                <w:lang w:val="en-ZA"/>
              </w:rPr>
              <w:t xml:space="preserve">indicated on the container of </w:t>
            </w:r>
            <w:r w:rsidRPr="004130F5">
              <w:rPr>
                <w:rFonts w:ascii="Arial" w:hAnsi="Arial" w:cs="Arial"/>
                <w:sz w:val="20"/>
                <w:szCs w:val="20"/>
              </w:rPr>
              <w:t xml:space="preserve">Coffee (ground coffee or </w:t>
            </w:r>
            <w:r w:rsidRPr="004130F5">
              <w:rPr>
                <w:rFonts w:ascii="Arial" w:hAnsi="Arial" w:cs="Arial"/>
                <w:strike/>
                <w:sz w:val="20"/>
                <w:szCs w:val="20"/>
              </w:rPr>
              <w:t>coffee powder</w:t>
            </w:r>
            <w:r w:rsidRPr="004130F5">
              <w:rPr>
                <w:rFonts w:ascii="Arial" w:hAnsi="Arial" w:cs="Arial"/>
                <w:sz w:val="20"/>
                <w:szCs w:val="20"/>
              </w:rPr>
              <w:t xml:space="preserve"> </w:t>
            </w:r>
            <w:r w:rsidRPr="004130F5">
              <w:rPr>
                <w:rFonts w:ascii="Arial" w:hAnsi="Arial" w:cs="Arial"/>
                <w:color w:val="FF0000"/>
                <w:sz w:val="20"/>
                <w:szCs w:val="20"/>
              </w:rPr>
              <w:t>whole coffee bean</w:t>
            </w:r>
            <w:r w:rsidRPr="004130F5">
              <w:rPr>
                <w:rFonts w:ascii="Arial" w:hAnsi="Arial" w:cs="Arial"/>
                <w:sz w:val="20"/>
                <w:szCs w:val="20"/>
              </w:rPr>
              <w:t>) or Instant coffee (soluble coffee extract)</w:t>
            </w:r>
            <w:r w:rsidRPr="004130F5">
              <w:rPr>
                <w:rFonts w:ascii="Arial" w:hAnsi="Arial" w:cs="Arial"/>
                <w:sz w:val="20"/>
                <w:szCs w:val="20"/>
                <w:lang w:val="en-ZA"/>
              </w:rPr>
              <w:t>: Provided that the particles s</w:t>
            </w:r>
            <w:r w:rsidRPr="004130F5">
              <w:rPr>
                <w:rFonts w:ascii="Arial" w:hAnsi="Arial" w:cs="Arial"/>
                <w:sz w:val="20"/>
                <w:szCs w:val="20"/>
              </w:rPr>
              <w:t xml:space="preserve">hall be </w:t>
            </w:r>
            <w:r w:rsidRPr="004130F5">
              <w:rPr>
                <w:rFonts w:ascii="Arial" w:hAnsi="Arial" w:cs="Arial"/>
                <w:sz w:val="20"/>
                <w:szCs w:val="20"/>
                <w:lang w:val="en-ZA"/>
              </w:rPr>
              <w:t>in a fine powder form.</w:t>
            </w:r>
          </w:p>
          <w:p w:rsidR="00AB709E" w:rsidRPr="004130F5" w:rsidRDefault="00AB709E">
            <w:pPr>
              <w:tabs>
                <w:tab w:val="left" w:pos="-1440"/>
                <w:tab w:val="left" w:pos="720"/>
              </w:tabs>
              <w:ind w:right="-2"/>
              <w:jc w:val="both"/>
              <w:rPr>
                <w:rFonts w:ascii="Arial" w:hAnsi="Arial" w:cs="Arial"/>
                <w:b/>
                <w:sz w:val="20"/>
                <w:szCs w:val="20"/>
                <w:lang w:val="en-ZA"/>
              </w:rPr>
            </w:pPr>
            <w:r w:rsidRPr="004130F5">
              <w:rPr>
                <w:rFonts w:ascii="Arial" w:hAnsi="Arial" w:cs="Arial"/>
                <w:b/>
                <w:sz w:val="20"/>
                <w:szCs w:val="20"/>
                <w:lang w:val="en-ZA"/>
              </w:rPr>
              <w:t>Delete</w:t>
            </w:r>
          </w:p>
          <w:p w:rsidR="00AB709E" w:rsidRPr="004130F5" w:rsidRDefault="00AB709E">
            <w:pPr>
              <w:tabs>
                <w:tab w:val="left" w:pos="-1440"/>
                <w:tab w:val="left" w:pos="720"/>
              </w:tabs>
              <w:ind w:right="-2"/>
              <w:jc w:val="both"/>
              <w:rPr>
                <w:rFonts w:ascii="Arial" w:hAnsi="Arial" w:cs="Arial"/>
                <w:sz w:val="20"/>
                <w:szCs w:val="20"/>
              </w:rPr>
            </w:pPr>
            <w:r w:rsidRPr="004130F5">
              <w:rPr>
                <w:rFonts w:ascii="Arial" w:hAnsi="Arial" w:cs="Arial"/>
                <w:sz w:val="20"/>
                <w:szCs w:val="20"/>
              </w:rPr>
              <w:t xml:space="preserve">(7) Every container containing </w:t>
            </w:r>
            <w:r w:rsidRPr="004130F5">
              <w:rPr>
                <w:rFonts w:ascii="Arial" w:hAnsi="Arial" w:cs="Arial"/>
                <w:sz w:val="20"/>
                <w:szCs w:val="20"/>
                <w:lang w:val="en-ZA"/>
              </w:rPr>
              <w:t xml:space="preserve">Coffee essence (liquid coffee extract/ concentrate), Coffee and chicory essence (liquid coffee and chicory extract/ </w:t>
            </w:r>
            <w:r w:rsidRPr="004130F5">
              <w:rPr>
                <w:rFonts w:ascii="Arial" w:hAnsi="Arial" w:cs="Arial"/>
                <w:color w:val="000000"/>
                <w:sz w:val="20"/>
                <w:szCs w:val="20"/>
                <w:lang w:val="en-ZA"/>
              </w:rPr>
              <w:t>concentrate</w:t>
            </w:r>
            <w:r w:rsidRPr="004130F5">
              <w:rPr>
                <w:rFonts w:ascii="Arial" w:hAnsi="Arial" w:cs="Arial"/>
                <w:sz w:val="20"/>
                <w:szCs w:val="20"/>
                <w:lang w:val="en-ZA"/>
              </w:rPr>
              <w:t xml:space="preserve">) </w:t>
            </w:r>
            <w:r w:rsidRPr="004130F5">
              <w:rPr>
                <w:rFonts w:ascii="Arial" w:hAnsi="Arial" w:cs="Arial"/>
                <w:strike/>
                <w:sz w:val="20"/>
                <w:szCs w:val="20"/>
                <w:lang w:val="en-ZA"/>
              </w:rPr>
              <w:t xml:space="preserve">or </w:t>
            </w:r>
            <w:r w:rsidRPr="004130F5">
              <w:rPr>
                <w:rFonts w:ascii="Arial" w:hAnsi="Arial" w:cs="Arial"/>
                <w:strike/>
                <w:sz w:val="20"/>
                <w:szCs w:val="20"/>
              </w:rPr>
              <w:t xml:space="preserve">Premix coffee in powder form </w:t>
            </w:r>
            <w:r w:rsidRPr="004130F5">
              <w:rPr>
                <w:rFonts w:ascii="Arial" w:hAnsi="Arial" w:cs="Arial"/>
                <w:sz w:val="20"/>
                <w:szCs w:val="20"/>
              </w:rPr>
              <w:t>shall be labelled with clear directions for use.</w:t>
            </w:r>
          </w:p>
          <w:p w:rsidR="00AB709E" w:rsidRPr="004130F5" w:rsidRDefault="00AB709E">
            <w:pPr>
              <w:spacing w:line="240" w:lineRule="atLeast"/>
              <w:ind w:left="318" w:hanging="318"/>
              <w:rPr>
                <w:rFonts w:ascii="Arial" w:hAnsi="Arial" w:cs="Arial"/>
                <w:sz w:val="20"/>
                <w:szCs w:val="20"/>
                <w:lang w:eastAsia="en-US"/>
              </w:rPr>
            </w:pPr>
            <w:r w:rsidRPr="004130F5">
              <w:rPr>
                <w:rFonts w:ascii="Arial" w:hAnsi="Arial" w:cs="Arial"/>
                <w:sz w:val="20"/>
                <w:szCs w:val="20"/>
              </w:rPr>
              <w:t>“Note request for exclusion premix coffee powders</w:t>
            </w:r>
          </w:p>
        </w:tc>
        <w:tc>
          <w:tcPr>
            <w:tcW w:w="3955" w:type="dxa"/>
          </w:tcPr>
          <w:p w:rsidR="00AB709E" w:rsidRPr="004130F5" w:rsidRDefault="00AB709E">
            <w:pPr>
              <w:spacing w:line="240" w:lineRule="atLeast"/>
              <w:rPr>
                <w:rFonts w:ascii="Arial" w:hAnsi="Arial" w:cs="Arial"/>
                <w:color w:val="000000"/>
                <w:sz w:val="20"/>
                <w:szCs w:val="20"/>
                <w:lang w:val="en-US" w:eastAsia="en-US"/>
              </w:rPr>
            </w:pPr>
            <w:r w:rsidRPr="004130F5">
              <w:rPr>
                <w:rFonts w:ascii="Arial" w:hAnsi="Arial" w:cs="Arial"/>
                <w:color w:val="000000"/>
                <w:sz w:val="20"/>
                <w:szCs w:val="20"/>
              </w:rPr>
              <w:lastRenderedPageBreak/>
              <w:t>It is not possible to have coffee powder during this stage of the process</w:t>
            </w:r>
          </w:p>
          <w:p w:rsidR="00AB709E" w:rsidRPr="004130F5" w:rsidRDefault="00AB709E">
            <w:pPr>
              <w:spacing w:line="240" w:lineRule="atLeast"/>
              <w:ind w:left="332" w:hanging="332"/>
              <w:rPr>
                <w:rFonts w:ascii="Arial" w:hAnsi="Arial" w:cs="Arial"/>
                <w:color w:val="000000"/>
                <w:sz w:val="20"/>
                <w:szCs w:val="20"/>
              </w:rPr>
            </w:pPr>
          </w:p>
          <w:p w:rsidR="00AB709E" w:rsidRPr="004130F5" w:rsidRDefault="00AB709E">
            <w:pPr>
              <w:spacing w:line="240" w:lineRule="atLeast"/>
              <w:ind w:left="332" w:hanging="332"/>
              <w:rPr>
                <w:rFonts w:ascii="Arial" w:hAnsi="Arial" w:cs="Arial"/>
                <w:color w:val="000000"/>
                <w:sz w:val="20"/>
                <w:szCs w:val="20"/>
              </w:rPr>
            </w:pPr>
          </w:p>
          <w:p w:rsidR="00AB709E" w:rsidRPr="004130F5" w:rsidRDefault="00AB709E">
            <w:pPr>
              <w:spacing w:line="240" w:lineRule="atLeast"/>
              <w:ind w:left="332" w:hanging="332"/>
              <w:rPr>
                <w:rFonts w:ascii="Arial" w:hAnsi="Arial" w:cs="Arial"/>
                <w:color w:val="000000"/>
                <w:sz w:val="20"/>
                <w:szCs w:val="20"/>
              </w:rPr>
            </w:pPr>
          </w:p>
          <w:p w:rsidR="00AB709E" w:rsidRPr="004130F5" w:rsidRDefault="00AB709E">
            <w:pPr>
              <w:spacing w:line="240" w:lineRule="atLeast"/>
              <w:ind w:left="332" w:hanging="332"/>
              <w:rPr>
                <w:rFonts w:ascii="Arial" w:hAnsi="Arial" w:cs="Arial"/>
                <w:color w:val="000000"/>
                <w:sz w:val="20"/>
                <w:szCs w:val="20"/>
              </w:rPr>
            </w:pPr>
          </w:p>
          <w:p w:rsidR="00AB709E" w:rsidRPr="004130F5" w:rsidRDefault="00AB709E">
            <w:pPr>
              <w:spacing w:line="240" w:lineRule="atLeast"/>
              <w:ind w:left="332" w:hanging="332"/>
              <w:rPr>
                <w:rFonts w:ascii="Arial" w:hAnsi="Arial" w:cs="Arial"/>
                <w:color w:val="000000"/>
                <w:sz w:val="20"/>
                <w:szCs w:val="20"/>
              </w:rPr>
            </w:pPr>
          </w:p>
          <w:p w:rsidR="00AB709E" w:rsidRPr="004130F5" w:rsidRDefault="00AB709E">
            <w:pPr>
              <w:spacing w:line="240" w:lineRule="atLeast"/>
              <w:ind w:left="332" w:hanging="332"/>
              <w:rPr>
                <w:rFonts w:ascii="Arial" w:hAnsi="Arial" w:cs="Arial"/>
                <w:color w:val="000000"/>
                <w:sz w:val="20"/>
                <w:szCs w:val="20"/>
              </w:rPr>
            </w:pPr>
          </w:p>
          <w:p w:rsidR="00AB709E" w:rsidRPr="004130F5" w:rsidRDefault="00AB709E">
            <w:pPr>
              <w:spacing w:line="240" w:lineRule="atLeast"/>
              <w:ind w:left="332" w:hanging="332"/>
              <w:rPr>
                <w:rFonts w:ascii="Arial" w:hAnsi="Arial" w:cs="Arial"/>
                <w:color w:val="000000"/>
                <w:sz w:val="20"/>
                <w:szCs w:val="20"/>
              </w:rPr>
            </w:pPr>
          </w:p>
          <w:p w:rsidR="00AB709E" w:rsidRPr="004130F5" w:rsidRDefault="00AB709E">
            <w:pPr>
              <w:spacing w:line="240" w:lineRule="atLeast"/>
              <w:ind w:left="332" w:hanging="332"/>
              <w:rPr>
                <w:rFonts w:ascii="Arial" w:hAnsi="Arial" w:cs="Arial"/>
                <w:color w:val="000000"/>
                <w:sz w:val="20"/>
                <w:szCs w:val="20"/>
              </w:rPr>
            </w:pPr>
          </w:p>
          <w:p w:rsidR="00AB709E" w:rsidRPr="004130F5" w:rsidRDefault="00AB709E">
            <w:pPr>
              <w:spacing w:line="240" w:lineRule="atLeast"/>
              <w:rPr>
                <w:rFonts w:ascii="Arial" w:hAnsi="Arial" w:cs="Arial"/>
                <w:color w:val="000000"/>
                <w:sz w:val="20"/>
                <w:szCs w:val="20"/>
              </w:rPr>
            </w:pPr>
            <w:r w:rsidRPr="004130F5">
              <w:rPr>
                <w:rFonts w:ascii="Arial" w:hAnsi="Arial" w:cs="Arial"/>
                <w:color w:val="000000"/>
                <w:sz w:val="20"/>
                <w:szCs w:val="20"/>
              </w:rPr>
              <w:t xml:space="preserve">This will ensure harmonization across local regulations </w:t>
            </w:r>
          </w:p>
          <w:p w:rsidR="00AB709E" w:rsidRPr="004130F5" w:rsidRDefault="00AB709E">
            <w:pPr>
              <w:spacing w:line="240" w:lineRule="atLeast"/>
              <w:rPr>
                <w:rFonts w:ascii="Arial" w:hAnsi="Arial" w:cs="Arial"/>
                <w:color w:val="000000"/>
                <w:sz w:val="20"/>
                <w:szCs w:val="20"/>
              </w:rPr>
            </w:pPr>
          </w:p>
          <w:p w:rsidR="00AB709E" w:rsidRPr="004130F5" w:rsidRDefault="00AB709E">
            <w:pPr>
              <w:spacing w:line="240" w:lineRule="atLeast"/>
              <w:ind w:left="332" w:hanging="332"/>
              <w:rPr>
                <w:rFonts w:ascii="Arial" w:hAnsi="Arial" w:cs="Arial"/>
                <w:color w:val="000000"/>
                <w:sz w:val="20"/>
                <w:szCs w:val="20"/>
              </w:rPr>
            </w:pPr>
          </w:p>
          <w:p w:rsidR="00AB709E" w:rsidRPr="004130F5" w:rsidRDefault="00AB709E">
            <w:pPr>
              <w:spacing w:line="240" w:lineRule="atLeast"/>
              <w:ind w:left="332" w:hanging="332"/>
              <w:rPr>
                <w:rFonts w:ascii="Arial" w:hAnsi="Arial" w:cs="Arial"/>
                <w:color w:val="000000"/>
                <w:sz w:val="20"/>
                <w:szCs w:val="20"/>
                <w:lang w:val="en-US" w:eastAsia="en-US"/>
              </w:rPr>
            </w:pPr>
          </w:p>
        </w:tc>
        <w:tc>
          <w:tcPr>
            <w:tcW w:w="4125" w:type="dxa"/>
          </w:tcPr>
          <w:p w:rsidR="006F7034" w:rsidRPr="001032E7" w:rsidRDefault="006F7034" w:rsidP="006F7034">
            <w:pPr>
              <w:jc w:val="both"/>
              <w:rPr>
                <w:rFonts w:ascii="Arial" w:hAnsi="Arial" w:cs="Arial"/>
                <w:color w:val="0070C0"/>
                <w:sz w:val="20"/>
                <w:szCs w:val="20"/>
              </w:rPr>
            </w:pPr>
            <w:r w:rsidRPr="001032E7">
              <w:rPr>
                <w:rFonts w:ascii="Arial" w:hAnsi="Arial" w:cs="Arial"/>
                <w:color w:val="0070C0"/>
                <w:sz w:val="20"/>
                <w:szCs w:val="20"/>
              </w:rPr>
              <w:lastRenderedPageBreak/>
              <w:t>Please refer to this office’s response under “General” on page 1 above.</w:t>
            </w:r>
          </w:p>
          <w:p w:rsidR="00AB709E" w:rsidRDefault="00AB709E"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Default="006F7034" w:rsidP="00775FE6">
            <w:pPr>
              <w:jc w:val="both"/>
              <w:rPr>
                <w:rFonts w:ascii="Arial" w:hAnsi="Arial" w:cs="Arial"/>
                <w:color w:val="0070C0"/>
                <w:sz w:val="20"/>
                <w:szCs w:val="20"/>
              </w:rPr>
            </w:pPr>
          </w:p>
          <w:p w:rsidR="006F7034" w:rsidRPr="001032E7" w:rsidRDefault="006F7034" w:rsidP="006F7034">
            <w:pPr>
              <w:jc w:val="both"/>
              <w:rPr>
                <w:rFonts w:ascii="Arial" w:hAnsi="Arial" w:cs="Arial"/>
                <w:color w:val="0070C0"/>
                <w:sz w:val="20"/>
                <w:szCs w:val="20"/>
              </w:rPr>
            </w:pPr>
            <w:r w:rsidRPr="001032E7">
              <w:rPr>
                <w:rFonts w:ascii="Arial" w:hAnsi="Arial" w:cs="Arial"/>
                <w:color w:val="0070C0"/>
                <w:sz w:val="20"/>
                <w:szCs w:val="20"/>
              </w:rPr>
              <w:t>Please refer to this office’s response under “General” on page 1 above.</w:t>
            </w:r>
          </w:p>
          <w:p w:rsidR="006F7034" w:rsidRPr="00A4030C" w:rsidRDefault="006F7034" w:rsidP="00775FE6">
            <w:pPr>
              <w:jc w:val="both"/>
              <w:rPr>
                <w:rFonts w:ascii="Arial" w:hAnsi="Arial" w:cs="Arial"/>
                <w:color w:val="0070C0"/>
                <w:sz w:val="20"/>
                <w:szCs w:val="20"/>
              </w:rPr>
            </w:pPr>
          </w:p>
        </w:tc>
      </w:tr>
      <w:tr w:rsidR="00B43884" w:rsidTr="00AB709E">
        <w:tc>
          <w:tcPr>
            <w:tcW w:w="817" w:type="dxa"/>
          </w:tcPr>
          <w:p w:rsidR="00B43884" w:rsidRPr="004130F5" w:rsidRDefault="00B43884" w:rsidP="00884EBF">
            <w:pPr>
              <w:rPr>
                <w:rFonts w:ascii="Arial" w:hAnsi="Arial" w:cs="Arial"/>
                <w:sz w:val="20"/>
                <w:szCs w:val="20"/>
              </w:rPr>
            </w:pPr>
          </w:p>
        </w:tc>
        <w:tc>
          <w:tcPr>
            <w:tcW w:w="1559" w:type="dxa"/>
          </w:tcPr>
          <w:p w:rsidR="00B43884" w:rsidRPr="004130F5" w:rsidRDefault="00B43884" w:rsidP="004130F5">
            <w:pPr>
              <w:spacing w:line="240" w:lineRule="atLeast"/>
              <w:rPr>
                <w:rFonts w:ascii="Arial" w:hAnsi="Arial" w:cs="Arial"/>
                <w:b/>
                <w:caps/>
                <w:sz w:val="20"/>
                <w:szCs w:val="20"/>
              </w:rPr>
            </w:pPr>
          </w:p>
        </w:tc>
        <w:tc>
          <w:tcPr>
            <w:tcW w:w="5387" w:type="dxa"/>
          </w:tcPr>
          <w:p w:rsidR="00B43884" w:rsidRPr="004130F5" w:rsidRDefault="00B43884" w:rsidP="004130F5">
            <w:pPr>
              <w:spacing w:line="240" w:lineRule="atLeast"/>
              <w:rPr>
                <w:rFonts w:ascii="Arial" w:hAnsi="Arial" w:cs="Arial"/>
                <w:sz w:val="20"/>
                <w:szCs w:val="20"/>
              </w:rPr>
            </w:pPr>
          </w:p>
        </w:tc>
        <w:tc>
          <w:tcPr>
            <w:tcW w:w="3955" w:type="dxa"/>
          </w:tcPr>
          <w:p w:rsidR="00B43884" w:rsidRPr="004130F5" w:rsidRDefault="00B43884" w:rsidP="004130F5">
            <w:pPr>
              <w:spacing w:line="240" w:lineRule="atLeast"/>
              <w:rPr>
                <w:rFonts w:ascii="Arial" w:hAnsi="Arial" w:cs="Arial"/>
                <w:sz w:val="20"/>
                <w:szCs w:val="20"/>
              </w:rPr>
            </w:pPr>
          </w:p>
        </w:tc>
        <w:tc>
          <w:tcPr>
            <w:tcW w:w="4125" w:type="dxa"/>
          </w:tcPr>
          <w:p w:rsidR="00B43884" w:rsidRPr="00A4030C" w:rsidRDefault="00B43884" w:rsidP="00775FE6">
            <w:pPr>
              <w:jc w:val="both"/>
              <w:rPr>
                <w:rFonts w:ascii="Arial" w:hAnsi="Arial" w:cs="Arial"/>
                <w:color w:val="0070C0"/>
                <w:sz w:val="20"/>
                <w:szCs w:val="20"/>
              </w:rPr>
            </w:pPr>
          </w:p>
        </w:tc>
      </w:tr>
      <w:tr w:rsidR="00B43884" w:rsidTr="004E3DF2">
        <w:trPr>
          <w:trHeight w:val="2438"/>
        </w:trPr>
        <w:tc>
          <w:tcPr>
            <w:tcW w:w="817" w:type="dxa"/>
          </w:tcPr>
          <w:p w:rsidR="00B43884" w:rsidRPr="004130F5" w:rsidRDefault="00B43884" w:rsidP="00884EBF">
            <w:pPr>
              <w:rPr>
                <w:rFonts w:ascii="Arial" w:hAnsi="Arial" w:cs="Arial"/>
                <w:sz w:val="20"/>
                <w:szCs w:val="20"/>
              </w:rPr>
            </w:pPr>
            <w:r w:rsidRPr="004130F5">
              <w:rPr>
                <w:rFonts w:ascii="Arial" w:hAnsi="Arial" w:cs="Arial"/>
                <w:sz w:val="20"/>
                <w:szCs w:val="20"/>
              </w:rPr>
              <w:t>11</w:t>
            </w:r>
          </w:p>
        </w:tc>
        <w:tc>
          <w:tcPr>
            <w:tcW w:w="1559" w:type="dxa"/>
          </w:tcPr>
          <w:p w:rsidR="00B43884" w:rsidRPr="004130F5" w:rsidRDefault="00B43884">
            <w:pPr>
              <w:spacing w:line="240" w:lineRule="atLeast"/>
              <w:jc w:val="center"/>
              <w:rPr>
                <w:rFonts w:ascii="Arial" w:hAnsi="Arial" w:cs="Arial"/>
                <w:b/>
                <w:sz w:val="20"/>
                <w:szCs w:val="20"/>
                <w:lang w:val="en-US" w:eastAsia="en-US"/>
              </w:rPr>
            </w:pPr>
            <w:r w:rsidRPr="004130F5">
              <w:rPr>
                <w:rFonts w:ascii="Arial" w:hAnsi="Arial" w:cs="Arial"/>
                <w:b/>
                <w:sz w:val="20"/>
                <w:szCs w:val="20"/>
              </w:rPr>
              <w:t>Reg 24</w:t>
            </w:r>
          </w:p>
        </w:tc>
        <w:tc>
          <w:tcPr>
            <w:tcW w:w="5387" w:type="dxa"/>
          </w:tcPr>
          <w:p w:rsidR="00B43884" w:rsidRPr="004130F5" w:rsidRDefault="00B43884">
            <w:pPr>
              <w:spacing w:line="240" w:lineRule="atLeast"/>
              <w:ind w:left="318" w:hanging="318"/>
              <w:rPr>
                <w:rFonts w:ascii="Arial" w:hAnsi="Arial" w:cs="Arial"/>
                <w:b/>
                <w:sz w:val="20"/>
                <w:szCs w:val="20"/>
                <w:lang w:eastAsia="en-US"/>
              </w:rPr>
            </w:pPr>
            <w:r w:rsidRPr="004130F5">
              <w:rPr>
                <w:rFonts w:ascii="Arial" w:hAnsi="Arial" w:cs="Arial"/>
                <w:b/>
                <w:sz w:val="20"/>
                <w:szCs w:val="20"/>
              </w:rPr>
              <w:t>Replace</w:t>
            </w:r>
          </w:p>
          <w:p w:rsidR="00B43884" w:rsidRPr="004130F5" w:rsidRDefault="00B43884">
            <w:pPr>
              <w:spacing w:line="240" w:lineRule="atLeast"/>
              <w:ind w:left="318" w:hanging="318"/>
              <w:rPr>
                <w:rFonts w:ascii="Arial" w:hAnsi="Arial" w:cs="Arial"/>
                <w:sz w:val="20"/>
                <w:szCs w:val="20"/>
              </w:rPr>
            </w:pPr>
          </w:p>
          <w:p w:rsidR="00B43884" w:rsidRPr="004130F5" w:rsidRDefault="00B43884">
            <w:pPr>
              <w:spacing w:line="240" w:lineRule="atLeast"/>
              <w:ind w:left="318" w:hanging="318"/>
              <w:rPr>
                <w:rFonts w:ascii="Arial" w:hAnsi="Arial" w:cs="Arial"/>
                <w:sz w:val="20"/>
                <w:szCs w:val="20"/>
                <w:lang w:val="en-US"/>
              </w:rPr>
            </w:pPr>
            <w:r w:rsidRPr="004130F5">
              <w:rPr>
                <w:rFonts w:ascii="Arial" w:hAnsi="Arial" w:cs="Arial"/>
                <w:b/>
                <w:color w:val="000000"/>
                <w:sz w:val="20"/>
                <w:szCs w:val="20"/>
              </w:rPr>
              <w:t>Indication of</w:t>
            </w:r>
            <w:r w:rsidRPr="004130F5">
              <w:rPr>
                <w:rFonts w:ascii="Arial" w:hAnsi="Arial" w:cs="Arial"/>
                <w:b/>
                <w:color w:val="0070C0"/>
                <w:sz w:val="20"/>
                <w:szCs w:val="20"/>
              </w:rPr>
              <w:t xml:space="preserve"> </w:t>
            </w:r>
            <w:r w:rsidRPr="004130F5">
              <w:rPr>
                <w:rFonts w:ascii="Arial" w:hAnsi="Arial" w:cs="Arial"/>
                <w:b/>
                <w:sz w:val="20"/>
                <w:szCs w:val="20"/>
              </w:rPr>
              <w:t xml:space="preserve">the date marking </w:t>
            </w:r>
            <w:r w:rsidRPr="004130F5">
              <w:rPr>
                <w:rFonts w:ascii="Arial" w:hAnsi="Arial" w:cs="Arial"/>
                <w:b/>
                <w:strike/>
                <w:sz w:val="20"/>
                <w:szCs w:val="20"/>
              </w:rPr>
              <w:t>or</w:t>
            </w:r>
            <w:r w:rsidRPr="004130F5">
              <w:rPr>
                <w:rFonts w:ascii="Arial" w:hAnsi="Arial" w:cs="Arial"/>
                <w:b/>
                <w:sz w:val="20"/>
                <w:szCs w:val="20"/>
              </w:rPr>
              <w:t xml:space="preserve"> </w:t>
            </w:r>
            <w:r w:rsidRPr="004130F5">
              <w:rPr>
                <w:rFonts w:ascii="Arial" w:hAnsi="Arial" w:cs="Arial"/>
                <w:b/>
                <w:color w:val="FF0000"/>
                <w:sz w:val="20"/>
                <w:szCs w:val="20"/>
              </w:rPr>
              <w:t>and the</w:t>
            </w:r>
            <w:r w:rsidRPr="004130F5">
              <w:rPr>
                <w:rFonts w:ascii="Arial" w:hAnsi="Arial" w:cs="Arial"/>
                <w:b/>
                <w:sz w:val="20"/>
                <w:szCs w:val="20"/>
              </w:rPr>
              <w:t xml:space="preserve"> batch code or batch</w:t>
            </w:r>
            <w:r w:rsidRPr="004130F5">
              <w:rPr>
                <w:rFonts w:ascii="Arial" w:hAnsi="Arial" w:cs="Arial"/>
                <w:sz w:val="20"/>
                <w:szCs w:val="20"/>
              </w:rPr>
              <w:t xml:space="preserve"> number</w:t>
            </w:r>
          </w:p>
          <w:p w:rsidR="00B43884" w:rsidRPr="004130F5" w:rsidRDefault="00B43884">
            <w:pPr>
              <w:spacing w:after="200" w:line="276" w:lineRule="auto"/>
              <w:ind w:right="-2"/>
              <w:jc w:val="both"/>
              <w:rPr>
                <w:rFonts w:ascii="Arial" w:hAnsi="Arial" w:cs="Arial"/>
                <w:sz w:val="20"/>
                <w:szCs w:val="20"/>
                <w:lang w:eastAsia="en-US"/>
              </w:rPr>
            </w:pPr>
            <w:r w:rsidRPr="004130F5">
              <w:rPr>
                <w:rFonts w:ascii="Arial" w:hAnsi="Arial" w:cs="Arial"/>
                <w:sz w:val="20"/>
                <w:szCs w:val="20"/>
              </w:rPr>
              <w:t>(1)</w:t>
            </w:r>
            <w:r w:rsidRPr="004130F5">
              <w:rPr>
                <w:rFonts w:ascii="Arial" w:hAnsi="Arial" w:cs="Arial"/>
                <w:sz w:val="20"/>
                <w:szCs w:val="20"/>
              </w:rPr>
              <w:tab/>
              <w:t xml:space="preserve">For the purpose of batch identification and traceability, each container containing coffee, chicory and related products shall be clearly marked with the date marking </w:t>
            </w:r>
            <w:r w:rsidRPr="004130F5">
              <w:rPr>
                <w:rFonts w:ascii="Arial" w:hAnsi="Arial" w:cs="Arial"/>
                <w:strike/>
                <w:sz w:val="20"/>
                <w:szCs w:val="20"/>
              </w:rPr>
              <w:t>or</w:t>
            </w:r>
            <w:r w:rsidRPr="004130F5">
              <w:rPr>
                <w:rFonts w:ascii="Arial" w:hAnsi="Arial" w:cs="Arial"/>
                <w:sz w:val="20"/>
                <w:szCs w:val="20"/>
              </w:rPr>
              <w:t xml:space="preserve"> </w:t>
            </w:r>
            <w:r w:rsidRPr="004130F5">
              <w:rPr>
                <w:rFonts w:ascii="Arial" w:hAnsi="Arial" w:cs="Arial"/>
                <w:color w:val="FF0000"/>
                <w:sz w:val="20"/>
                <w:szCs w:val="20"/>
              </w:rPr>
              <w:t>and the</w:t>
            </w:r>
            <w:r w:rsidRPr="004130F5">
              <w:rPr>
                <w:rFonts w:ascii="Arial" w:hAnsi="Arial" w:cs="Arial"/>
                <w:sz w:val="20"/>
                <w:szCs w:val="20"/>
              </w:rPr>
              <w:t xml:space="preserve"> batch code or batch number in such a way that the specific batch is easily identifiable and traceable.</w:t>
            </w:r>
          </w:p>
        </w:tc>
        <w:tc>
          <w:tcPr>
            <w:tcW w:w="3955" w:type="dxa"/>
          </w:tcPr>
          <w:p w:rsidR="00B43884" w:rsidRPr="004130F5" w:rsidRDefault="00B43884">
            <w:pPr>
              <w:spacing w:line="240" w:lineRule="atLeast"/>
              <w:ind w:left="332" w:hanging="332"/>
              <w:rPr>
                <w:rFonts w:ascii="Arial" w:hAnsi="Arial" w:cs="Arial"/>
                <w:color w:val="000000"/>
                <w:sz w:val="20"/>
                <w:szCs w:val="20"/>
                <w:lang w:val="en-US" w:eastAsia="en-US"/>
              </w:rPr>
            </w:pPr>
          </w:p>
          <w:p w:rsidR="00B43884" w:rsidRPr="004130F5" w:rsidRDefault="00B43884" w:rsidP="008168F2">
            <w:pPr>
              <w:spacing w:line="240" w:lineRule="atLeast"/>
              <w:jc w:val="both"/>
              <w:rPr>
                <w:rFonts w:ascii="Arial" w:hAnsi="Arial" w:cs="Arial"/>
                <w:color w:val="000000"/>
                <w:sz w:val="20"/>
                <w:szCs w:val="20"/>
              </w:rPr>
            </w:pPr>
            <w:r w:rsidRPr="004130F5">
              <w:rPr>
                <w:rFonts w:ascii="Arial" w:hAnsi="Arial" w:cs="Arial"/>
                <w:color w:val="000000"/>
                <w:sz w:val="20"/>
                <w:szCs w:val="20"/>
              </w:rPr>
              <w:t xml:space="preserve">The use of “or batch code” in the regulation is giving the manufacturer the option to use either the date marking or batch identification on their packs which will be violating other regulations </w:t>
            </w:r>
          </w:p>
          <w:p w:rsidR="00B43884" w:rsidRPr="004130F5" w:rsidRDefault="00B43884" w:rsidP="008168F2">
            <w:pPr>
              <w:spacing w:line="240" w:lineRule="atLeast"/>
              <w:ind w:left="332" w:hanging="332"/>
              <w:jc w:val="both"/>
              <w:rPr>
                <w:rFonts w:ascii="Arial" w:hAnsi="Arial" w:cs="Arial"/>
                <w:color w:val="000000"/>
                <w:sz w:val="20"/>
                <w:szCs w:val="20"/>
              </w:rPr>
            </w:pPr>
          </w:p>
          <w:p w:rsidR="00B43884" w:rsidRPr="004130F5" w:rsidRDefault="00B43884" w:rsidP="008168F2">
            <w:pPr>
              <w:spacing w:line="240" w:lineRule="atLeast"/>
              <w:jc w:val="both"/>
              <w:rPr>
                <w:rFonts w:ascii="Arial" w:hAnsi="Arial" w:cs="Arial"/>
                <w:color w:val="000000"/>
                <w:sz w:val="20"/>
                <w:szCs w:val="20"/>
                <w:lang w:val="en-US" w:eastAsia="en-US"/>
              </w:rPr>
            </w:pPr>
            <w:r w:rsidRPr="004130F5">
              <w:rPr>
                <w:rFonts w:ascii="Arial" w:hAnsi="Arial" w:cs="Arial"/>
                <w:color w:val="000000"/>
                <w:sz w:val="20"/>
                <w:szCs w:val="20"/>
              </w:rPr>
              <w:t>This will also restrict exportation to countries where date marking is mandatory (e.g. most SADAC Countries)</w:t>
            </w:r>
          </w:p>
        </w:tc>
        <w:tc>
          <w:tcPr>
            <w:tcW w:w="4125" w:type="dxa"/>
          </w:tcPr>
          <w:p w:rsidR="00B43884" w:rsidRPr="00A4030C" w:rsidRDefault="008168F2" w:rsidP="00775FE6">
            <w:pPr>
              <w:jc w:val="both"/>
              <w:rPr>
                <w:rFonts w:ascii="Arial" w:hAnsi="Arial" w:cs="Arial"/>
                <w:color w:val="0070C0"/>
                <w:sz w:val="20"/>
                <w:szCs w:val="20"/>
              </w:rPr>
            </w:pPr>
            <w:r>
              <w:rPr>
                <w:rFonts w:ascii="Arial" w:hAnsi="Arial" w:cs="Arial"/>
                <w:color w:val="0070C0"/>
                <w:sz w:val="20"/>
                <w:szCs w:val="20"/>
              </w:rPr>
              <w:t>Please refer to this office’s response under “Reg 18(2)(f)” on page 14 above.</w:t>
            </w:r>
          </w:p>
        </w:tc>
      </w:tr>
      <w:tr w:rsidR="00B43884" w:rsidTr="00AB709E">
        <w:tc>
          <w:tcPr>
            <w:tcW w:w="817" w:type="dxa"/>
          </w:tcPr>
          <w:p w:rsidR="00B43884" w:rsidRPr="004130F5" w:rsidRDefault="00B43884" w:rsidP="00884EBF">
            <w:pPr>
              <w:rPr>
                <w:rFonts w:ascii="Arial" w:hAnsi="Arial" w:cs="Arial"/>
                <w:sz w:val="20"/>
                <w:szCs w:val="20"/>
              </w:rPr>
            </w:pPr>
          </w:p>
        </w:tc>
        <w:tc>
          <w:tcPr>
            <w:tcW w:w="1559" w:type="dxa"/>
          </w:tcPr>
          <w:p w:rsidR="00B43884" w:rsidRPr="004130F5" w:rsidRDefault="00B43884" w:rsidP="004130F5">
            <w:pPr>
              <w:spacing w:line="240" w:lineRule="atLeast"/>
              <w:rPr>
                <w:rFonts w:ascii="Arial" w:hAnsi="Arial" w:cs="Arial"/>
                <w:b/>
                <w:caps/>
                <w:sz w:val="20"/>
                <w:szCs w:val="20"/>
              </w:rPr>
            </w:pPr>
          </w:p>
        </w:tc>
        <w:tc>
          <w:tcPr>
            <w:tcW w:w="5387" w:type="dxa"/>
          </w:tcPr>
          <w:p w:rsidR="00B43884" w:rsidRPr="004130F5" w:rsidRDefault="00B43884" w:rsidP="004130F5">
            <w:pPr>
              <w:spacing w:line="240" w:lineRule="atLeast"/>
              <w:rPr>
                <w:rFonts w:ascii="Arial" w:hAnsi="Arial" w:cs="Arial"/>
                <w:sz w:val="20"/>
                <w:szCs w:val="20"/>
              </w:rPr>
            </w:pPr>
          </w:p>
        </w:tc>
        <w:tc>
          <w:tcPr>
            <w:tcW w:w="3955" w:type="dxa"/>
          </w:tcPr>
          <w:p w:rsidR="00B43884" w:rsidRPr="004130F5" w:rsidRDefault="00B43884" w:rsidP="004130F5">
            <w:pPr>
              <w:spacing w:line="240" w:lineRule="atLeast"/>
              <w:rPr>
                <w:rFonts w:ascii="Arial" w:hAnsi="Arial" w:cs="Arial"/>
                <w:sz w:val="20"/>
                <w:szCs w:val="20"/>
              </w:rPr>
            </w:pPr>
          </w:p>
        </w:tc>
        <w:tc>
          <w:tcPr>
            <w:tcW w:w="4125" w:type="dxa"/>
          </w:tcPr>
          <w:p w:rsidR="00B43884" w:rsidRPr="00A4030C" w:rsidRDefault="00B43884" w:rsidP="00775FE6">
            <w:pPr>
              <w:jc w:val="both"/>
              <w:rPr>
                <w:rFonts w:ascii="Arial" w:hAnsi="Arial" w:cs="Arial"/>
                <w:color w:val="0070C0"/>
                <w:sz w:val="20"/>
                <w:szCs w:val="20"/>
              </w:rPr>
            </w:pPr>
          </w:p>
        </w:tc>
      </w:tr>
      <w:tr w:rsidR="00B43884" w:rsidTr="00AB709E">
        <w:tc>
          <w:tcPr>
            <w:tcW w:w="817" w:type="dxa"/>
          </w:tcPr>
          <w:p w:rsidR="00B43884" w:rsidRPr="004130F5" w:rsidRDefault="00B43884" w:rsidP="00884EBF">
            <w:pPr>
              <w:rPr>
                <w:rFonts w:ascii="Arial" w:hAnsi="Arial" w:cs="Arial"/>
                <w:sz w:val="20"/>
                <w:szCs w:val="20"/>
              </w:rPr>
            </w:pPr>
            <w:r w:rsidRPr="004130F5">
              <w:rPr>
                <w:rFonts w:ascii="Arial" w:hAnsi="Arial" w:cs="Arial"/>
                <w:sz w:val="20"/>
                <w:szCs w:val="20"/>
              </w:rPr>
              <w:t>12</w:t>
            </w:r>
          </w:p>
        </w:tc>
        <w:tc>
          <w:tcPr>
            <w:tcW w:w="1559" w:type="dxa"/>
          </w:tcPr>
          <w:p w:rsidR="00B43884" w:rsidRPr="004130F5" w:rsidRDefault="00B43884">
            <w:pPr>
              <w:spacing w:line="240" w:lineRule="atLeast"/>
              <w:jc w:val="center"/>
              <w:rPr>
                <w:rFonts w:ascii="Arial" w:hAnsi="Arial" w:cs="Arial"/>
                <w:b/>
                <w:sz w:val="20"/>
                <w:szCs w:val="20"/>
                <w:lang w:val="en-US" w:eastAsia="en-US"/>
              </w:rPr>
            </w:pPr>
            <w:r w:rsidRPr="004130F5">
              <w:rPr>
                <w:rFonts w:ascii="Arial" w:hAnsi="Arial" w:cs="Arial"/>
                <w:b/>
                <w:sz w:val="20"/>
                <w:szCs w:val="20"/>
              </w:rPr>
              <w:t>Reg 25</w:t>
            </w:r>
          </w:p>
        </w:tc>
        <w:tc>
          <w:tcPr>
            <w:tcW w:w="5387" w:type="dxa"/>
          </w:tcPr>
          <w:p w:rsidR="00B43884" w:rsidRPr="004130F5" w:rsidRDefault="00B43884">
            <w:pPr>
              <w:spacing w:line="240" w:lineRule="atLeast"/>
              <w:ind w:left="318" w:hanging="318"/>
              <w:rPr>
                <w:rFonts w:ascii="Arial" w:hAnsi="Arial" w:cs="Arial"/>
                <w:b/>
                <w:sz w:val="20"/>
                <w:szCs w:val="20"/>
                <w:lang w:val="en-US" w:eastAsia="en-US"/>
              </w:rPr>
            </w:pPr>
            <w:r w:rsidRPr="004130F5">
              <w:rPr>
                <w:rFonts w:ascii="Arial" w:hAnsi="Arial" w:cs="Arial"/>
                <w:b/>
                <w:sz w:val="20"/>
                <w:szCs w:val="20"/>
              </w:rPr>
              <w:t>Replace</w:t>
            </w:r>
          </w:p>
          <w:p w:rsidR="00B43884" w:rsidRPr="004130F5" w:rsidRDefault="00B43884">
            <w:pPr>
              <w:spacing w:line="240" w:lineRule="atLeast"/>
              <w:ind w:left="318" w:hanging="318"/>
              <w:rPr>
                <w:rFonts w:ascii="Arial" w:hAnsi="Arial" w:cs="Arial"/>
                <w:sz w:val="20"/>
                <w:szCs w:val="20"/>
              </w:rPr>
            </w:pPr>
          </w:p>
          <w:p w:rsidR="00B43884" w:rsidRPr="004130F5" w:rsidRDefault="00B43884">
            <w:pPr>
              <w:spacing w:line="240" w:lineRule="atLeast"/>
              <w:ind w:left="318" w:hanging="318"/>
              <w:rPr>
                <w:rFonts w:ascii="Arial" w:hAnsi="Arial" w:cs="Arial"/>
                <w:b/>
                <w:sz w:val="20"/>
                <w:szCs w:val="20"/>
              </w:rPr>
            </w:pPr>
            <w:r w:rsidRPr="004130F5">
              <w:rPr>
                <w:rFonts w:ascii="Arial" w:hAnsi="Arial" w:cs="Arial"/>
                <w:b/>
                <w:sz w:val="20"/>
                <w:szCs w:val="20"/>
              </w:rPr>
              <w:t xml:space="preserve">Restricted particulars </w:t>
            </w:r>
          </w:p>
          <w:p w:rsidR="00B43884" w:rsidRPr="004130F5" w:rsidRDefault="00B43884">
            <w:pPr>
              <w:ind w:right="-2"/>
              <w:jc w:val="both"/>
              <w:rPr>
                <w:rFonts w:ascii="Arial" w:hAnsi="Arial" w:cs="Arial"/>
                <w:sz w:val="20"/>
                <w:szCs w:val="20"/>
              </w:rPr>
            </w:pPr>
            <w:r w:rsidRPr="004130F5">
              <w:rPr>
                <w:rFonts w:ascii="Arial" w:hAnsi="Arial" w:cs="Arial"/>
                <w:sz w:val="20"/>
                <w:szCs w:val="20"/>
              </w:rPr>
              <w:t>(1)</w:t>
            </w:r>
            <w:r w:rsidRPr="004130F5">
              <w:rPr>
                <w:rFonts w:ascii="Arial" w:hAnsi="Arial" w:cs="Arial"/>
                <w:sz w:val="20"/>
                <w:szCs w:val="20"/>
              </w:rPr>
              <w:tab/>
              <w:t xml:space="preserve">Subject to the provisions of </w:t>
            </w:r>
            <w:r w:rsidRPr="004130F5">
              <w:rPr>
                <w:rFonts w:ascii="Arial" w:hAnsi="Arial" w:cs="Arial"/>
                <w:color w:val="000000"/>
                <w:sz w:val="20"/>
                <w:szCs w:val="20"/>
              </w:rPr>
              <w:t>regulation 19(3) and</w:t>
            </w:r>
            <w:r w:rsidRPr="004130F5">
              <w:rPr>
                <w:rFonts w:ascii="Arial" w:hAnsi="Arial" w:cs="Arial"/>
                <w:color w:val="0070C0"/>
                <w:sz w:val="20"/>
                <w:szCs w:val="20"/>
              </w:rPr>
              <w:t xml:space="preserve"> </w:t>
            </w:r>
            <w:r w:rsidRPr="004130F5">
              <w:rPr>
                <w:rFonts w:ascii="Arial" w:hAnsi="Arial" w:cs="Arial"/>
                <w:sz w:val="20"/>
                <w:szCs w:val="20"/>
              </w:rPr>
              <w:t>sub-regulation (2) --</w:t>
            </w:r>
          </w:p>
          <w:p w:rsidR="00B43884" w:rsidRPr="004130F5" w:rsidRDefault="00B43884">
            <w:pPr>
              <w:ind w:left="1407" w:right="-2" w:hanging="687"/>
              <w:jc w:val="both"/>
              <w:rPr>
                <w:rFonts w:ascii="Arial" w:hAnsi="Arial" w:cs="Arial"/>
                <w:sz w:val="20"/>
                <w:szCs w:val="20"/>
              </w:rPr>
            </w:pPr>
            <w:r w:rsidRPr="004130F5">
              <w:rPr>
                <w:rFonts w:ascii="Arial" w:hAnsi="Arial" w:cs="Arial"/>
                <w:sz w:val="20"/>
                <w:szCs w:val="20"/>
              </w:rPr>
              <w:lastRenderedPageBreak/>
              <w:t>(a)</w:t>
            </w:r>
            <w:r w:rsidRPr="004130F5">
              <w:rPr>
                <w:rFonts w:ascii="Arial" w:hAnsi="Arial" w:cs="Arial"/>
                <w:sz w:val="20"/>
                <w:szCs w:val="20"/>
              </w:rPr>
              <w:tab/>
              <w:t xml:space="preserve">no product </w:t>
            </w:r>
            <w:r w:rsidRPr="004130F5">
              <w:rPr>
                <w:rFonts w:ascii="Arial" w:hAnsi="Arial" w:cs="Arial"/>
                <w:strike/>
                <w:sz w:val="20"/>
                <w:szCs w:val="20"/>
                <w:lang w:val="en-ZA"/>
              </w:rPr>
              <w:t>name</w:t>
            </w:r>
            <w:r w:rsidRPr="004130F5">
              <w:rPr>
                <w:rFonts w:ascii="Arial" w:hAnsi="Arial" w:cs="Arial"/>
                <w:sz w:val="20"/>
                <w:szCs w:val="20"/>
                <w:lang w:val="en-ZA"/>
              </w:rPr>
              <w:t xml:space="preserve"> </w:t>
            </w:r>
            <w:r w:rsidRPr="004130F5">
              <w:rPr>
                <w:rFonts w:ascii="Arial" w:hAnsi="Arial" w:cs="Arial"/>
                <w:color w:val="FF0000"/>
                <w:sz w:val="20"/>
                <w:szCs w:val="20"/>
                <w:lang w:val="en-ZA"/>
              </w:rPr>
              <w:t>description</w:t>
            </w:r>
            <w:r w:rsidRPr="004130F5">
              <w:rPr>
                <w:rFonts w:ascii="Arial" w:hAnsi="Arial" w:cs="Arial"/>
                <w:sz w:val="20"/>
                <w:szCs w:val="20"/>
              </w:rPr>
              <w:t xml:space="preserve"> other than the applicable product </w:t>
            </w:r>
            <w:r w:rsidRPr="004130F5">
              <w:rPr>
                <w:rFonts w:ascii="Arial" w:hAnsi="Arial" w:cs="Arial"/>
                <w:strike/>
                <w:sz w:val="20"/>
                <w:szCs w:val="20"/>
                <w:lang w:val="en-ZA"/>
              </w:rPr>
              <w:t>name</w:t>
            </w:r>
            <w:r w:rsidRPr="004130F5">
              <w:rPr>
                <w:rFonts w:ascii="Arial" w:hAnsi="Arial" w:cs="Arial"/>
                <w:sz w:val="20"/>
                <w:szCs w:val="20"/>
                <w:lang w:val="en-ZA"/>
              </w:rPr>
              <w:t xml:space="preserve"> </w:t>
            </w:r>
            <w:r w:rsidRPr="004130F5">
              <w:rPr>
                <w:rFonts w:ascii="Arial" w:hAnsi="Arial" w:cs="Arial"/>
                <w:color w:val="FF0000"/>
                <w:sz w:val="20"/>
                <w:szCs w:val="20"/>
                <w:lang w:val="en-ZA"/>
              </w:rPr>
              <w:t>description</w:t>
            </w:r>
            <w:r w:rsidRPr="004130F5">
              <w:rPr>
                <w:rFonts w:ascii="Arial" w:hAnsi="Arial" w:cs="Arial"/>
                <w:sz w:val="20"/>
                <w:szCs w:val="20"/>
              </w:rPr>
              <w:t xml:space="preserve"> in </w:t>
            </w:r>
            <w:r w:rsidRPr="004130F5">
              <w:rPr>
                <w:rFonts w:ascii="Arial" w:hAnsi="Arial" w:cs="Arial"/>
                <w:color w:val="000000"/>
                <w:sz w:val="20"/>
                <w:szCs w:val="20"/>
              </w:rPr>
              <w:t>Table 1</w:t>
            </w:r>
            <w:r w:rsidRPr="004130F5">
              <w:rPr>
                <w:rFonts w:ascii="Arial" w:hAnsi="Arial" w:cs="Arial"/>
                <w:sz w:val="20"/>
                <w:szCs w:val="20"/>
              </w:rPr>
              <w:t xml:space="preserve"> for the coffee, chicory or related product concerned shall be marked on a container thereof: Provided that product </w:t>
            </w:r>
            <w:r w:rsidRPr="004130F5">
              <w:rPr>
                <w:rFonts w:ascii="Arial" w:hAnsi="Arial" w:cs="Arial"/>
                <w:strike/>
                <w:sz w:val="20"/>
                <w:szCs w:val="20"/>
                <w:lang w:val="en-ZA"/>
              </w:rPr>
              <w:t>name</w:t>
            </w:r>
            <w:r w:rsidRPr="004130F5">
              <w:rPr>
                <w:rFonts w:ascii="Arial" w:hAnsi="Arial" w:cs="Arial"/>
                <w:sz w:val="20"/>
                <w:szCs w:val="20"/>
                <w:lang w:val="en-ZA"/>
              </w:rPr>
              <w:t xml:space="preserve"> </w:t>
            </w:r>
            <w:r w:rsidRPr="004130F5">
              <w:rPr>
                <w:rFonts w:ascii="Arial" w:hAnsi="Arial" w:cs="Arial"/>
                <w:color w:val="FF0000"/>
                <w:sz w:val="20"/>
                <w:szCs w:val="20"/>
                <w:lang w:val="en-ZA"/>
              </w:rPr>
              <w:t>description</w:t>
            </w:r>
            <w:r w:rsidRPr="004130F5">
              <w:rPr>
                <w:rFonts w:ascii="Arial" w:hAnsi="Arial" w:cs="Arial"/>
                <w:sz w:val="20"/>
                <w:szCs w:val="20"/>
              </w:rPr>
              <w:t xml:space="preserve"> of other categories of coffee, chicory and/or related products from the same manufacturer indicated for the sole purpose of promotion and/or comparative claims shall be allowed on the side panel or back panel of a container and shall be accompanied by wording such as but not limited </w:t>
            </w:r>
            <w:r w:rsidRPr="004130F5">
              <w:rPr>
                <w:rFonts w:ascii="Arial" w:hAnsi="Arial" w:cs="Arial"/>
                <w:color w:val="000000"/>
                <w:sz w:val="20"/>
                <w:szCs w:val="20"/>
              </w:rPr>
              <w:t>to for example “also try these products in our range”, etc.; and</w:t>
            </w:r>
          </w:p>
          <w:p w:rsidR="00B43884" w:rsidRPr="004130F5" w:rsidRDefault="00B43884">
            <w:pPr>
              <w:ind w:left="1440" w:right="-2" w:hanging="720"/>
              <w:jc w:val="both"/>
              <w:rPr>
                <w:rFonts w:ascii="Arial" w:hAnsi="Arial" w:cs="Arial"/>
                <w:sz w:val="20"/>
                <w:szCs w:val="20"/>
              </w:rPr>
            </w:pPr>
            <w:r w:rsidRPr="004130F5">
              <w:rPr>
                <w:rFonts w:ascii="Arial" w:hAnsi="Arial" w:cs="Arial"/>
                <w:sz w:val="20"/>
                <w:szCs w:val="20"/>
              </w:rPr>
              <w:t>(b)</w:t>
            </w:r>
            <w:r w:rsidRPr="004130F5">
              <w:rPr>
                <w:rFonts w:ascii="Arial" w:hAnsi="Arial" w:cs="Arial"/>
                <w:sz w:val="20"/>
                <w:szCs w:val="20"/>
              </w:rPr>
              <w:tab/>
              <w:t xml:space="preserve">no word or expression which so nearly resembles the product </w:t>
            </w:r>
            <w:r w:rsidRPr="004130F5">
              <w:rPr>
                <w:rFonts w:ascii="Arial" w:hAnsi="Arial" w:cs="Arial"/>
                <w:strike/>
                <w:sz w:val="20"/>
                <w:szCs w:val="20"/>
                <w:lang w:val="en-ZA"/>
              </w:rPr>
              <w:t>name</w:t>
            </w:r>
            <w:r w:rsidRPr="004130F5">
              <w:rPr>
                <w:rFonts w:ascii="Arial" w:hAnsi="Arial" w:cs="Arial"/>
                <w:sz w:val="20"/>
                <w:szCs w:val="20"/>
                <w:lang w:val="en-ZA"/>
              </w:rPr>
              <w:t xml:space="preserve"> </w:t>
            </w:r>
            <w:r w:rsidRPr="004130F5">
              <w:rPr>
                <w:rFonts w:ascii="Arial" w:hAnsi="Arial" w:cs="Arial"/>
                <w:color w:val="FF0000"/>
                <w:sz w:val="20"/>
                <w:szCs w:val="20"/>
                <w:lang w:val="en-ZA"/>
              </w:rPr>
              <w:t>description</w:t>
            </w:r>
            <w:r w:rsidRPr="004130F5">
              <w:rPr>
                <w:rFonts w:ascii="Arial" w:hAnsi="Arial" w:cs="Arial"/>
                <w:sz w:val="20"/>
                <w:szCs w:val="20"/>
              </w:rPr>
              <w:t xml:space="preserve"> for coffee, chicory or a related product concerned that it could be misleading with regard to the composition of the product presented for sale shall be marked on the container of such product.</w:t>
            </w:r>
          </w:p>
          <w:p w:rsidR="00B43884" w:rsidRPr="004130F5" w:rsidRDefault="00B43884">
            <w:pPr>
              <w:jc w:val="both"/>
              <w:rPr>
                <w:rFonts w:ascii="Arial" w:hAnsi="Arial" w:cs="Arial"/>
                <w:sz w:val="20"/>
                <w:szCs w:val="20"/>
              </w:rPr>
            </w:pPr>
            <w:r w:rsidRPr="004130F5">
              <w:rPr>
                <w:rFonts w:ascii="Arial" w:hAnsi="Arial" w:cs="Arial"/>
                <w:sz w:val="20"/>
                <w:szCs w:val="20"/>
              </w:rPr>
              <w:t xml:space="preserve">(2) </w:t>
            </w:r>
            <w:r w:rsidRPr="004130F5">
              <w:rPr>
                <w:rFonts w:ascii="Arial" w:hAnsi="Arial" w:cs="Arial"/>
                <w:color w:val="000000"/>
                <w:sz w:val="20"/>
                <w:szCs w:val="20"/>
              </w:rPr>
              <w:t>When</w:t>
            </w:r>
            <w:r w:rsidRPr="004130F5">
              <w:rPr>
                <w:rFonts w:ascii="Arial" w:hAnsi="Arial" w:cs="Arial"/>
                <w:sz w:val="20"/>
                <w:szCs w:val="20"/>
              </w:rPr>
              <w:t xml:space="preserve"> the product </w:t>
            </w:r>
            <w:r w:rsidRPr="004130F5">
              <w:rPr>
                <w:rFonts w:ascii="Arial" w:hAnsi="Arial" w:cs="Arial"/>
                <w:strike/>
                <w:sz w:val="20"/>
                <w:szCs w:val="20"/>
                <w:lang w:val="en-ZA"/>
              </w:rPr>
              <w:t>name</w:t>
            </w:r>
            <w:r w:rsidRPr="004130F5">
              <w:rPr>
                <w:rFonts w:ascii="Arial" w:hAnsi="Arial" w:cs="Arial"/>
                <w:sz w:val="20"/>
                <w:szCs w:val="20"/>
                <w:lang w:val="en-ZA"/>
              </w:rPr>
              <w:t xml:space="preserve"> </w:t>
            </w:r>
            <w:r w:rsidRPr="004130F5">
              <w:rPr>
                <w:rFonts w:ascii="Arial" w:hAnsi="Arial" w:cs="Arial"/>
                <w:color w:val="FF0000"/>
                <w:sz w:val="20"/>
                <w:szCs w:val="20"/>
                <w:lang w:val="en-ZA"/>
              </w:rPr>
              <w:t>description</w:t>
            </w:r>
            <w:r w:rsidRPr="004130F5">
              <w:rPr>
                <w:rFonts w:ascii="Arial" w:hAnsi="Arial" w:cs="Arial"/>
                <w:sz w:val="20"/>
                <w:szCs w:val="20"/>
              </w:rPr>
              <w:t xml:space="preserve"> or a word or expression referred to in sub-regulation (1)(b) forms part of a registered trade mark that has been in use before the date of publication of this regulation, such trade mark may continue to be marked on a container if an abbreviation of the trade mark symbol that is prescribed under the Trade Marks Act, 1993 (Act No. 194 of 1993), is marked in close proximity thereto.</w:t>
            </w:r>
          </w:p>
          <w:p w:rsidR="00B43884" w:rsidRPr="004130F5" w:rsidRDefault="00B43884">
            <w:pPr>
              <w:jc w:val="both"/>
              <w:rPr>
                <w:rFonts w:ascii="Arial" w:hAnsi="Arial" w:cs="Arial"/>
                <w:sz w:val="20"/>
                <w:szCs w:val="20"/>
              </w:rPr>
            </w:pPr>
          </w:p>
          <w:p w:rsidR="00B43884" w:rsidRPr="004130F5" w:rsidRDefault="00B43884">
            <w:pPr>
              <w:jc w:val="both"/>
              <w:rPr>
                <w:rFonts w:ascii="Arial" w:hAnsi="Arial" w:cs="Arial"/>
                <w:b/>
                <w:sz w:val="20"/>
                <w:szCs w:val="20"/>
              </w:rPr>
            </w:pPr>
            <w:r w:rsidRPr="004130F5">
              <w:rPr>
                <w:rFonts w:ascii="Arial" w:hAnsi="Arial" w:cs="Arial"/>
                <w:b/>
                <w:sz w:val="20"/>
                <w:szCs w:val="20"/>
              </w:rPr>
              <w:t>Remove</w:t>
            </w:r>
          </w:p>
          <w:p w:rsidR="00B43884" w:rsidRPr="004130F5" w:rsidRDefault="00B43884" w:rsidP="00B43884">
            <w:pPr>
              <w:numPr>
                <w:ilvl w:val="0"/>
                <w:numId w:val="40"/>
              </w:numPr>
              <w:tabs>
                <w:tab w:val="left" w:pos="0"/>
                <w:tab w:val="left" w:pos="1418"/>
              </w:tabs>
              <w:jc w:val="both"/>
              <w:rPr>
                <w:rFonts w:ascii="Arial" w:hAnsi="Arial" w:cs="Arial"/>
                <w:strike/>
                <w:color w:val="000000"/>
                <w:sz w:val="20"/>
                <w:szCs w:val="20"/>
              </w:rPr>
            </w:pPr>
            <w:r w:rsidRPr="004130F5">
              <w:rPr>
                <w:rFonts w:ascii="Arial" w:hAnsi="Arial" w:cs="Arial"/>
                <w:color w:val="000000"/>
                <w:sz w:val="20"/>
                <w:szCs w:val="20"/>
              </w:rPr>
              <w:t xml:space="preserve">Subject to the provisions of regulation 20(2)(d), </w:t>
            </w:r>
            <w:r w:rsidRPr="004130F5">
              <w:rPr>
                <w:rFonts w:ascii="Arial" w:hAnsi="Arial" w:cs="Arial"/>
                <w:bCs/>
                <w:iCs/>
                <w:color w:val="000000"/>
                <w:sz w:val="20"/>
                <w:szCs w:val="20"/>
              </w:rPr>
              <w:t xml:space="preserve">the claims “100%”, “100% pure” “100% coffee”, “100% pure coffee”, “pure coffee” or “pure”, shall not be marked on the container of </w:t>
            </w:r>
            <w:r w:rsidRPr="004130F5">
              <w:rPr>
                <w:rFonts w:ascii="Arial" w:hAnsi="Arial" w:cs="Arial"/>
                <w:color w:val="000000"/>
                <w:sz w:val="20"/>
                <w:szCs w:val="20"/>
              </w:rPr>
              <w:t>Decaffeinated coffee, Decaffeinated instant coffee,</w:t>
            </w:r>
            <w:r w:rsidRPr="004130F5">
              <w:rPr>
                <w:rFonts w:ascii="Arial" w:hAnsi="Arial" w:cs="Arial"/>
                <w:color w:val="000000"/>
                <w:sz w:val="20"/>
                <w:szCs w:val="20"/>
                <w:lang w:val="en-ZA"/>
              </w:rPr>
              <w:t xml:space="preserve"> Coffee essence (liquid coffee extract/ concentrate), Mixed coffee (coffee mixture), Chicory, Chicory extracts, Coffee and chicory mixture, Coffee and chicory essence (liquid coffee and chicory extract/ concentrate), Instant coffee and chicory extract, Chicory and coffee mixture, Instant </w:t>
            </w:r>
            <w:r w:rsidRPr="004130F5">
              <w:rPr>
                <w:rFonts w:ascii="Arial" w:hAnsi="Arial" w:cs="Arial"/>
                <w:color w:val="000000"/>
                <w:sz w:val="20"/>
                <w:szCs w:val="20"/>
                <w:lang w:val="en-ZA"/>
              </w:rPr>
              <w:lastRenderedPageBreak/>
              <w:t xml:space="preserve">chicory and coffee extract </w:t>
            </w:r>
            <w:r w:rsidRPr="004130F5">
              <w:rPr>
                <w:rFonts w:ascii="Arial" w:hAnsi="Arial" w:cs="Arial"/>
                <w:strike/>
                <w:color w:val="000000"/>
                <w:sz w:val="20"/>
                <w:szCs w:val="20"/>
                <w:lang w:val="en-ZA"/>
              </w:rPr>
              <w:t>or Premix coffee in powder form</w:t>
            </w:r>
            <w:r w:rsidRPr="004130F5">
              <w:rPr>
                <w:rFonts w:ascii="Arial" w:hAnsi="Arial" w:cs="Arial"/>
                <w:strike/>
                <w:color w:val="000000"/>
                <w:sz w:val="20"/>
                <w:szCs w:val="20"/>
              </w:rPr>
              <w:t>.</w:t>
            </w:r>
          </w:p>
          <w:p w:rsidR="00B43884" w:rsidRPr="004130F5" w:rsidRDefault="00B43884">
            <w:pPr>
              <w:tabs>
                <w:tab w:val="left" w:pos="0"/>
                <w:tab w:val="left" w:pos="1418"/>
              </w:tabs>
              <w:ind w:left="360"/>
              <w:jc w:val="both"/>
              <w:rPr>
                <w:rFonts w:ascii="Arial" w:hAnsi="Arial" w:cs="Arial"/>
                <w:strike/>
                <w:color w:val="000000"/>
                <w:sz w:val="20"/>
                <w:szCs w:val="20"/>
              </w:rPr>
            </w:pPr>
          </w:p>
          <w:p w:rsidR="00B43884" w:rsidRPr="004E3DF2" w:rsidRDefault="00B43884" w:rsidP="004E3DF2">
            <w:pPr>
              <w:numPr>
                <w:ilvl w:val="0"/>
                <w:numId w:val="41"/>
              </w:numPr>
              <w:ind w:right="-2"/>
              <w:jc w:val="both"/>
              <w:rPr>
                <w:rFonts w:ascii="Arial" w:hAnsi="Arial" w:cs="Arial"/>
                <w:strike/>
                <w:color w:val="0070C0"/>
                <w:sz w:val="20"/>
                <w:szCs w:val="20"/>
              </w:rPr>
            </w:pPr>
            <w:r w:rsidRPr="004130F5">
              <w:rPr>
                <w:rFonts w:ascii="Arial" w:hAnsi="Arial" w:cs="Arial"/>
                <w:color w:val="000000"/>
                <w:sz w:val="20"/>
                <w:szCs w:val="20"/>
              </w:rPr>
              <w:t xml:space="preserve">The word “instant” may only be marked on the container containing Instant coffee (soluble coffee extract), Decaffeinated instant coffee, Instant coffee and chicory extract, </w:t>
            </w:r>
            <w:r w:rsidRPr="004130F5">
              <w:rPr>
                <w:rFonts w:ascii="Arial" w:hAnsi="Arial" w:cs="Arial"/>
                <w:color w:val="000000"/>
                <w:sz w:val="20"/>
                <w:szCs w:val="20"/>
                <w:lang w:val="en-ZA"/>
              </w:rPr>
              <w:t xml:space="preserve">Instant chicory and coffee extract. </w:t>
            </w:r>
            <w:r w:rsidRPr="004130F5">
              <w:rPr>
                <w:rFonts w:ascii="Arial" w:hAnsi="Arial" w:cs="Arial"/>
                <w:strike/>
                <w:color w:val="000000"/>
                <w:sz w:val="20"/>
                <w:szCs w:val="20"/>
                <w:lang w:val="en-ZA"/>
              </w:rPr>
              <w:t>as well as Premix coffee in powder form</w:t>
            </w:r>
            <w:r w:rsidRPr="004130F5">
              <w:rPr>
                <w:rFonts w:ascii="Arial" w:hAnsi="Arial" w:cs="Arial"/>
                <w:strike/>
                <w:color w:val="000000"/>
                <w:sz w:val="20"/>
                <w:szCs w:val="20"/>
              </w:rPr>
              <w:t>.</w:t>
            </w:r>
          </w:p>
        </w:tc>
        <w:tc>
          <w:tcPr>
            <w:tcW w:w="3955" w:type="dxa"/>
          </w:tcPr>
          <w:p w:rsidR="00B43884" w:rsidRPr="004130F5" w:rsidRDefault="00B43884">
            <w:pPr>
              <w:spacing w:line="240" w:lineRule="atLeast"/>
              <w:ind w:left="332" w:hanging="332"/>
              <w:rPr>
                <w:rFonts w:ascii="Arial" w:hAnsi="Arial" w:cs="Arial"/>
                <w:color w:val="000000"/>
                <w:sz w:val="20"/>
                <w:szCs w:val="20"/>
                <w:lang w:val="en-US" w:eastAsia="en-US"/>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rPr>
                <w:rFonts w:ascii="Arial" w:hAnsi="Arial" w:cs="Arial"/>
                <w:color w:val="000000"/>
                <w:sz w:val="20"/>
                <w:szCs w:val="20"/>
              </w:rPr>
            </w:pPr>
            <w:r w:rsidRPr="004130F5">
              <w:rPr>
                <w:rFonts w:ascii="Arial" w:hAnsi="Arial" w:cs="Arial"/>
                <w:color w:val="000000"/>
                <w:sz w:val="20"/>
                <w:szCs w:val="20"/>
              </w:rPr>
              <w:lastRenderedPageBreak/>
              <w:t xml:space="preserve">This will ensure harmonization across local regulations </w:t>
            </w: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ind w:left="332" w:hanging="332"/>
              <w:rPr>
                <w:rFonts w:ascii="Arial" w:hAnsi="Arial" w:cs="Arial"/>
                <w:color w:val="000000"/>
                <w:sz w:val="20"/>
                <w:szCs w:val="20"/>
              </w:rPr>
            </w:pPr>
          </w:p>
          <w:p w:rsidR="00B43884" w:rsidRPr="004130F5" w:rsidRDefault="00B43884">
            <w:pPr>
              <w:spacing w:line="240" w:lineRule="atLeast"/>
              <w:rPr>
                <w:rFonts w:ascii="Arial" w:hAnsi="Arial" w:cs="Arial"/>
                <w:color w:val="000000"/>
                <w:sz w:val="20"/>
                <w:szCs w:val="20"/>
              </w:rPr>
            </w:pPr>
            <w:r w:rsidRPr="004130F5">
              <w:rPr>
                <w:rFonts w:ascii="Arial" w:hAnsi="Arial" w:cs="Arial"/>
                <w:color w:val="000000"/>
                <w:sz w:val="20"/>
                <w:szCs w:val="20"/>
              </w:rPr>
              <w:t xml:space="preserve">Refer to comments made under </w:t>
            </w:r>
            <w:r w:rsidRPr="004130F5">
              <w:rPr>
                <w:rFonts w:ascii="Arial" w:hAnsi="Arial" w:cs="Arial"/>
                <w:b/>
                <w:color w:val="000000"/>
                <w:sz w:val="20"/>
                <w:szCs w:val="20"/>
              </w:rPr>
              <w:t>General: Premix coffee</w:t>
            </w:r>
            <w:r w:rsidRPr="004130F5">
              <w:rPr>
                <w:rFonts w:ascii="Arial" w:hAnsi="Arial" w:cs="Arial"/>
                <w:color w:val="000000"/>
                <w:sz w:val="20"/>
                <w:szCs w:val="20"/>
              </w:rPr>
              <w:t xml:space="preserve"> on page 1 of this document</w:t>
            </w:r>
          </w:p>
          <w:p w:rsidR="00B43884" w:rsidRPr="004130F5" w:rsidRDefault="00B43884">
            <w:pPr>
              <w:spacing w:line="240" w:lineRule="atLeast"/>
              <w:ind w:left="332" w:hanging="332"/>
              <w:rPr>
                <w:rFonts w:ascii="Arial" w:hAnsi="Arial" w:cs="Arial"/>
                <w:color w:val="000000"/>
                <w:sz w:val="20"/>
                <w:szCs w:val="20"/>
                <w:lang w:val="en-US" w:eastAsia="en-US"/>
              </w:rPr>
            </w:pPr>
          </w:p>
        </w:tc>
        <w:tc>
          <w:tcPr>
            <w:tcW w:w="4125" w:type="dxa"/>
          </w:tcPr>
          <w:p w:rsidR="00B43884" w:rsidRDefault="008168F2" w:rsidP="00775FE6">
            <w:pPr>
              <w:jc w:val="both"/>
              <w:rPr>
                <w:rFonts w:ascii="Arial" w:hAnsi="Arial" w:cs="Arial"/>
                <w:color w:val="0070C0"/>
                <w:sz w:val="20"/>
                <w:szCs w:val="20"/>
              </w:rPr>
            </w:pPr>
            <w:r>
              <w:rPr>
                <w:rFonts w:ascii="Arial" w:hAnsi="Arial" w:cs="Arial"/>
                <w:color w:val="0070C0"/>
                <w:sz w:val="20"/>
                <w:szCs w:val="20"/>
              </w:rPr>
              <w:lastRenderedPageBreak/>
              <w:t>Please refer to this office’s response under “Reg 19” on page 15 above.</w:t>
            </w: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Default="008168F2" w:rsidP="00775FE6">
            <w:pPr>
              <w:jc w:val="both"/>
              <w:rPr>
                <w:rFonts w:ascii="Arial" w:hAnsi="Arial" w:cs="Arial"/>
                <w:color w:val="0070C0"/>
                <w:sz w:val="20"/>
                <w:szCs w:val="20"/>
              </w:rPr>
            </w:pPr>
          </w:p>
          <w:p w:rsidR="008168F2" w:rsidRPr="008168F2" w:rsidRDefault="008B0185" w:rsidP="00775FE6">
            <w:pPr>
              <w:jc w:val="both"/>
              <w:rPr>
                <w:rFonts w:ascii="Arial" w:hAnsi="Arial" w:cs="Arial"/>
                <w:color w:val="0070C0"/>
                <w:sz w:val="20"/>
                <w:szCs w:val="20"/>
              </w:rPr>
            </w:pPr>
            <w:r>
              <w:rPr>
                <w:rFonts w:ascii="Arial" w:hAnsi="Arial" w:cs="Arial"/>
                <w:color w:val="0070C0"/>
                <w:sz w:val="20"/>
                <w:szCs w:val="20"/>
              </w:rPr>
              <w:t xml:space="preserve">The </w:t>
            </w:r>
            <w:r w:rsidR="008168F2">
              <w:rPr>
                <w:rFonts w:ascii="Arial" w:hAnsi="Arial" w:cs="Arial"/>
                <w:color w:val="0070C0"/>
                <w:sz w:val="20"/>
                <w:szCs w:val="20"/>
              </w:rPr>
              <w:t>“Premix coffee” category has been removed.</w:t>
            </w:r>
          </w:p>
        </w:tc>
      </w:tr>
      <w:tr w:rsidR="00B43884" w:rsidTr="00AB709E">
        <w:tc>
          <w:tcPr>
            <w:tcW w:w="817" w:type="dxa"/>
          </w:tcPr>
          <w:p w:rsidR="00B43884" w:rsidRPr="004130F5" w:rsidRDefault="00B43884" w:rsidP="00884EBF">
            <w:pPr>
              <w:rPr>
                <w:rFonts w:ascii="Arial" w:hAnsi="Arial" w:cs="Arial"/>
                <w:sz w:val="20"/>
                <w:szCs w:val="20"/>
              </w:rPr>
            </w:pPr>
            <w:r w:rsidRPr="004130F5">
              <w:rPr>
                <w:rFonts w:ascii="Arial" w:hAnsi="Arial" w:cs="Arial"/>
                <w:sz w:val="20"/>
                <w:szCs w:val="20"/>
              </w:rPr>
              <w:lastRenderedPageBreak/>
              <w:t>12</w:t>
            </w:r>
          </w:p>
        </w:tc>
        <w:tc>
          <w:tcPr>
            <w:tcW w:w="1559" w:type="dxa"/>
          </w:tcPr>
          <w:p w:rsidR="00B43884" w:rsidRPr="004130F5" w:rsidRDefault="00B43884" w:rsidP="004130F5">
            <w:pPr>
              <w:spacing w:line="240" w:lineRule="atLeast"/>
              <w:rPr>
                <w:rFonts w:ascii="Arial" w:hAnsi="Arial" w:cs="Arial"/>
                <w:b/>
                <w:sz w:val="20"/>
                <w:szCs w:val="20"/>
              </w:rPr>
            </w:pPr>
            <w:r w:rsidRPr="004130F5">
              <w:rPr>
                <w:rFonts w:ascii="Arial" w:hAnsi="Arial" w:cs="Arial"/>
                <w:b/>
                <w:sz w:val="20"/>
                <w:szCs w:val="20"/>
              </w:rPr>
              <w:t>25 (9)</w:t>
            </w:r>
          </w:p>
        </w:tc>
        <w:tc>
          <w:tcPr>
            <w:tcW w:w="5387" w:type="dxa"/>
          </w:tcPr>
          <w:p w:rsidR="00B43884" w:rsidRPr="004130F5" w:rsidRDefault="00B43884" w:rsidP="004130F5">
            <w:pPr>
              <w:spacing w:line="240" w:lineRule="atLeast"/>
              <w:ind w:left="318" w:hanging="318"/>
              <w:rPr>
                <w:rFonts w:ascii="Arial" w:hAnsi="Arial" w:cs="Arial"/>
                <w:sz w:val="20"/>
                <w:szCs w:val="20"/>
              </w:rPr>
            </w:pPr>
            <w:r w:rsidRPr="004130F5">
              <w:rPr>
                <w:rFonts w:ascii="Arial" w:hAnsi="Arial" w:cs="Arial"/>
                <w:sz w:val="20"/>
                <w:szCs w:val="20"/>
              </w:rPr>
              <w:t>Clarity is required:</w:t>
            </w:r>
          </w:p>
          <w:p w:rsidR="00B43884" w:rsidRPr="004130F5" w:rsidRDefault="00607843" w:rsidP="004130F5">
            <w:pPr>
              <w:spacing w:line="240" w:lineRule="atLeast"/>
              <w:ind w:left="318" w:hanging="318"/>
              <w:rPr>
                <w:rFonts w:ascii="Arial" w:hAnsi="Arial" w:cs="Arial"/>
                <w:sz w:val="20"/>
                <w:szCs w:val="20"/>
              </w:rPr>
            </w:pPr>
            <w:r>
              <w:rPr>
                <w:rFonts w:ascii="Arial" w:hAnsi="Arial" w:cs="Arial"/>
                <w:noProof/>
                <w:sz w:val="20"/>
                <w:szCs w:val="20"/>
                <w:lang w:val="en-ZA" w:eastAsia="en-ZA"/>
              </w:rPr>
              <w:drawing>
                <wp:inline distT="0" distB="0" distL="0" distR="0" wp14:anchorId="0E7DA7BB" wp14:editId="05986144">
                  <wp:extent cx="3867150" cy="36195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361950"/>
                          </a:xfrm>
                          <a:prstGeom prst="rect">
                            <a:avLst/>
                          </a:prstGeom>
                          <a:noFill/>
                          <a:ln w="6350" cmpd="sng">
                            <a:solidFill>
                              <a:srgbClr val="FF0000"/>
                            </a:solidFill>
                            <a:miter lim="800000"/>
                            <a:headEnd/>
                            <a:tailEnd/>
                          </a:ln>
                          <a:effectLst/>
                        </pic:spPr>
                      </pic:pic>
                    </a:graphicData>
                  </a:graphic>
                </wp:inline>
              </w:drawing>
            </w:r>
          </w:p>
          <w:p w:rsidR="00B43884" w:rsidRPr="004130F5" w:rsidRDefault="00B43884" w:rsidP="004130F5">
            <w:pPr>
              <w:spacing w:line="240" w:lineRule="atLeast"/>
              <w:rPr>
                <w:rFonts w:ascii="Arial" w:hAnsi="Arial" w:cs="Arial"/>
                <w:sz w:val="20"/>
                <w:szCs w:val="20"/>
              </w:rPr>
            </w:pPr>
            <w:r w:rsidRPr="004130F5">
              <w:rPr>
                <w:rFonts w:ascii="Arial" w:hAnsi="Arial" w:cs="Arial"/>
                <w:sz w:val="20"/>
                <w:szCs w:val="20"/>
              </w:rPr>
              <w:t xml:space="preserve">This regulation requires QUID when </w:t>
            </w:r>
            <w:r w:rsidRPr="004130F5">
              <w:rPr>
                <w:rFonts w:ascii="Arial" w:hAnsi="Arial" w:cs="Arial"/>
                <w:color w:val="000000"/>
                <w:sz w:val="20"/>
                <w:szCs w:val="20"/>
              </w:rPr>
              <w:t>depictions, illustrations or expressions</w:t>
            </w:r>
            <w:r w:rsidRPr="004130F5">
              <w:rPr>
                <w:rFonts w:ascii="Arial" w:hAnsi="Arial" w:cs="Arial"/>
                <w:color w:val="0070C0"/>
                <w:sz w:val="20"/>
                <w:szCs w:val="20"/>
              </w:rPr>
              <w:t xml:space="preserve"> </w:t>
            </w:r>
            <w:r w:rsidRPr="004130F5">
              <w:rPr>
                <w:rFonts w:ascii="Arial" w:hAnsi="Arial" w:cs="Arial"/>
                <w:sz w:val="20"/>
                <w:szCs w:val="20"/>
              </w:rPr>
              <w:t>provide emphasis of an added foodstuff.</w:t>
            </w:r>
          </w:p>
          <w:p w:rsidR="00B43884" w:rsidRPr="004130F5" w:rsidRDefault="00B43884" w:rsidP="004130F5">
            <w:pPr>
              <w:spacing w:line="240" w:lineRule="atLeast"/>
              <w:rPr>
                <w:rFonts w:ascii="Arial" w:hAnsi="Arial" w:cs="Arial"/>
                <w:sz w:val="20"/>
                <w:szCs w:val="20"/>
              </w:rPr>
            </w:pPr>
          </w:p>
          <w:p w:rsidR="00B43884" w:rsidRPr="004130F5" w:rsidRDefault="00B43884" w:rsidP="004130F5">
            <w:pPr>
              <w:spacing w:line="240" w:lineRule="atLeast"/>
              <w:rPr>
                <w:rFonts w:ascii="Arial" w:hAnsi="Arial" w:cs="Arial"/>
                <w:noProof/>
                <w:sz w:val="20"/>
                <w:szCs w:val="20"/>
                <w:lang w:val="en-ZA" w:eastAsia="zh-CN"/>
              </w:rPr>
            </w:pPr>
            <w:r w:rsidRPr="004130F5">
              <w:rPr>
                <w:rFonts w:ascii="Arial" w:hAnsi="Arial" w:cs="Arial"/>
                <w:noProof/>
                <w:sz w:val="20"/>
                <w:szCs w:val="20"/>
                <w:lang w:val="en-ZA" w:eastAsia="zh-CN"/>
              </w:rPr>
              <w:t>Is it the intention that QUID applies only when there is pictorial representation of an added foodstuff and that it does not apply when the added foodstuff is emphasized through text such as the product name or descriptor.</w:t>
            </w:r>
          </w:p>
          <w:p w:rsidR="00B43884" w:rsidRPr="004130F5" w:rsidRDefault="00B43884" w:rsidP="004130F5">
            <w:pPr>
              <w:spacing w:line="240" w:lineRule="atLeast"/>
              <w:rPr>
                <w:rFonts w:ascii="Arial" w:hAnsi="Arial" w:cs="Arial"/>
                <w:noProof/>
                <w:sz w:val="20"/>
                <w:szCs w:val="20"/>
                <w:lang w:val="en-ZA" w:eastAsia="zh-CN"/>
              </w:rPr>
            </w:pPr>
          </w:p>
          <w:p w:rsidR="00B43884" w:rsidRPr="004130F5" w:rsidRDefault="00B43884" w:rsidP="004130F5">
            <w:pPr>
              <w:spacing w:line="240" w:lineRule="atLeast"/>
              <w:rPr>
                <w:rFonts w:ascii="Arial" w:hAnsi="Arial" w:cs="Arial"/>
                <w:noProof/>
                <w:sz w:val="20"/>
                <w:szCs w:val="20"/>
                <w:lang w:val="en-ZA" w:eastAsia="zh-CN"/>
              </w:rPr>
            </w:pPr>
            <w:r w:rsidRPr="004130F5">
              <w:rPr>
                <w:rFonts w:ascii="Arial" w:hAnsi="Arial" w:cs="Arial"/>
                <w:noProof/>
                <w:sz w:val="20"/>
                <w:szCs w:val="20"/>
                <w:lang w:val="en-ZA" w:eastAsia="zh-CN"/>
              </w:rPr>
              <w:t>Would the use of a “serving suggestion” i.e.  depiction of milk or creamer  added to or already mixed in a cup of coffee be allowed when the milk or creamer are not present in the final formulation.</w:t>
            </w:r>
          </w:p>
        </w:tc>
        <w:tc>
          <w:tcPr>
            <w:tcW w:w="3955" w:type="dxa"/>
          </w:tcPr>
          <w:p w:rsidR="00B43884" w:rsidRPr="004130F5" w:rsidRDefault="00B43884" w:rsidP="008B0185">
            <w:pPr>
              <w:spacing w:line="240" w:lineRule="atLeast"/>
              <w:jc w:val="both"/>
              <w:rPr>
                <w:rFonts w:ascii="Arial" w:hAnsi="Arial" w:cs="Arial"/>
                <w:sz w:val="20"/>
                <w:szCs w:val="20"/>
              </w:rPr>
            </w:pPr>
            <w:r w:rsidRPr="004130F5">
              <w:rPr>
                <w:rFonts w:ascii="Arial" w:hAnsi="Arial" w:cs="Arial"/>
                <w:sz w:val="20"/>
                <w:szCs w:val="20"/>
              </w:rPr>
              <w:t xml:space="preserve">The requirements of R146 dictate that QUID applies when the label places special emphasis on the presence of one or more valuable or characterizing ingredients. </w:t>
            </w:r>
          </w:p>
          <w:p w:rsidR="00B43884" w:rsidRPr="004130F5" w:rsidRDefault="00B43884" w:rsidP="008B0185">
            <w:pPr>
              <w:spacing w:line="240" w:lineRule="atLeast"/>
              <w:jc w:val="both"/>
              <w:rPr>
                <w:rFonts w:ascii="Arial" w:hAnsi="Arial" w:cs="Arial"/>
                <w:sz w:val="20"/>
                <w:szCs w:val="20"/>
              </w:rPr>
            </w:pPr>
          </w:p>
          <w:p w:rsidR="00B43884" w:rsidRPr="004130F5" w:rsidRDefault="00B43884" w:rsidP="008B0185">
            <w:pPr>
              <w:spacing w:line="240" w:lineRule="atLeast"/>
              <w:jc w:val="both"/>
              <w:rPr>
                <w:rFonts w:ascii="Arial" w:hAnsi="Arial" w:cs="Arial"/>
                <w:sz w:val="20"/>
                <w:szCs w:val="20"/>
              </w:rPr>
            </w:pPr>
            <w:r w:rsidRPr="004130F5">
              <w:rPr>
                <w:rFonts w:ascii="Arial" w:hAnsi="Arial" w:cs="Arial"/>
                <w:sz w:val="20"/>
                <w:szCs w:val="20"/>
              </w:rPr>
              <w:t>Special emphasis through both pictorial representation and text (product name and product descriptor) would apply.</w:t>
            </w:r>
          </w:p>
          <w:p w:rsidR="00B43884" w:rsidRPr="004130F5" w:rsidRDefault="00B43884" w:rsidP="004130F5">
            <w:pPr>
              <w:spacing w:line="240" w:lineRule="atLeast"/>
              <w:rPr>
                <w:rFonts w:ascii="Arial" w:hAnsi="Arial" w:cs="Arial"/>
                <w:sz w:val="20"/>
                <w:szCs w:val="20"/>
              </w:rPr>
            </w:pPr>
          </w:p>
          <w:p w:rsidR="00B43884" w:rsidRPr="004130F5" w:rsidRDefault="00B43884" w:rsidP="004130F5">
            <w:pPr>
              <w:spacing w:line="240" w:lineRule="atLeast"/>
              <w:rPr>
                <w:rFonts w:ascii="Arial" w:hAnsi="Arial" w:cs="Arial"/>
                <w:sz w:val="20"/>
                <w:szCs w:val="20"/>
              </w:rPr>
            </w:pPr>
          </w:p>
          <w:p w:rsidR="00B43884" w:rsidRPr="004130F5" w:rsidRDefault="00B43884" w:rsidP="004130F5">
            <w:pPr>
              <w:spacing w:line="240" w:lineRule="atLeast"/>
              <w:rPr>
                <w:rFonts w:ascii="Arial" w:hAnsi="Arial" w:cs="Arial"/>
                <w:sz w:val="20"/>
                <w:szCs w:val="20"/>
              </w:rPr>
            </w:pPr>
          </w:p>
        </w:tc>
        <w:tc>
          <w:tcPr>
            <w:tcW w:w="4125" w:type="dxa"/>
          </w:tcPr>
          <w:p w:rsidR="00B614BD" w:rsidRPr="0005675F" w:rsidRDefault="00B614BD" w:rsidP="00B614BD">
            <w:pPr>
              <w:jc w:val="both"/>
              <w:rPr>
                <w:rFonts w:ascii="Arial" w:hAnsi="Arial" w:cs="Arial"/>
                <w:color w:val="0070C0"/>
                <w:sz w:val="20"/>
                <w:szCs w:val="20"/>
              </w:rPr>
            </w:pPr>
            <w:r w:rsidRPr="0005675F">
              <w:rPr>
                <w:rFonts w:ascii="Arial" w:hAnsi="Arial" w:cs="Arial"/>
                <w:color w:val="0070C0"/>
                <w:sz w:val="20"/>
                <w:szCs w:val="20"/>
              </w:rPr>
              <w:t xml:space="preserve">Sub-regulation </w:t>
            </w:r>
            <w:r w:rsidR="008B0185">
              <w:rPr>
                <w:rFonts w:ascii="Arial" w:hAnsi="Arial" w:cs="Arial"/>
                <w:color w:val="0070C0"/>
                <w:sz w:val="20"/>
                <w:szCs w:val="20"/>
              </w:rPr>
              <w:t>24</w:t>
            </w:r>
            <w:r w:rsidRPr="0005675F">
              <w:rPr>
                <w:rFonts w:ascii="Arial" w:hAnsi="Arial" w:cs="Arial"/>
                <w:color w:val="0070C0"/>
                <w:sz w:val="20"/>
                <w:szCs w:val="20"/>
              </w:rPr>
              <w:t>(9) includes the word “expressions” which, among others, means wording. (Depictions and illustrations are already mentioned, and therefore “expressions” can only refer to words or wording.)</w:t>
            </w:r>
          </w:p>
          <w:p w:rsidR="00B43884" w:rsidRPr="0005675F" w:rsidRDefault="00B614BD" w:rsidP="00B614BD">
            <w:pPr>
              <w:jc w:val="both"/>
              <w:rPr>
                <w:rFonts w:ascii="Arial" w:hAnsi="Arial" w:cs="Arial"/>
                <w:color w:val="0070C0"/>
                <w:sz w:val="20"/>
                <w:szCs w:val="20"/>
              </w:rPr>
            </w:pPr>
            <w:r w:rsidRPr="0005675F">
              <w:rPr>
                <w:rFonts w:ascii="Arial" w:hAnsi="Arial" w:cs="Arial"/>
                <w:color w:val="0070C0"/>
                <w:sz w:val="20"/>
                <w:szCs w:val="20"/>
              </w:rPr>
              <w:t xml:space="preserve">To avoid any misinterpretation or grey areas, the </w:t>
            </w:r>
            <w:r w:rsidR="00F46601" w:rsidRPr="0005675F">
              <w:rPr>
                <w:rFonts w:ascii="Arial" w:hAnsi="Arial" w:cs="Arial"/>
                <w:color w:val="0070C0"/>
                <w:sz w:val="20"/>
                <w:szCs w:val="20"/>
              </w:rPr>
              <w:t>phrase “</w:t>
            </w:r>
            <w:r w:rsidRPr="0005675F">
              <w:rPr>
                <w:rFonts w:ascii="Arial" w:hAnsi="Arial" w:cs="Arial"/>
                <w:color w:val="0070C0"/>
                <w:sz w:val="20"/>
                <w:szCs w:val="20"/>
              </w:rPr>
              <w:t>word</w:t>
            </w:r>
            <w:r w:rsidR="00F46601" w:rsidRPr="0005675F">
              <w:rPr>
                <w:rFonts w:ascii="Arial" w:hAnsi="Arial" w:cs="Arial"/>
                <w:color w:val="0070C0"/>
                <w:sz w:val="20"/>
                <w:szCs w:val="20"/>
              </w:rPr>
              <w:t>s</w:t>
            </w:r>
            <w:r w:rsidRPr="0005675F">
              <w:rPr>
                <w:rFonts w:ascii="Arial" w:hAnsi="Arial" w:cs="Arial"/>
                <w:color w:val="0070C0"/>
                <w:sz w:val="20"/>
                <w:szCs w:val="20"/>
              </w:rPr>
              <w:t xml:space="preserve"> </w:t>
            </w:r>
            <w:r w:rsidR="00FD784A" w:rsidRPr="0005675F">
              <w:rPr>
                <w:rFonts w:ascii="Arial" w:hAnsi="Arial" w:cs="Arial"/>
                <w:color w:val="0070C0"/>
                <w:sz w:val="20"/>
                <w:szCs w:val="20"/>
              </w:rPr>
              <w:t xml:space="preserve">or </w:t>
            </w:r>
            <w:r w:rsidRPr="0005675F">
              <w:rPr>
                <w:rFonts w:ascii="Arial" w:hAnsi="Arial" w:cs="Arial"/>
                <w:color w:val="0070C0"/>
                <w:sz w:val="20"/>
                <w:szCs w:val="20"/>
              </w:rPr>
              <w:t xml:space="preserve">wording” will replace the word “expressions”. </w:t>
            </w:r>
          </w:p>
          <w:p w:rsidR="00B614BD" w:rsidRPr="0005675F" w:rsidRDefault="00B614BD" w:rsidP="00B614BD">
            <w:pPr>
              <w:jc w:val="both"/>
              <w:rPr>
                <w:rFonts w:ascii="Arial" w:hAnsi="Arial" w:cs="Arial"/>
                <w:color w:val="0070C0"/>
                <w:sz w:val="20"/>
                <w:szCs w:val="20"/>
              </w:rPr>
            </w:pPr>
          </w:p>
          <w:p w:rsidR="00FE6BF9" w:rsidRPr="0005675F" w:rsidRDefault="00F46601" w:rsidP="00B614BD">
            <w:pPr>
              <w:jc w:val="both"/>
              <w:rPr>
                <w:rFonts w:ascii="Arial" w:hAnsi="Arial" w:cs="Arial"/>
                <w:color w:val="0070C0"/>
                <w:sz w:val="20"/>
                <w:szCs w:val="20"/>
              </w:rPr>
            </w:pPr>
            <w:r w:rsidRPr="0005675F">
              <w:rPr>
                <w:rFonts w:ascii="Arial" w:hAnsi="Arial" w:cs="Arial"/>
                <w:color w:val="0070C0"/>
                <w:sz w:val="20"/>
                <w:szCs w:val="20"/>
              </w:rPr>
              <w:t xml:space="preserve">Please also take note </w:t>
            </w:r>
            <w:r w:rsidR="00C51809" w:rsidRPr="0005675F">
              <w:rPr>
                <w:rFonts w:ascii="Arial" w:hAnsi="Arial" w:cs="Arial"/>
                <w:color w:val="0070C0"/>
                <w:sz w:val="20"/>
                <w:szCs w:val="20"/>
              </w:rPr>
              <w:t xml:space="preserve">that the use of the expression “serving suggestion” is no </w:t>
            </w:r>
            <w:r w:rsidRPr="0005675F">
              <w:rPr>
                <w:rFonts w:ascii="Arial" w:hAnsi="Arial" w:cs="Arial"/>
                <w:color w:val="0070C0"/>
                <w:sz w:val="20"/>
                <w:szCs w:val="20"/>
              </w:rPr>
              <w:t>longer</w:t>
            </w:r>
            <w:r w:rsidR="00C51809" w:rsidRPr="0005675F">
              <w:rPr>
                <w:rFonts w:ascii="Arial" w:hAnsi="Arial" w:cs="Arial"/>
                <w:color w:val="0070C0"/>
                <w:sz w:val="20"/>
                <w:szCs w:val="20"/>
              </w:rPr>
              <w:t xml:space="preserve"> provided </w:t>
            </w:r>
            <w:r w:rsidRPr="0005675F">
              <w:rPr>
                <w:rFonts w:ascii="Arial" w:hAnsi="Arial" w:cs="Arial"/>
                <w:color w:val="0070C0"/>
                <w:sz w:val="20"/>
                <w:szCs w:val="20"/>
              </w:rPr>
              <w:t xml:space="preserve">for </w:t>
            </w:r>
            <w:r w:rsidR="00C51809" w:rsidRPr="0005675F">
              <w:rPr>
                <w:rFonts w:ascii="Arial" w:hAnsi="Arial" w:cs="Arial"/>
                <w:color w:val="0070C0"/>
                <w:sz w:val="20"/>
                <w:szCs w:val="20"/>
              </w:rPr>
              <w:t xml:space="preserve">under </w:t>
            </w:r>
            <w:r w:rsidRPr="0005675F">
              <w:rPr>
                <w:rFonts w:ascii="Arial" w:hAnsi="Arial" w:cs="Arial"/>
                <w:color w:val="0070C0"/>
                <w:sz w:val="20"/>
                <w:szCs w:val="20"/>
              </w:rPr>
              <w:t xml:space="preserve">the Department of Health’s </w:t>
            </w:r>
            <w:r w:rsidR="00C51809" w:rsidRPr="0005675F">
              <w:rPr>
                <w:rFonts w:ascii="Arial" w:hAnsi="Arial" w:cs="Arial"/>
                <w:color w:val="0070C0"/>
                <w:sz w:val="20"/>
                <w:szCs w:val="20"/>
              </w:rPr>
              <w:t>labelling regulation</w:t>
            </w:r>
            <w:r w:rsidRPr="0005675F">
              <w:rPr>
                <w:rFonts w:ascii="Arial" w:hAnsi="Arial" w:cs="Arial"/>
                <w:color w:val="0070C0"/>
                <w:sz w:val="20"/>
                <w:szCs w:val="20"/>
              </w:rPr>
              <w:t>s</w:t>
            </w:r>
            <w:r w:rsidR="00C51809" w:rsidRPr="0005675F">
              <w:rPr>
                <w:rFonts w:ascii="Arial" w:hAnsi="Arial" w:cs="Arial"/>
                <w:color w:val="0070C0"/>
                <w:sz w:val="20"/>
                <w:szCs w:val="20"/>
              </w:rPr>
              <w:t xml:space="preserve"> for foodstuffs</w:t>
            </w:r>
            <w:r w:rsidRPr="0005675F">
              <w:rPr>
                <w:rFonts w:ascii="Arial" w:hAnsi="Arial" w:cs="Arial"/>
                <w:color w:val="0070C0"/>
                <w:sz w:val="20"/>
                <w:szCs w:val="20"/>
              </w:rPr>
              <w:t xml:space="preserve"> (R.146 dated 1 March 2010)</w:t>
            </w:r>
            <w:r w:rsidR="00FE6BF9" w:rsidRPr="0005675F">
              <w:rPr>
                <w:rFonts w:ascii="Arial" w:hAnsi="Arial" w:cs="Arial"/>
                <w:color w:val="0070C0"/>
                <w:sz w:val="20"/>
                <w:szCs w:val="20"/>
              </w:rPr>
              <w:t xml:space="preserve">. The use of the expression “serving suggestion” also </w:t>
            </w:r>
            <w:r w:rsidR="00C51809" w:rsidRPr="0005675F">
              <w:rPr>
                <w:rFonts w:ascii="Arial" w:hAnsi="Arial" w:cs="Arial"/>
                <w:color w:val="0070C0"/>
                <w:sz w:val="20"/>
                <w:szCs w:val="20"/>
              </w:rPr>
              <w:t xml:space="preserve">does not mean that misleading depictions </w:t>
            </w:r>
            <w:r w:rsidR="00FE6BF9" w:rsidRPr="0005675F">
              <w:rPr>
                <w:rFonts w:ascii="Arial" w:hAnsi="Arial" w:cs="Arial"/>
                <w:color w:val="0070C0"/>
                <w:sz w:val="20"/>
                <w:szCs w:val="20"/>
              </w:rPr>
              <w:t>will be</w:t>
            </w:r>
            <w:r w:rsidR="00C51809" w:rsidRPr="0005675F">
              <w:rPr>
                <w:rFonts w:ascii="Arial" w:hAnsi="Arial" w:cs="Arial"/>
                <w:color w:val="0070C0"/>
                <w:sz w:val="20"/>
                <w:szCs w:val="20"/>
              </w:rPr>
              <w:t xml:space="preserve"> allowed. </w:t>
            </w:r>
          </w:p>
          <w:p w:rsidR="00C63149" w:rsidRPr="0005675F" w:rsidRDefault="00FE6BF9" w:rsidP="005A207B">
            <w:pPr>
              <w:jc w:val="both"/>
              <w:rPr>
                <w:rFonts w:ascii="Arial" w:hAnsi="Arial" w:cs="Arial"/>
                <w:color w:val="0070C0"/>
                <w:sz w:val="20"/>
                <w:szCs w:val="20"/>
              </w:rPr>
            </w:pPr>
            <w:r w:rsidRPr="0005675F">
              <w:rPr>
                <w:rFonts w:ascii="Arial" w:hAnsi="Arial" w:cs="Arial"/>
                <w:color w:val="0070C0"/>
                <w:sz w:val="20"/>
                <w:szCs w:val="20"/>
              </w:rPr>
              <w:t>On the question posed:</w:t>
            </w:r>
            <w:r w:rsidR="00571187" w:rsidRPr="0005675F">
              <w:rPr>
                <w:rFonts w:ascii="Arial" w:hAnsi="Arial" w:cs="Arial"/>
                <w:color w:val="0070C0"/>
                <w:sz w:val="20"/>
                <w:szCs w:val="20"/>
              </w:rPr>
              <w:t xml:space="preserve"> </w:t>
            </w:r>
            <w:r w:rsidRPr="0005675F">
              <w:rPr>
                <w:rFonts w:ascii="Arial" w:hAnsi="Arial" w:cs="Arial"/>
                <w:color w:val="0070C0"/>
                <w:sz w:val="20"/>
                <w:szCs w:val="20"/>
              </w:rPr>
              <w:t>D</w:t>
            </w:r>
            <w:r w:rsidR="00571187" w:rsidRPr="0005675F">
              <w:rPr>
                <w:rFonts w:ascii="Arial" w:hAnsi="Arial" w:cs="Arial"/>
                <w:noProof/>
                <w:color w:val="0070C0"/>
                <w:sz w:val="20"/>
                <w:szCs w:val="20"/>
                <w:lang w:val="en-ZA" w:eastAsia="zh-CN"/>
              </w:rPr>
              <w:t xml:space="preserve">epiction of </w:t>
            </w:r>
            <w:r w:rsidRPr="0005675F">
              <w:rPr>
                <w:rFonts w:ascii="Arial" w:hAnsi="Arial" w:cs="Arial"/>
                <w:noProof/>
                <w:color w:val="0070C0"/>
                <w:sz w:val="20"/>
                <w:szCs w:val="20"/>
                <w:lang w:val="en-ZA" w:eastAsia="zh-CN"/>
              </w:rPr>
              <w:t xml:space="preserve">a cup of coffee with </w:t>
            </w:r>
            <w:r w:rsidR="00571187" w:rsidRPr="0005675F">
              <w:rPr>
                <w:rFonts w:ascii="Arial" w:hAnsi="Arial" w:cs="Arial"/>
                <w:noProof/>
                <w:color w:val="0070C0"/>
                <w:sz w:val="20"/>
                <w:szCs w:val="20"/>
                <w:lang w:val="en-ZA" w:eastAsia="zh-CN"/>
              </w:rPr>
              <w:t xml:space="preserve">milk or creamer added to </w:t>
            </w:r>
            <w:r w:rsidRPr="0005675F">
              <w:rPr>
                <w:rFonts w:ascii="Arial" w:hAnsi="Arial" w:cs="Arial"/>
                <w:noProof/>
                <w:color w:val="0070C0"/>
                <w:sz w:val="20"/>
                <w:szCs w:val="20"/>
                <w:lang w:val="en-ZA" w:eastAsia="zh-CN"/>
              </w:rPr>
              <w:t xml:space="preserve">it </w:t>
            </w:r>
            <w:r w:rsidR="00571187" w:rsidRPr="0005675F">
              <w:rPr>
                <w:rFonts w:ascii="Arial" w:hAnsi="Arial" w:cs="Arial"/>
                <w:noProof/>
                <w:color w:val="0070C0"/>
                <w:sz w:val="20"/>
                <w:szCs w:val="20"/>
                <w:lang w:val="en-ZA" w:eastAsia="zh-CN"/>
              </w:rPr>
              <w:t xml:space="preserve">will be </w:t>
            </w:r>
            <w:r w:rsidRPr="0005675F">
              <w:rPr>
                <w:rFonts w:ascii="Arial" w:hAnsi="Arial" w:cs="Arial"/>
                <w:noProof/>
                <w:color w:val="0070C0"/>
                <w:sz w:val="20"/>
                <w:szCs w:val="20"/>
                <w:lang w:val="en-ZA" w:eastAsia="zh-CN"/>
              </w:rPr>
              <w:t xml:space="preserve">regarded as </w:t>
            </w:r>
            <w:r w:rsidR="00571187" w:rsidRPr="0005675F">
              <w:rPr>
                <w:rFonts w:ascii="Arial" w:hAnsi="Arial" w:cs="Arial"/>
                <w:noProof/>
                <w:color w:val="0070C0"/>
                <w:sz w:val="20"/>
                <w:szCs w:val="20"/>
                <w:lang w:val="en-ZA" w:eastAsia="zh-CN"/>
              </w:rPr>
              <w:t xml:space="preserve">misleading and </w:t>
            </w:r>
            <w:r w:rsidRPr="0005675F">
              <w:rPr>
                <w:rFonts w:ascii="Arial" w:hAnsi="Arial" w:cs="Arial"/>
                <w:noProof/>
                <w:color w:val="0070C0"/>
                <w:sz w:val="20"/>
                <w:szCs w:val="20"/>
                <w:lang w:val="en-ZA" w:eastAsia="zh-CN"/>
              </w:rPr>
              <w:t>thus not permissible</w:t>
            </w:r>
            <w:r w:rsidR="003155EA" w:rsidRPr="0005675F">
              <w:rPr>
                <w:rFonts w:ascii="Arial" w:hAnsi="Arial" w:cs="Arial"/>
                <w:noProof/>
                <w:color w:val="0070C0"/>
                <w:sz w:val="20"/>
                <w:szCs w:val="20"/>
                <w:lang w:val="en-ZA" w:eastAsia="zh-CN"/>
              </w:rPr>
              <w:t>. However, the depiction of</w:t>
            </w:r>
            <w:r w:rsidR="00571187" w:rsidRPr="0005675F">
              <w:rPr>
                <w:rFonts w:ascii="Arial" w:hAnsi="Arial" w:cs="Arial"/>
                <w:noProof/>
                <w:color w:val="0070C0"/>
                <w:sz w:val="20"/>
                <w:szCs w:val="20"/>
                <w:lang w:val="en-ZA" w:eastAsia="zh-CN"/>
              </w:rPr>
              <w:t xml:space="preserve"> </w:t>
            </w:r>
            <w:r w:rsidR="003155EA" w:rsidRPr="0005675F">
              <w:rPr>
                <w:rFonts w:ascii="Arial" w:hAnsi="Arial" w:cs="Arial"/>
                <w:noProof/>
                <w:color w:val="0070C0"/>
                <w:sz w:val="20"/>
                <w:szCs w:val="20"/>
                <w:lang w:val="en-ZA" w:eastAsia="zh-CN"/>
              </w:rPr>
              <w:t xml:space="preserve">milk or creamer standing next to a cup of </w:t>
            </w:r>
            <w:r w:rsidRPr="0005675F">
              <w:rPr>
                <w:rFonts w:ascii="Arial" w:hAnsi="Arial" w:cs="Arial"/>
                <w:noProof/>
                <w:color w:val="0070C0"/>
                <w:sz w:val="20"/>
                <w:szCs w:val="20"/>
                <w:lang w:val="en-ZA" w:eastAsia="zh-CN"/>
              </w:rPr>
              <w:t xml:space="preserve">black </w:t>
            </w:r>
            <w:r w:rsidR="003155EA" w:rsidRPr="0005675F">
              <w:rPr>
                <w:rFonts w:ascii="Arial" w:hAnsi="Arial" w:cs="Arial"/>
                <w:noProof/>
                <w:color w:val="0070C0"/>
                <w:sz w:val="20"/>
                <w:szCs w:val="20"/>
                <w:lang w:val="en-ZA" w:eastAsia="zh-CN"/>
              </w:rPr>
              <w:t xml:space="preserve">coffee will be </w:t>
            </w:r>
            <w:r w:rsidRPr="0005675F">
              <w:rPr>
                <w:rFonts w:ascii="Arial" w:hAnsi="Arial" w:cs="Arial"/>
                <w:noProof/>
                <w:color w:val="0070C0"/>
                <w:sz w:val="20"/>
                <w:szCs w:val="20"/>
                <w:lang w:val="en-ZA" w:eastAsia="zh-CN"/>
              </w:rPr>
              <w:t>permissible</w:t>
            </w:r>
            <w:r w:rsidR="003155EA" w:rsidRPr="0005675F">
              <w:rPr>
                <w:rFonts w:ascii="Arial" w:hAnsi="Arial" w:cs="Arial"/>
                <w:noProof/>
                <w:color w:val="0070C0"/>
                <w:sz w:val="20"/>
                <w:szCs w:val="20"/>
                <w:lang w:val="en-ZA" w:eastAsia="zh-CN"/>
              </w:rPr>
              <w:t xml:space="preserve">. </w:t>
            </w:r>
          </w:p>
        </w:tc>
      </w:tr>
      <w:tr w:rsidR="00B43884" w:rsidTr="00AB709E">
        <w:tc>
          <w:tcPr>
            <w:tcW w:w="817" w:type="dxa"/>
          </w:tcPr>
          <w:p w:rsidR="00B43884" w:rsidRPr="004130F5" w:rsidRDefault="00B43884" w:rsidP="00884EBF">
            <w:pPr>
              <w:rPr>
                <w:rFonts w:ascii="Arial" w:hAnsi="Arial" w:cs="Arial"/>
                <w:sz w:val="20"/>
                <w:szCs w:val="20"/>
              </w:rPr>
            </w:pPr>
            <w:r w:rsidRPr="004130F5">
              <w:rPr>
                <w:rFonts w:ascii="Arial" w:hAnsi="Arial" w:cs="Arial"/>
                <w:sz w:val="20"/>
                <w:szCs w:val="20"/>
              </w:rPr>
              <w:t>12</w:t>
            </w:r>
          </w:p>
        </w:tc>
        <w:tc>
          <w:tcPr>
            <w:tcW w:w="1559" w:type="dxa"/>
          </w:tcPr>
          <w:p w:rsidR="00B43884" w:rsidRPr="004130F5" w:rsidRDefault="00B43884" w:rsidP="004130F5">
            <w:pPr>
              <w:spacing w:line="240" w:lineRule="atLeast"/>
              <w:jc w:val="center"/>
              <w:rPr>
                <w:rFonts w:ascii="Arial" w:hAnsi="Arial" w:cs="Arial"/>
                <w:b/>
                <w:sz w:val="20"/>
                <w:szCs w:val="20"/>
              </w:rPr>
            </w:pPr>
            <w:r w:rsidRPr="004130F5">
              <w:rPr>
                <w:rFonts w:ascii="Arial" w:hAnsi="Arial" w:cs="Arial"/>
                <w:b/>
                <w:sz w:val="20"/>
                <w:szCs w:val="20"/>
              </w:rPr>
              <w:t>25(10)</w:t>
            </w:r>
          </w:p>
        </w:tc>
        <w:tc>
          <w:tcPr>
            <w:tcW w:w="5387" w:type="dxa"/>
          </w:tcPr>
          <w:p w:rsidR="003155EA" w:rsidRDefault="003155EA" w:rsidP="003155EA">
            <w:pPr>
              <w:rPr>
                <w:color w:val="1F497D"/>
              </w:rPr>
            </w:pPr>
            <w:r>
              <w:rPr>
                <w:color w:val="1F497D"/>
              </w:rPr>
              <w:t>In the coffee regulations, reg</w:t>
            </w:r>
            <w:r w:rsidR="00FE6BF9">
              <w:rPr>
                <w:color w:val="1F497D"/>
              </w:rPr>
              <w:t xml:space="preserve"> </w:t>
            </w:r>
            <w:r>
              <w:rPr>
                <w:color w:val="1F497D"/>
              </w:rPr>
              <w:t>25(10) it is stated that the regulations will apply to …..</w:t>
            </w:r>
          </w:p>
          <w:p w:rsidR="003155EA" w:rsidRDefault="003155EA" w:rsidP="003155EA">
            <w:pPr>
              <w:rPr>
                <w:color w:val="1F497D"/>
              </w:rPr>
            </w:pPr>
          </w:p>
          <w:p w:rsidR="003155EA" w:rsidRDefault="003155EA" w:rsidP="003155EA">
            <w:pPr>
              <w:autoSpaceDE w:val="0"/>
              <w:autoSpaceDN w:val="0"/>
              <w:ind w:hanging="101"/>
              <w:jc w:val="both"/>
              <w:rPr>
                <w:rFonts w:ascii="Arial" w:hAnsi="Arial" w:cs="Arial"/>
                <w:i/>
                <w:iCs/>
                <w:color w:val="000000"/>
                <w:sz w:val="20"/>
                <w:szCs w:val="20"/>
                <w:lang w:eastAsia="en-ZA"/>
              </w:rPr>
            </w:pPr>
            <w:r>
              <w:rPr>
                <w:rFonts w:ascii="Arial" w:hAnsi="Arial" w:cs="Arial"/>
                <w:i/>
                <w:iCs/>
                <w:color w:val="000000"/>
                <w:sz w:val="20"/>
                <w:szCs w:val="20"/>
                <w:lang w:eastAsia="en-ZA"/>
              </w:rPr>
              <w:t xml:space="preserve"> The provisions of this regulation </w:t>
            </w:r>
            <w:r>
              <w:rPr>
                <w:rFonts w:ascii="Arial" w:hAnsi="Arial" w:cs="Arial"/>
                <w:i/>
                <w:iCs/>
                <w:color w:val="000000"/>
                <w:sz w:val="20"/>
                <w:szCs w:val="20"/>
                <w:highlight w:val="yellow"/>
                <w:lang w:eastAsia="en-ZA"/>
              </w:rPr>
              <w:t>shall also apply</w:t>
            </w:r>
            <w:r>
              <w:rPr>
                <w:rFonts w:ascii="Arial" w:hAnsi="Arial" w:cs="Arial"/>
                <w:i/>
                <w:iCs/>
                <w:color w:val="000000"/>
                <w:sz w:val="20"/>
                <w:szCs w:val="20"/>
                <w:lang w:eastAsia="en-ZA"/>
              </w:rPr>
              <w:t xml:space="preserve"> to particulars that are marked on --</w:t>
            </w:r>
          </w:p>
          <w:p w:rsidR="003155EA" w:rsidRDefault="003155EA" w:rsidP="003155EA">
            <w:pPr>
              <w:autoSpaceDE w:val="0"/>
              <w:autoSpaceDN w:val="0"/>
              <w:jc w:val="both"/>
              <w:rPr>
                <w:rFonts w:ascii="Arial" w:hAnsi="Arial" w:cs="Arial"/>
                <w:i/>
                <w:iCs/>
                <w:color w:val="000000"/>
                <w:sz w:val="20"/>
                <w:szCs w:val="20"/>
                <w:lang w:eastAsia="en-ZA"/>
              </w:rPr>
            </w:pPr>
          </w:p>
          <w:p w:rsidR="003155EA" w:rsidRDefault="003155EA" w:rsidP="003155EA">
            <w:pPr>
              <w:numPr>
                <w:ilvl w:val="0"/>
                <w:numId w:val="46"/>
              </w:numPr>
              <w:autoSpaceDE w:val="0"/>
              <w:autoSpaceDN w:val="0"/>
              <w:ind w:left="183" w:hanging="284"/>
              <w:jc w:val="both"/>
              <w:rPr>
                <w:rFonts w:ascii="Arial" w:hAnsi="Arial" w:cs="Arial"/>
                <w:i/>
                <w:iCs/>
                <w:color w:val="000000"/>
                <w:sz w:val="20"/>
                <w:szCs w:val="20"/>
                <w:lang w:eastAsia="en-ZA"/>
              </w:rPr>
            </w:pPr>
            <w:r>
              <w:rPr>
                <w:rFonts w:ascii="Arial" w:hAnsi="Arial" w:cs="Arial"/>
                <w:i/>
                <w:iCs/>
                <w:color w:val="000000"/>
                <w:sz w:val="20"/>
                <w:szCs w:val="20"/>
                <w:lang w:eastAsia="en-ZA"/>
              </w:rPr>
              <w:t>an outer container in which one or more separate containers of coffee, chicory or related products is packed;</w:t>
            </w:r>
          </w:p>
          <w:p w:rsidR="003155EA" w:rsidRDefault="003155EA" w:rsidP="003155EA">
            <w:pPr>
              <w:autoSpaceDE w:val="0"/>
              <w:autoSpaceDN w:val="0"/>
              <w:ind w:left="1080"/>
              <w:jc w:val="both"/>
              <w:rPr>
                <w:rFonts w:ascii="Arial" w:hAnsi="Arial" w:cs="Arial"/>
                <w:i/>
                <w:iCs/>
                <w:color w:val="000000"/>
                <w:sz w:val="20"/>
                <w:szCs w:val="20"/>
                <w:lang w:eastAsia="en-ZA"/>
              </w:rPr>
            </w:pPr>
          </w:p>
          <w:p w:rsidR="003155EA" w:rsidRDefault="003155EA" w:rsidP="003155EA">
            <w:pPr>
              <w:numPr>
                <w:ilvl w:val="0"/>
                <w:numId w:val="46"/>
              </w:numPr>
              <w:autoSpaceDE w:val="0"/>
              <w:autoSpaceDN w:val="0"/>
              <w:ind w:left="183" w:hanging="284"/>
              <w:jc w:val="both"/>
              <w:rPr>
                <w:rFonts w:ascii="Arial" w:hAnsi="Arial" w:cs="Arial"/>
                <w:i/>
                <w:iCs/>
                <w:color w:val="000000"/>
                <w:sz w:val="20"/>
                <w:szCs w:val="20"/>
                <w:lang w:eastAsia="en-ZA"/>
              </w:rPr>
            </w:pPr>
            <w:r>
              <w:rPr>
                <w:rFonts w:ascii="Arial" w:hAnsi="Arial" w:cs="Arial"/>
                <w:i/>
                <w:iCs/>
                <w:color w:val="000000"/>
                <w:sz w:val="20"/>
                <w:szCs w:val="20"/>
                <w:lang w:val="en-US" w:eastAsia="en-ZA"/>
              </w:rPr>
              <w:t>a notice board displayed at or in the immediate vicinity of</w:t>
            </w:r>
            <w:r>
              <w:rPr>
                <w:rFonts w:ascii="Arial" w:hAnsi="Arial" w:cs="Arial"/>
                <w:i/>
                <w:iCs/>
                <w:color w:val="000000"/>
                <w:sz w:val="20"/>
                <w:szCs w:val="20"/>
                <w:lang w:eastAsia="en-ZA"/>
              </w:rPr>
              <w:t xml:space="preserve"> coffee, chicory or a related product</w:t>
            </w:r>
            <w:r>
              <w:rPr>
                <w:rFonts w:ascii="Arial" w:hAnsi="Arial" w:cs="Arial"/>
                <w:i/>
                <w:iCs/>
                <w:color w:val="000000"/>
                <w:sz w:val="20"/>
                <w:szCs w:val="20"/>
                <w:lang w:val="en-US" w:eastAsia="en-ZA"/>
              </w:rPr>
              <w:t xml:space="preserve"> that is kept or displayed for sale; and</w:t>
            </w:r>
          </w:p>
          <w:p w:rsidR="003155EA" w:rsidRDefault="003155EA" w:rsidP="003155EA">
            <w:pPr>
              <w:ind w:left="720"/>
              <w:rPr>
                <w:rFonts w:ascii="Arial" w:hAnsi="Arial" w:cs="Arial"/>
                <w:i/>
                <w:iCs/>
                <w:color w:val="000000"/>
                <w:sz w:val="20"/>
                <w:szCs w:val="20"/>
                <w:lang w:eastAsia="en-US"/>
              </w:rPr>
            </w:pPr>
          </w:p>
          <w:p w:rsidR="003155EA" w:rsidRDefault="003155EA" w:rsidP="003155EA">
            <w:pPr>
              <w:numPr>
                <w:ilvl w:val="0"/>
                <w:numId w:val="46"/>
              </w:numPr>
              <w:tabs>
                <w:tab w:val="clear" w:pos="720"/>
                <w:tab w:val="num" w:pos="183"/>
              </w:tabs>
              <w:autoSpaceDE w:val="0"/>
              <w:autoSpaceDN w:val="0"/>
              <w:ind w:left="41" w:hanging="142"/>
              <w:jc w:val="both"/>
              <w:rPr>
                <w:rFonts w:ascii="Calibri" w:hAnsi="Calibri" w:cs="Times New Roman"/>
                <w:i/>
                <w:iCs/>
                <w:color w:val="1F497D"/>
                <w:lang w:val="en-ZA"/>
              </w:rPr>
            </w:pPr>
            <w:r>
              <w:rPr>
                <w:rFonts w:ascii="Arial" w:hAnsi="Arial" w:cs="Arial"/>
                <w:i/>
                <w:iCs/>
                <w:color w:val="000000"/>
                <w:sz w:val="20"/>
                <w:szCs w:val="20"/>
                <w:lang w:eastAsia="en-ZA"/>
              </w:rPr>
              <w:t>all advertisements for coffee, chicory and related products.</w:t>
            </w:r>
          </w:p>
          <w:p w:rsidR="003155EA" w:rsidRDefault="003155EA" w:rsidP="003155EA">
            <w:pPr>
              <w:pStyle w:val="ListParagraph"/>
              <w:rPr>
                <w:i/>
                <w:iCs/>
                <w:color w:val="1F497D"/>
              </w:rPr>
            </w:pPr>
          </w:p>
          <w:p w:rsidR="003155EA" w:rsidRDefault="003155EA" w:rsidP="003155EA">
            <w:pPr>
              <w:autoSpaceDE w:val="0"/>
              <w:autoSpaceDN w:val="0"/>
              <w:jc w:val="both"/>
              <w:rPr>
                <w:color w:val="1F497D"/>
              </w:rPr>
            </w:pPr>
            <w:r>
              <w:rPr>
                <w:color w:val="1F497D"/>
              </w:rPr>
              <w:t xml:space="preserve">Which means that it would apply to coffee outlets and advertisements; </w:t>
            </w:r>
          </w:p>
          <w:p w:rsidR="003155EA" w:rsidRDefault="003155EA" w:rsidP="003155EA">
            <w:pPr>
              <w:autoSpaceDE w:val="0"/>
              <w:autoSpaceDN w:val="0"/>
              <w:jc w:val="both"/>
              <w:rPr>
                <w:color w:val="1F497D"/>
              </w:rPr>
            </w:pPr>
          </w:p>
          <w:p w:rsidR="003155EA" w:rsidRDefault="003155EA" w:rsidP="003155EA">
            <w:pPr>
              <w:autoSpaceDE w:val="0"/>
              <w:autoSpaceDN w:val="0"/>
              <w:jc w:val="both"/>
              <w:rPr>
                <w:color w:val="1F497D"/>
              </w:rPr>
            </w:pPr>
            <w:r>
              <w:rPr>
                <w:color w:val="1F497D"/>
              </w:rPr>
              <w:t>However, in the tea regulations the same principle does not apply according to regulation 2(3) ….</w:t>
            </w:r>
          </w:p>
          <w:p w:rsidR="003155EA" w:rsidRDefault="003155EA" w:rsidP="003155EA">
            <w:pPr>
              <w:autoSpaceDE w:val="0"/>
              <w:autoSpaceDN w:val="0"/>
              <w:jc w:val="both"/>
              <w:rPr>
                <w:color w:val="1F497D"/>
              </w:rPr>
            </w:pPr>
          </w:p>
          <w:p w:rsidR="003155EA" w:rsidRDefault="003155EA" w:rsidP="003155EA">
            <w:pPr>
              <w:autoSpaceDE w:val="0"/>
              <w:autoSpaceDN w:val="0"/>
              <w:jc w:val="both"/>
              <w:rPr>
                <w:rFonts w:ascii="Arial" w:hAnsi="Arial" w:cs="Arial"/>
                <w:i/>
                <w:iCs/>
                <w:sz w:val="20"/>
                <w:szCs w:val="20"/>
                <w:lang w:eastAsia="en-ZA"/>
              </w:rPr>
            </w:pPr>
            <w:r>
              <w:rPr>
                <w:rFonts w:ascii="Arial" w:hAnsi="Arial" w:cs="Arial"/>
                <w:i/>
                <w:iCs/>
                <w:sz w:val="20"/>
                <w:szCs w:val="20"/>
                <w:lang w:eastAsia="en-ZA"/>
              </w:rPr>
              <w:t xml:space="preserve">The restrictions in sub-regulation (1) shall </w:t>
            </w:r>
            <w:r>
              <w:rPr>
                <w:rFonts w:ascii="Arial" w:hAnsi="Arial" w:cs="Arial"/>
                <w:i/>
                <w:iCs/>
                <w:sz w:val="20"/>
                <w:szCs w:val="20"/>
                <w:highlight w:val="yellow"/>
                <w:lang w:eastAsia="en-ZA"/>
              </w:rPr>
              <w:t>not apply</w:t>
            </w:r>
            <w:r>
              <w:rPr>
                <w:rFonts w:ascii="Arial" w:hAnsi="Arial" w:cs="Arial"/>
                <w:i/>
                <w:iCs/>
                <w:sz w:val="20"/>
                <w:szCs w:val="20"/>
                <w:lang w:eastAsia="en-ZA"/>
              </w:rPr>
              <w:t xml:space="preserve"> to the sale of – </w:t>
            </w:r>
          </w:p>
          <w:p w:rsidR="003155EA" w:rsidRDefault="003155EA" w:rsidP="003155EA">
            <w:pPr>
              <w:autoSpaceDE w:val="0"/>
              <w:autoSpaceDN w:val="0"/>
              <w:ind w:firstLine="720"/>
              <w:jc w:val="both"/>
              <w:rPr>
                <w:rFonts w:ascii="Arial" w:hAnsi="Arial" w:cs="Arial"/>
                <w:i/>
                <w:iCs/>
                <w:sz w:val="20"/>
                <w:szCs w:val="20"/>
                <w:lang w:eastAsia="en-ZA"/>
              </w:rPr>
            </w:pPr>
          </w:p>
          <w:p w:rsidR="00B43884" w:rsidRPr="004130F5" w:rsidRDefault="003155EA" w:rsidP="005A207B">
            <w:pPr>
              <w:numPr>
                <w:ilvl w:val="0"/>
                <w:numId w:val="47"/>
              </w:numPr>
              <w:autoSpaceDE w:val="0"/>
              <w:autoSpaceDN w:val="0"/>
              <w:ind w:left="466" w:hanging="425"/>
              <w:jc w:val="both"/>
              <w:rPr>
                <w:rFonts w:ascii="Arial" w:hAnsi="Arial" w:cs="Arial"/>
                <w:sz w:val="20"/>
                <w:szCs w:val="20"/>
              </w:rPr>
            </w:pPr>
            <w:r>
              <w:rPr>
                <w:rFonts w:ascii="Arial" w:hAnsi="Arial" w:cs="Arial"/>
                <w:i/>
                <w:iCs/>
                <w:sz w:val="20"/>
                <w:szCs w:val="20"/>
              </w:rPr>
              <w:t xml:space="preserve">tea and related products that are in the course of a business prepared and served on the premises in the ready-to-drink form to the consumer at a restaurant, coffee shop, club, canteen, a fixed or mobile stall, </w:t>
            </w:r>
            <w:r>
              <w:rPr>
                <w:rFonts w:ascii="Arial" w:hAnsi="Arial" w:cs="Arial"/>
                <w:i/>
                <w:iCs/>
                <w:color w:val="0070C0"/>
                <w:sz w:val="20"/>
                <w:szCs w:val="20"/>
              </w:rPr>
              <w:t xml:space="preserve">or any other food outlet; </w:t>
            </w:r>
          </w:p>
        </w:tc>
        <w:tc>
          <w:tcPr>
            <w:tcW w:w="3955" w:type="dxa"/>
          </w:tcPr>
          <w:p w:rsidR="00B43884" w:rsidRPr="004130F5" w:rsidRDefault="00B43884" w:rsidP="00C63149">
            <w:pPr>
              <w:spacing w:line="240" w:lineRule="atLeast"/>
              <w:rPr>
                <w:rFonts w:ascii="Arial" w:hAnsi="Arial" w:cs="Arial"/>
                <w:sz w:val="20"/>
                <w:szCs w:val="20"/>
              </w:rPr>
            </w:pPr>
            <w:r w:rsidRPr="004130F5">
              <w:rPr>
                <w:rFonts w:ascii="Arial" w:hAnsi="Arial" w:cs="Arial"/>
                <w:sz w:val="20"/>
                <w:szCs w:val="20"/>
              </w:rPr>
              <w:lastRenderedPageBreak/>
              <w:t xml:space="preserve">It seems bias to have it for one industry and not the other, they are both hot / cold beverages that may be consumed on the same premises. </w:t>
            </w:r>
          </w:p>
        </w:tc>
        <w:tc>
          <w:tcPr>
            <w:tcW w:w="4125" w:type="dxa"/>
          </w:tcPr>
          <w:p w:rsidR="00FE6BF9" w:rsidRPr="0005675F" w:rsidRDefault="00FE6BF9" w:rsidP="00607843">
            <w:pPr>
              <w:jc w:val="both"/>
              <w:rPr>
                <w:rFonts w:ascii="Arial" w:hAnsi="Arial" w:cs="Arial"/>
                <w:color w:val="0070C0"/>
                <w:sz w:val="20"/>
                <w:szCs w:val="20"/>
              </w:rPr>
            </w:pPr>
            <w:r w:rsidRPr="0005675F">
              <w:rPr>
                <w:rFonts w:ascii="Arial" w:hAnsi="Arial" w:cs="Arial"/>
                <w:color w:val="0070C0"/>
                <w:sz w:val="20"/>
                <w:szCs w:val="20"/>
              </w:rPr>
              <w:t>Noted. This office will ensure that in principle the draft coffee and tea regulations are aligned where possible/ applicable.</w:t>
            </w:r>
          </w:p>
          <w:p w:rsidR="00FE6BF9" w:rsidRPr="0005675F" w:rsidRDefault="00FE6BF9" w:rsidP="00607843">
            <w:pPr>
              <w:jc w:val="both"/>
              <w:rPr>
                <w:rFonts w:ascii="Arial" w:hAnsi="Arial" w:cs="Arial"/>
                <w:color w:val="0070C0"/>
                <w:sz w:val="20"/>
                <w:szCs w:val="20"/>
              </w:rPr>
            </w:pPr>
          </w:p>
          <w:p w:rsidR="00665B6F" w:rsidRPr="0005675F" w:rsidRDefault="00FE6BF9" w:rsidP="00607843">
            <w:pPr>
              <w:jc w:val="both"/>
              <w:rPr>
                <w:rFonts w:ascii="Arial" w:hAnsi="Arial" w:cs="Arial"/>
                <w:color w:val="0070C0"/>
                <w:sz w:val="20"/>
                <w:szCs w:val="20"/>
              </w:rPr>
            </w:pPr>
            <w:r w:rsidRPr="0005675F">
              <w:rPr>
                <w:rFonts w:ascii="Arial" w:hAnsi="Arial" w:cs="Arial"/>
                <w:color w:val="0070C0"/>
                <w:sz w:val="20"/>
                <w:szCs w:val="20"/>
              </w:rPr>
              <w:t>T</w:t>
            </w:r>
            <w:r w:rsidR="00607843" w:rsidRPr="0005675F">
              <w:rPr>
                <w:rFonts w:ascii="Arial" w:hAnsi="Arial" w:cs="Arial"/>
                <w:color w:val="0070C0"/>
                <w:sz w:val="20"/>
                <w:szCs w:val="20"/>
              </w:rPr>
              <w:t>he expression ‘</w:t>
            </w:r>
            <w:r w:rsidR="00607843" w:rsidRPr="0005675F">
              <w:rPr>
                <w:rFonts w:ascii="Arial" w:hAnsi="Arial" w:cs="Arial"/>
                <w:i/>
                <w:iCs/>
                <w:color w:val="0070C0"/>
                <w:sz w:val="20"/>
                <w:szCs w:val="20"/>
              </w:rPr>
              <w:t xml:space="preserve">or any other food outlet;’ </w:t>
            </w:r>
            <w:r w:rsidR="00607843" w:rsidRPr="0005675F">
              <w:rPr>
                <w:rFonts w:ascii="Arial" w:hAnsi="Arial" w:cs="Arial"/>
                <w:iCs/>
                <w:color w:val="0070C0"/>
                <w:sz w:val="20"/>
                <w:szCs w:val="20"/>
              </w:rPr>
              <w:t>will be incorporated</w:t>
            </w:r>
            <w:r w:rsidRPr="0005675F">
              <w:rPr>
                <w:rFonts w:ascii="Arial" w:hAnsi="Arial" w:cs="Arial"/>
                <w:iCs/>
                <w:color w:val="0070C0"/>
                <w:sz w:val="20"/>
                <w:szCs w:val="20"/>
              </w:rPr>
              <w:t xml:space="preserve"> as proposed</w:t>
            </w:r>
            <w:r w:rsidR="00607843" w:rsidRPr="0005675F">
              <w:rPr>
                <w:rFonts w:ascii="Arial" w:hAnsi="Arial" w:cs="Arial"/>
                <w:iCs/>
                <w:color w:val="0070C0"/>
                <w:sz w:val="20"/>
                <w:szCs w:val="20"/>
              </w:rPr>
              <w:t>.</w:t>
            </w:r>
          </w:p>
        </w:tc>
      </w:tr>
      <w:tr w:rsidR="00B43884" w:rsidTr="00AB709E">
        <w:tc>
          <w:tcPr>
            <w:tcW w:w="817" w:type="dxa"/>
          </w:tcPr>
          <w:p w:rsidR="00B43884" w:rsidRPr="004130F5" w:rsidRDefault="00B43884" w:rsidP="00884EBF">
            <w:pPr>
              <w:rPr>
                <w:rFonts w:ascii="Arial" w:hAnsi="Arial" w:cs="Arial"/>
                <w:sz w:val="20"/>
                <w:szCs w:val="20"/>
              </w:rPr>
            </w:pPr>
          </w:p>
        </w:tc>
        <w:tc>
          <w:tcPr>
            <w:tcW w:w="1559" w:type="dxa"/>
          </w:tcPr>
          <w:p w:rsidR="00B43884" w:rsidRPr="004130F5" w:rsidRDefault="00B43884" w:rsidP="004130F5">
            <w:pPr>
              <w:spacing w:line="240" w:lineRule="atLeast"/>
              <w:rPr>
                <w:rFonts w:ascii="Arial" w:hAnsi="Arial" w:cs="Arial"/>
                <w:b/>
                <w:caps/>
                <w:sz w:val="20"/>
                <w:szCs w:val="20"/>
              </w:rPr>
            </w:pPr>
          </w:p>
        </w:tc>
        <w:tc>
          <w:tcPr>
            <w:tcW w:w="5387" w:type="dxa"/>
          </w:tcPr>
          <w:p w:rsidR="00B43884" w:rsidRPr="004130F5" w:rsidRDefault="00B43884" w:rsidP="004130F5">
            <w:pPr>
              <w:spacing w:line="240" w:lineRule="atLeast"/>
              <w:rPr>
                <w:rFonts w:ascii="Arial" w:hAnsi="Arial" w:cs="Arial"/>
                <w:sz w:val="20"/>
                <w:szCs w:val="20"/>
              </w:rPr>
            </w:pPr>
          </w:p>
        </w:tc>
        <w:tc>
          <w:tcPr>
            <w:tcW w:w="3955" w:type="dxa"/>
          </w:tcPr>
          <w:p w:rsidR="00B43884" w:rsidRPr="004130F5" w:rsidRDefault="00B43884" w:rsidP="004130F5">
            <w:pPr>
              <w:spacing w:line="240" w:lineRule="atLeast"/>
              <w:rPr>
                <w:rFonts w:ascii="Arial" w:hAnsi="Arial" w:cs="Arial"/>
                <w:sz w:val="20"/>
                <w:szCs w:val="20"/>
              </w:rPr>
            </w:pPr>
          </w:p>
        </w:tc>
        <w:tc>
          <w:tcPr>
            <w:tcW w:w="4125" w:type="dxa"/>
          </w:tcPr>
          <w:p w:rsidR="00B43884" w:rsidRPr="004130F5" w:rsidRDefault="00B43884" w:rsidP="00775FE6">
            <w:pPr>
              <w:jc w:val="both"/>
              <w:rPr>
                <w:rFonts w:ascii="Arial" w:hAnsi="Arial" w:cs="Arial"/>
                <w:color w:val="0070C0"/>
                <w:sz w:val="20"/>
                <w:szCs w:val="20"/>
              </w:rPr>
            </w:pPr>
          </w:p>
        </w:tc>
      </w:tr>
      <w:tr w:rsidR="00B43884" w:rsidTr="00AB709E">
        <w:tc>
          <w:tcPr>
            <w:tcW w:w="817" w:type="dxa"/>
          </w:tcPr>
          <w:p w:rsidR="00B43884" w:rsidRPr="004130F5" w:rsidRDefault="00B43884" w:rsidP="00822CFC">
            <w:pPr>
              <w:rPr>
                <w:rFonts w:ascii="Arial" w:eastAsia="Arial" w:hAnsi="Arial" w:cs="Arial"/>
                <w:sz w:val="20"/>
                <w:szCs w:val="20"/>
              </w:rPr>
            </w:pPr>
            <w:r w:rsidRPr="004130F5">
              <w:rPr>
                <w:rFonts w:ascii="Arial" w:eastAsia="Arial" w:hAnsi="Arial" w:cs="Arial"/>
                <w:sz w:val="20"/>
                <w:szCs w:val="20"/>
              </w:rPr>
              <w:t>13</w:t>
            </w:r>
          </w:p>
        </w:tc>
        <w:tc>
          <w:tcPr>
            <w:tcW w:w="1559" w:type="dxa"/>
          </w:tcPr>
          <w:p w:rsidR="00B43884" w:rsidRPr="004130F5" w:rsidRDefault="00B43884" w:rsidP="004130F5">
            <w:pPr>
              <w:spacing w:line="240" w:lineRule="atLeast"/>
              <w:jc w:val="center"/>
              <w:rPr>
                <w:rFonts w:ascii="Arial" w:hAnsi="Arial" w:cs="Arial"/>
                <w:caps/>
                <w:sz w:val="20"/>
                <w:szCs w:val="20"/>
              </w:rPr>
            </w:pPr>
            <w:r w:rsidRPr="004130F5">
              <w:rPr>
                <w:rFonts w:ascii="Arial" w:hAnsi="Arial" w:cs="Arial"/>
                <w:caps/>
                <w:sz w:val="20"/>
                <w:szCs w:val="20"/>
              </w:rPr>
              <w:t>27 M</w:t>
            </w:r>
            <w:r w:rsidRPr="004130F5">
              <w:rPr>
                <w:rFonts w:ascii="Arial" w:hAnsi="Arial" w:cs="Arial"/>
                <w:sz w:val="20"/>
                <w:szCs w:val="20"/>
              </w:rPr>
              <w:t>ethods of analysis</w:t>
            </w:r>
          </w:p>
        </w:tc>
        <w:tc>
          <w:tcPr>
            <w:tcW w:w="5387" w:type="dxa"/>
          </w:tcPr>
          <w:p w:rsidR="00B43884" w:rsidRPr="004130F5" w:rsidRDefault="00B43884" w:rsidP="004130F5">
            <w:pPr>
              <w:spacing w:line="240" w:lineRule="atLeast"/>
              <w:rPr>
                <w:rFonts w:ascii="Arial" w:hAnsi="Arial" w:cs="Arial"/>
                <w:sz w:val="20"/>
                <w:szCs w:val="20"/>
              </w:rPr>
            </w:pPr>
            <w:r w:rsidRPr="004130F5">
              <w:rPr>
                <w:rFonts w:ascii="Arial" w:hAnsi="Arial" w:cs="Arial"/>
                <w:sz w:val="20"/>
                <w:szCs w:val="20"/>
              </w:rPr>
              <w:t xml:space="preserve">Why should the methods only be limited to ISO/AOAC? Can the test methods not be open for any method that has been validated and where there’s Proficiency Testing has been done in-house. </w:t>
            </w:r>
          </w:p>
        </w:tc>
        <w:tc>
          <w:tcPr>
            <w:tcW w:w="3955" w:type="dxa"/>
          </w:tcPr>
          <w:p w:rsidR="00B43884" w:rsidRPr="004130F5" w:rsidRDefault="00B43884" w:rsidP="004130F5">
            <w:pPr>
              <w:spacing w:line="240" w:lineRule="atLeast"/>
              <w:rPr>
                <w:rFonts w:ascii="Arial" w:hAnsi="Arial" w:cs="Arial"/>
                <w:sz w:val="20"/>
                <w:szCs w:val="20"/>
              </w:rPr>
            </w:pPr>
            <w:r w:rsidRPr="004130F5">
              <w:rPr>
                <w:rFonts w:ascii="Arial" w:hAnsi="Arial" w:cs="Arial"/>
                <w:sz w:val="20"/>
                <w:szCs w:val="20"/>
              </w:rPr>
              <w:t>Therefore, allow provision to be made for validated test methods that fall outside the scope of ISO/AOAC test methods.</w:t>
            </w:r>
          </w:p>
        </w:tc>
        <w:tc>
          <w:tcPr>
            <w:tcW w:w="4125" w:type="dxa"/>
          </w:tcPr>
          <w:p w:rsidR="00B63E24" w:rsidRPr="0005675F" w:rsidRDefault="00627122" w:rsidP="00775FE6">
            <w:pPr>
              <w:jc w:val="both"/>
              <w:rPr>
                <w:rFonts w:ascii="Arial" w:hAnsi="Arial" w:cs="Arial"/>
                <w:color w:val="0070C0"/>
                <w:sz w:val="20"/>
                <w:szCs w:val="20"/>
              </w:rPr>
            </w:pPr>
            <w:r w:rsidRPr="0005675F">
              <w:rPr>
                <w:rFonts w:ascii="Arial" w:hAnsi="Arial" w:cs="Arial"/>
                <w:color w:val="0070C0"/>
                <w:sz w:val="20"/>
                <w:szCs w:val="20"/>
              </w:rPr>
              <w:t xml:space="preserve">Analysis results </w:t>
            </w:r>
            <w:r w:rsidR="00B63E24" w:rsidRPr="0005675F">
              <w:rPr>
                <w:rFonts w:ascii="Arial" w:hAnsi="Arial" w:cs="Arial"/>
                <w:color w:val="0070C0"/>
                <w:sz w:val="20"/>
                <w:szCs w:val="20"/>
              </w:rPr>
              <w:t>can only be used in a cou</w:t>
            </w:r>
            <w:r w:rsidRPr="0005675F">
              <w:rPr>
                <w:rFonts w:ascii="Arial" w:hAnsi="Arial" w:cs="Arial"/>
                <w:color w:val="0070C0"/>
                <w:sz w:val="20"/>
                <w:szCs w:val="20"/>
              </w:rPr>
              <w:t>rt</w:t>
            </w:r>
            <w:r w:rsidR="00B63E24" w:rsidRPr="0005675F">
              <w:rPr>
                <w:rFonts w:ascii="Arial" w:hAnsi="Arial" w:cs="Arial"/>
                <w:color w:val="0070C0"/>
                <w:sz w:val="20"/>
                <w:szCs w:val="20"/>
              </w:rPr>
              <w:t xml:space="preserve"> of law</w:t>
            </w:r>
            <w:r w:rsidRPr="0005675F">
              <w:rPr>
                <w:rFonts w:ascii="Arial" w:hAnsi="Arial" w:cs="Arial"/>
                <w:color w:val="0070C0"/>
                <w:sz w:val="20"/>
                <w:szCs w:val="20"/>
              </w:rPr>
              <w:t xml:space="preserve"> </w:t>
            </w:r>
            <w:r w:rsidR="00B63E24" w:rsidRPr="0005675F">
              <w:rPr>
                <w:rFonts w:ascii="Arial" w:hAnsi="Arial" w:cs="Arial"/>
                <w:color w:val="0070C0"/>
                <w:sz w:val="20"/>
                <w:szCs w:val="20"/>
              </w:rPr>
              <w:t>if (</w:t>
            </w:r>
            <w:r w:rsidRPr="0005675F">
              <w:rPr>
                <w:rFonts w:ascii="Arial" w:hAnsi="Arial" w:cs="Arial"/>
                <w:color w:val="0070C0"/>
                <w:sz w:val="20"/>
                <w:szCs w:val="20"/>
              </w:rPr>
              <w:t xml:space="preserve">a) samples </w:t>
            </w:r>
            <w:r w:rsidR="00B63E24" w:rsidRPr="0005675F">
              <w:rPr>
                <w:rFonts w:ascii="Arial" w:hAnsi="Arial" w:cs="Arial"/>
                <w:color w:val="0070C0"/>
                <w:sz w:val="20"/>
                <w:szCs w:val="20"/>
              </w:rPr>
              <w:t xml:space="preserve">were </w:t>
            </w:r>
            <w:r w:rsidRPr="0005675F">
              <w:rPr>
                <w:rFonts w:ascii="Arial" w:hAnsi="Arial" w:cs="Arial"/>
                <w:color w:val="0070C0"/>
                <w:sz w:val="20"/>
                <w:szCs w:val="20"/>
              </w:rPr>
              <w:t xml:space="preserve">drawn independently </w:t>
            </w:r>
            <w:r w:rsidR="00B63E24" w:rsidRPr="0005675F">
              <w:rPr>
                <w:rFonts w:ascii="Arial" w:hAnsi="Arial" w:cs="Arial"/>
                <w:color w:val="0070C0"/>
                <w:sz w:val="20"/>
                <w:szCs w:val="20"/>
              </w:rPr>
              <w:t>by inspectors, (b) i</w:t>
            </w:r>
            <w:r w:rsidRPr="0005675F">
              <w:rPr>
                <w:rFonts w:ascii="Arial" w:hAnsi="Arial" w:cs="Arial"/>
                <w:color w:val="0070C0"/>
                <w:sz w:val="20"/>
                <w:szCs w:val="20"/>
              </w:rPr>
              <w:t xml:space="preserve">nternationally recognised methods </w:t>
            </w:r>
            <w:r w:rsidR="00B63E24" w:rsidRPr="0005675F">
              <w:rPr>
                <w:rFonts w:ascii="Arial" w:hAnsi="Arial" w:cs="Arial"/>
                <w:color w:val="0070C0"/>
                <w:sz w:val="20"/>
                <w:szCs w:val="20"/>
              </w:rPr>
              <w:t xml:space="preserve">were </w:t>
            </w:r>
            <w:r w:rsidRPr="0005675F">
              <w:rPr>
                <w:rFonts w:ascii="Arial" w:hAnsi="Arial" w:cs="Arial"/>
                <w:color w:val="0070C0"/>
                <w:sz w:val="20"/>
                <w:szCs w:val="20"/>
              </w:rPr>
              <w:t>used</w:t>
            </w:r>
            <w:r w:rsidR="00B63E24" w:rsidRPr="0005675F">
              <w:rPr>
                <w:rFonts w:ascii="Arial" w:hAnsi="Arial" w:cs="Arial"/>
                <w:color w:val="0070C0"/>
                <w:sz w:val="20"/>
                <w:szCs w:val="20"/>
              </w:rPr>
              <w:t xml:space="preserve"> for the analysis, (c) the methods of analysis have been validated, and (d) the laboratories performing the analysis are </w:t>
            </w:r>
            <w:r w:rsidRPr="0005675F">
              <w:rPr>
                <w:rFonts w:ascii="Arial" w:hAnsi="Arial" w:cs="Arial"/>
                <w:color w:val="0070C0"/>
                <w:sz w:val="20"/>
                <w:szCs w:val="20"/>
              </w:rPr>
              <w:t xml:space="preserve">independent </w:t>
            </w:r>
            <w:r w:rsidR="00B63E24" w:rsidRPr="0005675F">
              <w:rPr>
                <w:rFonts w:ascii="Arial" w:hAnsi="Arial" w:cs="Arial"/>
                <w:color w:val="0070C0"/>
                <w:sz w:val="20"/>
                <w:szCs w:val="20"/>
              </w:rPr>
              <w:t xml:space="preserve">and have the necessary </w:t>
            </w:r>
            <w:r w:rsidRPr="0005675F">
              <w:rPr>
                <w:rFonts w:ascii="Arial" w:hAnsi="Arial" w:cs="Arial"/>
                <w:color w:val="0070C0"/>
                <w:sz w:val="20"/>
                <w:szCs w:val="20"/>
              </w:rPr>
              <w:t>accredit</w:t>
            </w:r>
            <w:r w:rsidR="00B63E24" w:rsidRPr="0005675F">
              <w:rPr>
                <w:rFonts w:ascii="Arial" w:hAnsi="Arial" w:cs="Arial"/>
                <w:color w:val="0070C0"/>
                <w:sz w:val="20"/>
                <w:szCs w:val="20"/>
              </w:rPr>
              <w:t xml:space="preserve">ation. </w:t>
            </w:r>
          </w:p>
          <w:p w:rsidR="00B63E24" w:rsidRPr="0005675F" w:rsidRDefault="00B63E24" w:rsidP="00775FE6">
            <w:pPr>
              <w:jc w:val="both"/>
              <w:rPr>
                <w:rFonts w:ascii="Arial" w:hAnsi="Arial" w:cs="Arial"/>
                <w:color w:val="0070C0"/>
                <w:sz w:val="20"/>
                <w:szCs w:val="20"/>
              </w:rPr>
            </w:pPr>
          </w:p>
          <w:p w:rsidR="00941614" w:rsidRPr="0005675F" w:rsidRDefault="00941614" w:rsidP="00775FE6">
            <w:pPr>
              <w:jc w:val="both"/>
              <w:rPr>
                <w:rFonts w:ascii="Arial" w:hAnsi="Arial" w:cs="Arial"/>
                <w:color w:val="0070C0"/>
                <w:sz w:val="20"/>
                <w:szCs w:val="20"/>
              </w:rPr>
            </w:pPr>
            <w:r w:rsidRPr="0005675F">
              <w:rPr>
                <w:rFonts w:ascii="Arial" w:hAnsi="Arial" w:cs="Arial"/>
                <w:color w:val="0070C0"/>
                <w:sz w:val="20"/>
                <w:szCs w:val="20"/>
              </w:rPr>
              <w:t>I</w:t>
            </w:r>
            <w:r w:rsidR="00607843" w:rsidRPr="0005675F">
              <w:rPr>
                <w:rFonts w:ascii="Arial" w:hAnsi="Arial" w:cs="Arial"/>
                <w:color w:val="0070C0"/>
                <w:sz w:val="20"/>
                <w:szCs w:val="20"/>
              </w:rPr>
              <w:t xml:space="preserve">n-house </w:t>
            </w:r>
            <w:r w:rsidRPr="0005675F">
              <w:rPr>
                <w:rFonts w:ascii="Arial" w:hAnsi="Arial" w:cs="Arial"/>
                <w:color w:val="0070C0"/>
                <w:sz w:val="20"/>
                <w:szCs w:val="20"/>
              </w:rPr>
              <w:t>analysis results can therefore form part of the manufacturer or packer’s own quality assurance measures only.</w:t>
            </w:r>
          </w:p>
          <w:p w:rsidR="00941614" w:rsidRPr="0005675F" w:rsidRDefault="00941614" w:rsidP="00775FE6">
            <w:pPr>
              <w:jc w:val="both"/>
              <w:rPr>
                <w:rFonts w:ascii="Arial" w:hAnsi="Arial" w:cs="Arial"/>
                <w:color w:val="0070C0"/>
                <w:sz w:val="20"/>
                <w:szCs w:val="20"/>
              </w:rPr>
            </w:pPr>
          </w:p>
          <w:p w:rsidR="00B43884" w:rsidRPr="00607843" w:rsidRDefault="00661AD2" w:rsidP="00873262">
            <w:pPr>
              <w:jc w:val="both"/>
              <w:rPr>
                <w:rFonts w:ascii="Arial" w:hAnsi="Arial" w:cs="Arial"/>
                <w:color w:val="FF0000"/>
                <w:sz w:val="20"/>
                <w:szCs w:val="20"/>
              </w:rPr>
            </w:pPr>
            <w:r w:rsidRPr="0005675F">
              <w:rPr>
                <w:rFonts w:ascii="Arial" w:hAnsi="Arial" w:cs="Arial"/>
                <w:color w:val="0070C0"/>
                <w:sz w:val="20"/>
                <w:szCs w:val="20"/>
              </w:rPr>
              <w:t>S</w:t>
            </w:r>
            <w:r w:rsidR="00941614" w:rsidRPr="0005675F">
              <w:rPr>
                <w:rFonts w:ascii="Arial" w:hAnsi="Arial" w:cs="Arial"/>
                <w:color w:val="0070C0"/>
                <w:sz w:val="20"/>
                <w:szCs w:val="20"/>
              </w:rPr>
              <w:t xml:space="preserve">takeholders are </w:t>
            </w:r>
            <w:r w:rsidRPr="0005675F">
              <w:rPr>
                <w:rFonts w:ascii="Arial" w:hAnsi="Arial" w:cs="Arial"/>
                <w:color w:val="0070C0"/>
                <w:sz w:val="20"/>
                <w:szCs w:val="20"/>
              </w:rPr>
              <w:t>requested to please share any o</w:t>
            </w:r>
            <w:r w:rsidR="00941614" w:rsidRPr="0005675F">
              <w:rPr>
                <w:rFonts w:ascii="Arial" w:hAnsi="Arial" w:cs="Arial"/>
                <w:color w:val="0070C0"/>
                <w:sz w:val="20"/>
                <w:szCs w:val="20"/>
              </w:rPr>
              <w:t>ther</w:t>
            </w:r>
            <w:r w:rsidRPr="0005675F">
              <w:rPr>
                <w:rFonts w:ascii="Arial" w:hAnsi="Arial" w:cs="Arial"/>
                <w:color w:val="0070C0"/>
                <w:sz w:val="20"/>
                <w:szCs w:val="20"/>
              </w:rPr>
              <w:t xml:space="preserve"> internationally accepted</w:t>
            </w:r>
            <w:r w:rsidR="00941614" w:rsidRPr="0005675F">
              <w:rPr>
                <w:rFonts w:ascii="Arial" w:hAnsi="Arial" w:cs="Arial"/>
                <w:color w:val="0070C0"/>
                <w:sz w:val="20"/>
                <w:szCs w:val="20"/>
              </w:rPr>
              <w:t xml:space="preserve"> </w:t>
            </w:r>
            <w:r w:rsidRPr="0005675F">
              <w:rPr>
                <w:rFonts w:ascii="Arial" w:hAnsi="Arial" w:cs="Arial"/>
                <w:color w:val="0070C0"/>
                <w:sz w:val="20"/>
                <w:szCs w:val="20"/>
              </w:rPr>
              <w:t xml:space="preserve">methods </w:t>
            </w:r>
            <w:r w:rsidRPr="0005675F">
              <w:rPr>
                <w:rFonts w:ascii="Arial" w:hAnsi="Arial" w:cs="Arial"/>
                <w:color w:val="0070C0"/>
                <w:sz w:val="20"/>
                <w:szCs w:val="20"/>
              </w:rPr>
              <w:lastRenderedPageBreak/>
              <w:t>of analysis they are aware of with this office for consideration.</w:t>
            </w:r>
            <w:r w:rsidR="00607843" w:rsidRPr="0005675F">
              <w:rPr>
                <w:rFonts w:ascii="Arial" w:hAnsi="Arial" w:cs="Arial"/>
                <w:color w:val="0070C0"/>
                <w:sz w:val="20"/>
                <w:szCs w:val="20"/>
              </w:rPr>
              <w:t xml:space="preserve">  </w:t>
            </w:r>
          </w:p>
        </w:tc>
      </w:tr>
      <w:tr w:rsidR="00B43884" w:rsidTr="00AB709E">
        <w:tc>
          <w:tcPr>
            <w:tcW w:w="817" w:type="dxa"/>
          </w:tcPr>
          <w:p w:rsidR="00B43884" w:rsidRPr="004130F5" w:rsidRDefault="00B43884" w:rsidP="00822CFC">
            <w:pPr>
              <w:rPr>
                <w:rFonts w:ascii="Arial" w:eastAsia="Arial" w:hAnsi="Arial" w:cs="Arial"/>
                <w:sz w:val="20"/>
                <w:szCs w:val="20"/>
              </w:rPr>
            </w:pPr>
            <w:r w:rsidRPr="004130F5">
              <w:rPr>
                <w:rFonts w:ascii="Arial" w:eastAsia="Arial" w:hAnsi="Arial" w:cs="Arial"/>
                <w:sz w:val="20"/>
                <w:szCs w:val="20"/>
              </w:rPr>
              <w:lastRenderedPageBreak/>
              <w:t>13</w:t>
            </w:r>
          </w:p>
        </w:tc>
        <w:tc>
          <w:tcPr>
            <w:tcW w:w="1559" w:type="dxa"/>
          </w:tcPr>
          <w:p w:rsidR="00B43884" w:rsidRPr="004130F5" w:rsidRDefault="00B43884" w:rsidP="004130F5">
            <w:pPr>
              <w:spacing w:line="240" w:lineRule="atLeast"/>
              <w:jc w:val="center"/>
              <w:rPr>
                <w:rFonts w:ascii="Arial" w:hAnsi="Arial" w:cs="Arial"/>
                <w:b/>
                <w:sz w:val="20"/>
                <w:szCs w:val="20"/>
              </w:rPr>
            </w:pPr>
            <w:r w:rsidRPr="004130F5">
              <w:rPr>
                <w:rFonts w:ascii="Arial" w:hAnsi="Arial" w:cs="Arial"/>
                <w:b/>
                <w:sz w:val="20"/>
                <w:szCs w:val="20"/>
              </w:rPr>
              <w:t>27</w:t>
            </w:r>
          </w:p>
        </w:tc>
        <w:tc>
          <w:tcPr>
            <w:tcW w:w="5387" w:type="dxa"/>
          </w:tcPr>
          <w:p w:rsidR="00B43884" w:rsidRPr="004130F5" w:rsidRDefault="00B43884" w:rsidP="004130F5">
            <w:pPr>
              <w:spacing w:line="240" w:lineRule="atLeast"/>
              <w:ind w:left="318" w:hanging="318"/>
              <w:rPr>
                <w:rFonts w:ascii="Arial" w:hAnsi="Arial" w:cs="Arial"/>
                <w:sz w:val="20"/>
                <w:szCs w:val="20"/>
              </w:rPr>
            </w:pPr>
            <w:r w:rsidRPr="004130F5">
              <w:rPr>
                <w:rFonts w:ascii="Arial" w:hAnsi="Arial" w:cs="Arial"/>
                <w:sz w:val="20"/>
                <w:szCs w:val="20"/>
              </w:rPr>
              <w:t>Sensory evaluation to be added to Table 2</w:t>
            </w:r>
          </w:p>
        </w:tc>
        <w:tc>
          <w:tcPr>
            <w:tcW w:w="3955" w:type="dxa"/>
          </w:tcPr>
          <w:p w:rsidR="00B43884" w:rsidRPr="004130F5" w:rsidRDefault="00B43884" w:rsidP="00674219">
            <w:pPr>
              <w:spacing w:line="240" w:lineRule="atLeast"/>
              <w:jc w:val="both"/>
              <w:rPr>
                <w:rFonts w:ascii="Arial" w:hAnsi="Arial" w:cs="Arial"/>
                <w:sz w:val="20"/>
                <w:szCs w:val="20"/>
              </w:rPr>
            </w:pPr>
            <w:r w:rsidRPr="004130F5">
              <w:rPr>
                <w:rFonts w:ascii="Arial" w:hAnsi="Arial" w:cs="Arial"/>
                <w:sz w:val="20"/>
                <w:szCs w:val="20"/>
              </w:rPr>
              <w:t xml:space="preserve">This is a form of testing in the industry if I am not mistaken. This is the final phase of quality assessment </w:t>
            </w:r>
            <w:r w:rsidR="00674219" w:rsidRPr="004130F5">
              <w:rPr>
                <w:rFonts w:ascii="Arial" w:hAnsi="Arial" w:cs="Arial"/>
                <w:sz w:val="20"/>
                <w:szCs w:val="20"/>
              </w:rPr>
              <w:t>and</w:t>
            </w:r>
            <w:r w:rsidRPr="004130F5">
              <w:rPr>
                <w:rFonts w:ascii="Arial" w:hAnsi="Arial" w:cs="Arial"/>
                <w:sz w:val="20"/>
                <w:szCs w:val="20"/>
              </w:rPr>
              <w:t xml:space="preserve"> quality assurance. </w:t>
            </w:r>
          </w:p>
        </w:tc>
        <w:tc>
          <w:tcPr>
            <w:tcW w:w="4125" w:type="dxa"/>
          </w:tcPr>
          <w:p w:rsidR="00B43884" w:rsidRPr="004130F5" w:rsidRDefault="00665B6F" w:rsidP="00665B6F">
            <w:pPr>
              <w:jc w:val="both"/>
              <w:rPr>
                <w:rFonts w:ascii="Arial" w:hAnsi="Arial" w:cs="Arial"/>
                <w:color w:val="0070C0"/>
                <w:sz w:val="20"/>
                <w:szCs w:val="20"/>
              </w:rPr>
            </w:pPr>
            <w:r>
              <w:rPr>
                <w:rFonts w:ascii="Arial" w:hAnsi="Arial" w:cs="Arial"/>
                <w:color w:val="0070C0"/>
                <w:sz w:val="20"/>
                <w:szCs w:val="20"/>
              </w:rPr>
              <w:t xml:space="preserve">Sensory evaluation is very subjective and a trained panel is required. From an enforcement point of </w:t>
            </w:r>
            <w:r w:rsidR="00924C3B">
              <w:rPr>
                <w:rFonts w:ascii="Arial" w:hAnsi="Arial" w:cs="Arial"/>
                <w:color w:val="0070C0"/>
                <w:sz w:val="20"/>
                <w:szCs w:val="20"/>
              </w:rPr>
              <w:t>view,</w:t>
            </w:r>
            <w:r>
              <w:rPr>
                <w:rFonts w:ascii="Arial" w:hAnsi="Arial" w:cs="Arial"/>
                <w:color w:val="0070C0"/>
                <w:sz w:val="20"/>
                <w:szCs w:val="20"/>
              </w:rPr>
              <w:t xml:space="preserve"> it will not be practical to include this as a requirement. </w:t>
            </w:r>
          </w:p>
        </w:tc>
      </w:tr>
      <w:tr w:rsidR="00B43884" w:rsidTr="00AB709E">
        <w:tc>
          <w:tcPr>
            <w:tcW w:w="817" w:type="dxa"/>
          </w:tcPr>
          <w:p w:rsidR="00B43884" w:rsidRPr="004130F5" w:rsidRDefault="00B43884" w:rsidP="00D5694B">
            <w:pPr>
              <w:rPr>
                <w:rFonts w:ascii="Arial" w:hAnsi="Arial" w:cs="Arial"/>
                <w:sz w:val="20"/>
                <w:szCs w:val="20"/>
              </w:rPr>
            </w:pPr>
            <w:r w:rsidRPr="004130F5">
              <w:rPr>
                <w:rFonts w:ascii="Arial" w:hAnsi="Arial" w:cs="Arial"/>
                <w:sz w:val="20"/>
                <w:szCs w:val="20"/>
              </w:rPr>
              <w:t>13</w:t>
            </w:r>
          </w:p>
          <w:p w:rsidR="00B43884" w:rsidRPr="004130F5" w:rsidRDefault="00B43884" w:rsidP="00D5694B">
            <w:pPr>
              <w:rPr>
                <w:rFonts w:ascii="Arial" w:hAnsi="Arial" w:cs="Arial"/>
                <w:sz w:val="20"/>
                <w:szCs w:val="20"/>
              </w:rPr>
            </w:pPr>
          </w:p>
        </w:tc>
        <w:tc>
          <w:tcPr>
            <w:tcW w:w="1559" w:type="dxa"/>
          </w:tcPr>
          <w:p w:rsidR="00B43884" w:rsidRPr="004130F5" w:rsidRDefault="00B43884" w:rsidP="004130F5">
            <w:pPr>
              <w:spacing w:line="240" w:lineRule="atLeast"/>
              <w:jc w:val="center"/>
              <w:rPr>
                <w:rFonts w:ascii="Arial" w:hAnsi="Arial" w:cs="Arial"/>
                <w:b/>
                <w:caps/>
                <w:sz w:val="20"/>
                <w:szCs w:val="20"/>
              </w:rPr>
            </w:pPr>
            <w:r w:rsidRPr="004130F5">
              <w:rPr>
                <w:rFonts w:ascii="Arial" w:hAnsi="Arial" w:cs="Arial"/>
                <w:b/>
                <w:caps/>
                <w:sz w:val="20"/>
                <w:szCs w:val="20"/>
              </w:rPr>
              <w:t>Table 2</w:t>
            </w:r>
          </w:p>
        </w:tc>
        <w:tc>
          <w:tcPr>
            <w:tcW w:w="5387" w:type="dxa"/>
          </w:tcPr>
          <w:p w:rsidR="00B43884" w:rsidRPr="004130F5" w:rsidRDefault="00B43884" w:rsidP="004130F5">
            <w:pPr>
              <w:spacing w:line="240" w:lineRule="atLeast"/>
              <w:rPr>
                <w:rFonts w:ascii="Arial" w:hAnsi="Arial" w:cs="Arial"/>
                <w:sz w:val="20"/>
                <w:szCs w:val="20"/>
              </w:rPr>
            </w:pPr>
            <w:r w:rsidRPr="004130F5">
              <w:rPr>
                <w:rFonts w:ascii="Arial" w:hAnsi="Arial" w:cs="Arial"/>
                <w:sz w:val="20"/>
                <w:szCs w:val="20"/>
              </w:rPr>
              <w:t>Clarify why caffeine content needs to tested for all products as it is not specified in all classes of products.</w:t>
            </w:r>
          </w:p>
        </w:tc>
        <w:tc>
          <w:tcPr>
            <w:tcW w:w="3955" w:type="dxa"/>
          </w:tcPr>
          <w:p w:rsidR="00B43884" w:rsidRPr="004130F5" w:rsidRDefault="00B43884" w:rsidP="004130F5">
            <w:pPr>
              <w:spacing w:line="240" w:lineRule="atLeast"/>
              <w:rPr>
                <w:rFonts w:ascii="Arial" w:hAnsi="Arial" w:cs="Arial"/>
                <w:sz w:val="20"/>
                <w:szCs w:val="20"/>
              </w:rPr>
            </w:pPr>
            <w:r w:rsidRPr="004130F5">
              <w:rPr>
                <w:rFonts w:ascii="Arial" w:hAnsi="Arial" w:cs="Arial"/>
                <w:sz w:val="20"/>
                <w:szCs w:val="20"/>
              </w:rPr>
              <w:t>This needs to be clearly stipulated which products needs to be tested for caffeine</w:t>
            </w:r>
          </w:p>
        </w:tc>
        <w:tc>
          <w:tcPr>
            <w:tcW w:w="4125" w:type="dxa"/>
          </w:tcPr>
          <w:p w:rsidR="00B43884" w:rsidRDefault="00567541" w:rsidP="00567541">
            <w:pPr>
              <w:jc w:val="both"/>
              <w:rPr>
                <w:rFonts w:ascii="Arial" w:hAnsi="Arial" w:cs="Arial"/>
                <w:color w:val="0070C0"/>
                <w:sz w:val="20"/>
              </w:rPr>
            </w:pPr>
            <w:r w:rsidRPr="00567541">
              <w:rPr>
                <w:rFonts w:ascii="Arial" w:hAnsi="Arial" w:cs="Arial"/>
                <w:color w:val="0070C0"/>
                <w:sz w:val="20"/>
                <w:szCs w:val="20"/>
              </w:rPr>
              <w:t xml:space="preserve">Caffeine content </w:t>
            </w:r>
            <w:r>
              <w:rPr>
                <w:rFonts w:ascii="Arial" w:hAnsi="Arial" w:cs="Arial"/>
                <w:color w:val="0070C0"/>
                <w:sz w:val="20"/>
                <w:szCs w:val="20"/>
              </w:rPr>
              <w:t xml:space="preserve">(maximum) </w:t>
            </w:r>
            <w:r w:rsidRPr="00567541">
              <w:rPr>
                <w:rFonts w:ascii="Arial" w:hAnsi="Arial" w:cs="Arial"/>
                <w:color w:val="0070C0"/>
                <w:sz w:val="20"/>
                <w:szCs w:val="20"/>
              </w:rPr>
              <w:t xml:space="preserve">is only prescribed in the case of the categories Decaffeinated </w:t>
            </w:r>
            <w:r w:rsidRPr="00567541">
              <w:rPr>
                <w:rFonts w:ascii="Arial" w:hAnsi="Arial" w:cs="Arial"/>
                <w:color w:val="0070C0"/>
                <w:sz w:val="20"/>
              </w:rPr>
              <w:t>coffee and Decaffeinated instant coffee</w:t>
            </w:r>
            <w:r>
              <w:rPr>
                <w:rFonts w:ascii="Arial" w:hAnsi="Arial" w:cs="Arial"/>
                <w:color w:val="0070C0"/>
                <w:sz w:val="20"/>
              </w:rPr>
              <w:t xml:space="preserve"> (Refer to regulation 7). </w:t>
            </w:r>
          </w:p>
          <w:p w:rsidR="00567541" w:rsidRDefault="00567541" w:rsidP="00567541">
            <w:pPr>
              <w:jc w:val="both"/>
              <w:rPr>
                <w:rFonts w:ascii="Arial" w:hAnsi="Arial" w:cs="Arial"/>
                <w:color w:val="0070C0"/>
                <w:sz w:val="20"/>
              </w:rPr>
            </w:pPr>
            <w:r>
              <w:rPr>
                <w:rFonts w:ascii="Arial" w:hAnsi="Arial" w:cs="Arial"/>
                <w:color w:val="0070C0"/>
                <w:sz w:val="20"/>
              </w:rPr>
              <w:t>Nowhere in the draft regulations is it stipulated that all products must be analysed for caffeine content.</w:t>
            </w:r>
          </w:p>
          <w:p w:rsidR="00607843" w:rsidRPr="00567541" w:rsidRDefault="00567541" w:rsidP="005A207B">
            <w:pPr>
              <w:jc w:val="both"/>
              <w:rPr>
                <w:rFonts w:ascii="Arial" w:hAnsi="Arial" w:cs="Arial"/>
                <w:color w:val="0070C0"/>
                <w:sz w:val="20"/>
                <w:szCs w:val="20"/>
              </w:rPr>
            </w:pPr>
            <w:r>
              <w:rPr>
                <w:rFonts w:ascii="Arial" w:hAnsi="Arial" w:cs="Arial"/>
                <w:color w:val="0070C0"/>
                <w:sz w:val="20"/>
              </w:rPr>
              <w:t>It is therefore evident that the method in Table 2 will only apply to those categories that do prescribe caffeine content.</w:t>
            </w:r>
          </w:p>
        </w:tc>
      </w:tr>
      <w:tr w:rsidR="00B43884" w:rsidTr="00AB709E">
        <w:tc>
          <w:tcPr>
            <w:tcW w:w="817" w:type="dxa"/>
          </w:tcPr>
          <w:p w:rsidR="00B43884" w:rsidRPr="004130F5" w:rsidRDefault="00B43884" w:rsidP="00884EBF">
            <w:pPr>
              <w:rPr>
                <w:rFonts w:ascii="Arial" w:hAnsi="Arial" w:cs="Arial"/>
                <w:sz w:val="20"/>
                <w:szCs w:val="20"/>
              </w:rPr>
            </w:pPr>
            <w:r w:rsidRPr="004130F5">
              <w:rPr>
                <w:rFonts w:ascii="Arial" w:hAnsi="Arial" w:cs="Arial"/>
                <w:sz w:val="20"/>
                <w:szCs w:val="20"/>
              </w:rPr>
              <w:t>13</w:t>
            </w:r>
          </w:p>
          <w:p w:rsidR="00B43884" w:rsidRPr="004130F5" w:rsidRDefault="00B43884" w:rsidP="00884EBF">
            <w:pPr>
              <w:rPr>
                <w:rFonts w:ascii="Arial" w:hAnsi="Arial" w:cs="Arial"/>
                <w:sz w:val="20"/>
                <w:szCs w:val="20"/>
              </w:rPr>
            </w:pPr>
          </w:p>
        </w:tc>
        <w:tc>
          <w:tcPr>
            <w:tcW w:w="1559" w:type="dxa"/>
          </w:tcPr>
          <w:p w:rsidR="00B43884" w:rsidRPr="004130F5" w:rsidRDefault="00B43884" w:rsidP="004130F5">
            <w:pPr>
              <w:spacing w:line="240" w:lineRule="atLeast"/>
              <w:jc w:val="center"/>
              <w:rPr>
                <w:rFonts w:ascii="Arial" w:hAnsi="Arial" w:cs="Arial"/>
                <w:b/>
                <w:sz w:val="20"/>
                <w:szCs w:val="20"/>
              </w:rPr>
            </w:pPr>
            <w:r w:rsidRPr="004130F5">
              <w:rPr>
                <w:rFonts w:ascii="Arial" w:hAnsi="Arial" w:cs="Arial"/>
                <w:b/>
                <w:sz w:val="20"/>
                <w:szCs w:val="20"/>
              </w:rPr>
              <w:t xml:space="preserve">TABLE 2 </w:t>
            </w:r>
          </w:p>
        </w:tc>
        <w:tc>
          <w:tcPr>
            <w:tcW w:w="5387" w:type="dxa"/>
          </w:tcPr>
          <w:p w:rsidR="00B43884" w:rsidRPr="004130F5" w:rsidRDefault="00B43884" w:rsidP="004130F5">
            <w:pPr>
              <w:spacing w:line="240" w:lineRule="atLeast"/>
              <w:ind w:left="318" w:hanging="318"/>
              <w:rPr>
                <w:rFonts w:ascii="Arial" w:hAnsi="Arial" w:cs="Arial"/>
                <w:sz w:val="20"/>
                <w:szCs w:val="20"/>
              </w:rPr>
            </w:pPr>
            <w:r w:rsidRPr="004130F5">
              <w:rPr>
                <w:rFonts w:ascii="Arial" w:hAnsi="Arial" w:cs="Arial"/>
                <w:sz w:val="20"/>
                <w:szCs w:val="20"/>
              </w:rPr>
              <w:t xml:space="preserve">Moisture and dry matter content – purpose of this being tested </w:t>
            </w:r>
          </w:p>
        </w:tc>
        <w:tc>
          <w:tcPr>
            <w:tcW w:w="3955" w:type="dxa"/>
          </w:tcPr>
          <w:p w:rsidR="00B43884" w:rsidRPr="004130F5" w:rsidRDefault="00B43884" w:rsidP="004130F5">
            <w:pPr>
              <w:spacing w:line="240" w:lineRule="atLeast"/>
              <w:ind w:left="332" w:hanging="332"/>
              <w:rPr>
                <w:rFonts w:ascii="Arial" w:hAnsi="Arial" w:cs="Arial"/>
                <w:sz w:val="20"/>
                <w:szCs w:val="20"/>
              </w:rPr>
            </w:pPr>
          </w:p>
        </w:tc>
        <w:tc>
          <w:tcPr>
            <w:tcW w:w="4125" w:type="dxa"/>
          </w:tcPr>
          <w:p w:rsidR="00B43884" w:rsidRDefault="00567541" w:rsidP="00775FE6">
            <w:pPr>
              <w:jc w:val="both"/>
              <w:rPr>
                <w:rFonts w:ascii="Arial" w:hAnsi="Arial" w:cs="Arial"/>
                <w:color w:val="0070C0"/>
                <w:sz w:val="20"/>
                <w:szCs w:val="20"/>
              </w:rPr>
            </w:pPr>
            <w:r>
              <w:rPr>
                <w:rFonts w:ascii="Arial" w:hAnsi="Arial" w:cs="Arial"/>
                <w:color w:val="0070C0"/>
                <w:sz w:val="20"/>
                <w:szCs w:val="20"/>
              </w:rPr>
              <w:t>Moisture content is prescribed for the category Roasted coffee beans only.</w:t>
            </w:r>
            <w:r w:rsidR="00FF3876">
              <w:rPr>
                <w:rFonts w:ascii="Arial" w:hAnsi="Arial" w:cs="Arial"/>
                <w:color w:val="0070C0"/>
                <w:sz w:val="20"/>
                <w:szCs w:val="20"/>
              </w:rPr>
              <w:t xml:space="preserve"> This is in line with the latest East African Standard (EAS 105: 2008) on Roasted coffee beans and roasted ground coffee.</w:t>
            </w:r>
          </w:p>
          <w:p w:rsidR="00567541" w:rsidRPr="004130F5" w:rsidRDefault="00567541" w:rsidP="00FF3876">
            <w:pPr>
              <w:jc w:val="both"/>
              <w:rPr>
                <w:rFonts w:ascii="Arial" w:hAnsi="Arial" w:cs="Arial"/>
                <w:color w:val="0070C0"/>
                <w:sz w:val="20"/>
                <w:szCs w:val="20"/>
              </w:rPr>
            </w:pPr>
            <w:r>
              <w:rPr>
                <w:rFonts w:ascii="Arial" w:hAnsi="Arial" w:cs="Arial"/>
                <w:color w:val="0070C0"/>
                <w:sz w:val="20"/>
                <w:szCs w:val="20"/>
              </w:rPr>
              <w:t xml:space="preserve">Dry matter content </w:t>
            </w:r>
            <w:r w:rsidR="00FF3876">
              <w:rPr>
                <w:rFonts w:ascii="Arial" w:hAnsi="Arial" w:cs="Arial"/>
                <w:color w:val="0070C0"/>
                <w:sz w:val="20"/>
                <w:szCs w:val="20"/>
              </w:rPr>
              <w:t xml:space="preserve">is prescribed for </w:t>
            </w:r>
            <w:r>
              <w:rPr>
                <w:rFonts w:ascii="Arial" w:hAnsi="Arial" w:cs="Arial"/>
                <w:color w:val="0070C0"/>
                <w:sz w:val="20"/>
                <w:szCs w:val="20"/>
              </w:rPr>
              <w:t>chicory</w:t>
            </w:r>
            <w:r w:rsidR="00FF3876">
              <w:rPr>
                <w:rFonts w:ascii="Arial" w:hAnsi="Arial" w:cs="Arial"/>
                <w:color w:val="0070C0"/>
                <w:sz w:val="20"/>
                <w:szCs w:val="20"/>
              </w:rPr>
              <w:t xml:space="preserve"> extracts only.</w:t>
            </w:r>
            <w:r>
              <w:rPr>
                <w:rFonts w:ascii="Arial" w:hAnsi="Arial" w:cs="Arial"/>
                <w:color w:val="0070C0"/>
                <w:sz w:val="20"/>
                <w:szCs w:val="20"/>
              </w:rPr>
              <w:t xml:space="preserve"> </w:t>
            </w:r>
            <w:r w:rsidR="00FF3876">
              <w:rPr>
                <w:rFonts w:ascii="Arial" w:hAnsi="Arial" w:cs="Arial"/>
                <w:color w:val="0070C0"/>
                <w:sz w:val="20"/>
                <w:szCs w:val="20"/>
              </w:rPr>
              <w:t>This was taken from the latest EU Directive for coffee extracts and chicory extracts (Directive 1999/4/EC of 22 February 1999).</w:t>
            </w:r>
          </w:p>
        </w:tc>
      </w:tr>
    </w:tbl>
    <w:p w:rsidR="001111E5" w:rsidRDefault="001111E5" w:rsidP="00D01241">
      <w:pPr>
        <w:rPr>
          <w:rFonts w:ascii="Arial" w:hAnsi="Arial" w:cs="Arial"/>
          <w:sz w:val="24"/>
          <w:szCs w:val="24"/>
        </w:rPr>
      </w:pPr>
      <w:r w:rsidRPr="001111E5">
        <w:rPr>
          <w:rFonts w:ascii="Arial" w:hAnsi="Arial" w:cs="Arial"/>
          <w:sz w:val="24"/>
          <w:szCs w:val="24"/>
          <w:highlight w:val="yellow"/>
        </w:rPr>
        <w:t>Refer to comments above on page 15 highlighted in yellow</w:t>
      </w:r>
    </w:p>
    <w:p w:rsidR="00D01241" w:rsidRPr="004130F5" w:rsidRDefault="00D01241" w:rsidP="00D01241">
      <w:pPr>
        <w:widowControl w:val="0"/>
        <w:tabs>
          <w:tab w:val="left" w:pos="709"/>
        </w:tabs>
        <w:autoSpaceDE w:val="0"/>
        <w:autoSpaceDN w:val="0"/>
        <w:adjustRightInd w:val="0"/>
        <w:spacing w:after="0" w:line="240" w:lineRule="auto"/>
        <w:ind w:right="-2"/>
        <w:jc w:val="center"/>
        <w:rPr>
          <w:rFonts w:ascii="Arial" w:eastAsia="PMingLiU" w:hAnsi="Arial" w:cs="Arial"/>
          <w:b/>
          <w:color w:val="000000"/>
          <w:sz w:val="20"/>
          <w:szCs w:val="20"/>
          <w:lang w:val="en-US" w:eastAsia="en-ZA"/>
        </w:rPr>
      </w:pPr>
      <w:r w:rsidRPr="004130F5">
        <w:rPr>
          <w:rFonts w:ascii="Arial" w:eastAsia="PMingLiU" w:hAnsi="Arial" w:cs="Arial"/>
          <w:b/>
          <w:color w:val="000000"/>
          <w:sz w:val="20"/>
          <w:szCs w:val="20"/>
          <w:lang w:val="en-US" w:eastAsia="en-ZA"/>
        </w:rPr>
        <w:t xml:space="preserve">TABLE </w:t>
      </w:r>
      <w:r w:rsidRPr="004130F5">
        <w:rPr>
          <w:rFonts w:ascii="Arial" w:eastAsia="PMingLiU" w:hAnsi="Arial" w:cs="Arial"/>
          <w:b/>
          <w:color w:val="0070C0"/>
          <w:sz w:val="20"/>
          <w:szCs w:val="20"/>
          <w:lang w:val="en-US" w:eastAsia="en-ZA"/>
        </w:rPr>
        <w:t>1</w:t>
      </w:r>
      <w:r w:rsidR="001111E5" w:rsidRPr="004130F5">
        <w:rPr>
          <w:rFonts w:ascii="Arial" w:eastAsia="PMingLiU" w:hAnsi="Arial" w:cs="Arial"/>
          <w:b/>
          <w:color w:val="0070C0"/>
          <w:sz w:val="20"/>
          <w:szCs w:val="20"/>
          <w:lang w:val="en-US" w:eastAsia="en-ZA"/>
        </w:rPr>
        <w:t xml:space="preserve"> </w:t>
      </w:r>
    </w:p>
    <w:p w:rsidR="00D01241" w:rsidRPr="004130F5" w:rsidRDefault="00D01241" w:rsidP="00D01241">
      <w:pPr>
        <w:widowControl w:val="0"/>
        <w:tabs>
          <w:tab w:val="left" w:pos="709"/>
        </w:tabs>
        <w:autoSpaceDE w:val="0"/>
        <w:autoSpaceDN w:val="0"/>
        <w:adjustRightInd w:val="0"/>
        <w:spacing w:after="0" w:line="240" w:lineRule="auto"/>
        <w:ind w:left="284" w:firstLine="425"/>
        <w:jc w:val="center"/>
        <w:rPr>
          <w:rFonts w:ascii="Arial" w:eastAsia="PMingLiU" w:hAnsi="Arial" w:cs="Arial"/>
          <w:b/>
          <w:color w:val="000000"/>
          <w:sz w:val="20"/>
          <w:szCs w:val="20"/>
          <w:lang w:val="en-US" w:eastAsia="en-ZA"/>
        </w:rPr>
      </w:pPr>
      <w:r w:rsidRPr="004130F5">
        <w:rPr>
          <w:rFonts w:ascii="Arial" w:eastAsia="PMingLiU" w:hAnsi="Arial" w:cs="Arial"/>
          <w:b/>
          <w:color w:val="000000"/>
          <w:sz w:val="20"/>
          <w:szCs w:val="20"/>
          <w:lang w:val="en-US" w:eastAsia="en-ZA"/>
        </w:rPr>
        <w:t xml:space="preserve">PRODUCT </w:t>
      </w:r>
      <w:r w:rsidRPr="004130F5">
        <w:rPr>
          <w:rFonts w:ascii="Arial" w:eastAsia="PMingLiU" w:hAnsi="Arial" w:cs="Arial"/>
          <w:b/>
          <w:strike/>
          <w:color w:val="000000"/>
          <w:sz w:val="20"/>
          <w:szCs w:val="20"/>
          <w:lang w:val="en-US" w:eastAsia="en-ZA"/>
        </w:rPr>
        <w:t>NAMES</w:t>
      </w:r>
      <w:r w:rsidRPr="004130F5">
        <w:rPr>
          <w:rFonts w:ascii="Arial" w:eastAsia="PMingLiU" w:hAnsi="Arial" w:cs="Arial"/>
          <w:b/>
          <w:color w:val="000000"/>
          <w:sz w:val="20"/>
          <w:szCs w:val="20"/>
          <w:lang w:val="en-US" w:eastAsia="en-ZA"/>
        </w:rPr>
        <w:t xml:space="preserve"> </w:t>
      </w:r>
      <w:r w:rsidR="0005675F">
        <w:rPr>
          <w:rFonts w:ascii="Arial" w:eastAsia="PMingLiU" w:hAnsi="Arial" w:cs="Arial"/>
          <w:b/>
          <w:color w:val="FF0000"/>
          <w:sz w:val="20"/>
          <w:szCs w:val="20"/>
          <w:lang w:val="en-US" w:eastAsia="en-ZA"/>
        </w:rPr>
        <w:t>DES</w:t>
      </w:r>
      <w:r w:rsidRPr="004130F5">
        <w:rPr>
          <w:rFonts w:ascii="Arial" w:eastAsia="PMingLiU" w:hAnsi="Arial" w:cs="Arial"/>
          <w:b/>
          <w:color w:val="FF0000"/>
          <w:sz w:val="20"/>
          <w:szCs w:val="20"/>
          <w:lang w:val="en-US" w:eastAsia="en-ZA"/>
        </w:rPr>
        <w:t>CRIPTOR</w:t>
      </w:r>
      <w:r w:rsidRPr="004130F5">
        <w:rPr>
          <w:rFonts w:ascii="Arial" w:eastAsia="PMingLiU" w:hAnsi="Arial" w:cs="Arial"/>
          <w:b/>
          <w:color w:val="000000"/>
          <w:sz w:val="20"/>
          <w:szCs w:val="20"/>
          <w:lang w:val="en-US" w:eastAsia="en-ZA"/>
        </w:rPr>
        <w:t xml:space="preserve"> FOR THE CATEGORIES OF COFFEE, CHICORY AND RELATED PRODUCTS</w:t>
      </w:r>
    </w:p>
    <w:p w:rsidR="00D01241" w:rsidRPr="004130F5" w:rsidRDefault="00D01241" w:rsidP="00D01241">
      <w:pPr>
        <w:widowControl w:val="0"/>
        <w:tabs>
          <w:tab w:val="left" w:pos="709"/>
        </w:tabs>
        <w:autoSpaceDE w:val="0"/>
        <w:autoSpaceDN w:val="0"/>
        <w:adjustRightInd w:val="0"/>
        <w:spacing w:after="0" w:line="240" w:lineRule="auto"/>
        <w:jc w:val="center"/>
        <w:rPr>
          <w:rFonts w:ascii="Arial" w:eastAsia="PMingLiU" w:hAnsi="Arial" w:cs="Arial"/>
          <w:b/>
          <w:color w:val="000000"/>
          <w:sz w:val="20"/>
          <w:szCs w:val="20"/>
          <w:lang w:val="en-US" w:eastAsia="en-Z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0"/>
        <w:gridCol w:w="8947"/>
      </w:tblGrid>
      <w:tr w:rsidR="00D01241" w:rsidRPr="004130F5" w:rsidTr="00D01241">
        <w:trPr>
          <w:tblHeader/>
        </w:trPr>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spacing w:after="0" w:line="240" w:lineRule="auto"/>
              <w:jc w:val="center"/>
              <w:rPr>
                <w:rFonts w:ascii="Arial" w:eastAsia="Times New Roman" w:hAnsi="Arial" w:cs="Arial"/>
                <w:b/>
                <w:color w:val="000000"/>
                <w:sz w:val="20"/>
                <w:szCs w:val="20"/>
                <w:lang w:eastAsia="en-US"/>
              </w:rPr>
            </w:pPr>
            <w:r w:rsidRPr="004130F5">
              <w:rPr>
                <w:rFonts w:ascii="Arial" w:eastAsia="Times New Roman" w:hAnsi="Arial" w:cs="Arial"/>
                <w:b/>
                <w:color w:val="000000"/>
                <w:sz w:val="20"/>
                <w:szCs w:val="20"/>
                <w:lang w:eastAsia="en-US"/>
              </w:rPr>
              <w:t>Category</w:t>
            </w:r>
          </w:p>
        </w:tc>
        <w:tc>
          <w:tcPr>
            <w:tcW w:w="2861" w:type="pct"/>
            <w:tcBorders>
              <w:top w:val="single" w:sz="4" w:space="0" w:color="000000"/>
              <w:left w:val="single" w:sz="4" w:space="0" w:color="000000"/>
              <w:bottom w:val="single" w:sz="4" w:space="0" w:color="000000"/>
              <w:right w:val="single" w:sz="4" w:space="0" w:color="000000"/>
            </w:tcBorders>
          </w:tcPr>
          <w:p w:rsidR="00D01241" w:rsidRPr="004130F5" w:rsidRDefault="00D01241" w:rsidP="00A0086C">
            <w:pPr>
              <w:jc w:val="center"/>
              <w:rPr>
                <w:rFonts w:ascii="Arial" w:eastAsia="Calibri" w:hAnsi="Arial" w:cs="Arial"/>
                <w:b/>
                <w:sz w:val="20"/>
                <w:szCs w:val="20"/>
                <w:lang w:val="en-US" w:eastAsia="en-US"/>
              </w:rPr>
            </w:pPr>
            <w:r w:rsidRPr="004130F5">
              <w:rPr>
                <w:rFonts w:ascii="Arial" w:eastAsia="Calibri" w:hAnsi="Arial" w:cs="Arial"/>
                <w:b/>
                <w:sz w:val="20"/>
                <w:szCs w:val="20"/>
                <w:lang w:val="en-US" w:eastAsia="en-US"/>
              </w:rPr>
              <w:t xml:space="preserve">Product </w:t>
            </w:r>
            <w:r w:rsidRPr="004130F5">
              <w:rPr>
                <w:rFonts w:ascii="Arial" w:eastAsia="Calibri" w:hAnsi="Arial" w:cs="Arial"/>
                <w:b/>
                <w:strike/>
                <w:color w:val="000000"/>
                <w:sz w:val="20"/>
                <w:szCs w:val="20"/>
                <w:lang w:val="en-US" w:eastAsia="en-US"/>
              </w:rPr>
              <w:t xml:space="preserve">name </w:t>
            </w:r>
            <w:r w:rsidRPr="004130F5">
              <w:rPr>
                <w:rFonts w:ascii="Arial" w:eastAsia="Calibri" w:hAnsi="Arial" w:cs="Arial"/>
                <w:b/>
                <w:color w:val="FF0000"/>
                <w:sz w:val="20"/>
                <w:szCs w:val="20"/>
                <w:lang w:val="en-US" w:eastAsia="en-US"/>
              </w:rPr>
              <w:t>descriptor</w:t>
            </w:r>
          </w:p>
        </w:tc>
      </w:tr>
      <w:tr w:rsidR="00D01241" w:rsidRPr="004130F5" w:rsidTr="00A0086C">
        <w:trPr>
          <w:trHeight w:val="235"/>
          <w:tblHeader/>
        </w:trPr>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spacing w:after="0" w:line="240" w:lineRule="auto"/>
              <w:jc w:val="center"/>
              <w:rPr>
                <w:rFonts w:ascii="Arial" w:eastAsia="Times New Roman" w:hAnsi="Arial" w:cs="Arial"/>
                <w:b/>
                <w:color w:val="000000"/>
                <w:sz w:val="20"/>
                <w:szCs w:val="20"/>
                <w:lang w:eastAsia="en-US"/>
              </w:rPr>
            </w:pPr>
            <w:r w:rsidRPr="004130F5">
              <w:rPr>
                <w:rFonts w:ascii="Arial" w:eastAsia="Times New Roman" w:hAnsi="Arial" w:cs="Arial"/>
                <w:b/>
                <w:color w:val="000000"/>
                <w:sz w:val="20"/>
                <w:szCs w:val="20"/>
                <w:lang w:eastAsia="en-US"/>
              </w:rPr>
              <w:t>1</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center"/>
              <w:rPr>
                <w:rFonts w:ascii="Arial" w:eastAsia="Calibri" w:hAnsi="Arial" w:cs="Arial"/>
                <w:b/>
                <w:sz w:val="20"/>
                <w:szCs w:val="20"/>
                <w:lang w:val="en-US" w:eastAsia="en-US"/>
              </w:rPr>
            </w:pPr>
            <w:r w:rsidRPr="004130F5">
              <w:rPr>
                <w:rFonts w:ascii="Arial" w:eastAsia="Calibri" w:hAnsi="Arial" w:cs="Arial"/>
                <w:b/>
                <w:sz w:val="20"/>
                <w:szCs w:val="20"/>
                <w:lang w:val="en-US" w:eastAsia="en-US"/>
              </w:rPr>
              <w:t>2</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eastAsia="en-US"/>
              </w:rPr>
            </w:pPr>
            <w:r w:rsidRPr="004130F5">
              <w:rPr>
                <w:rFonts w:ascii="Arial" w:eastAsia="Times New Roman" w:hAnsi="Arial" w:cs="Arial"/>
                <w:color w:val="000000"/>
                <w:sz w:val="20"/>
                <w:szCs w:val="20"/>
                <w:lang w:eastAsia="en-US"/>
              </w:rPr>
              <w:t>Roasted coffee beans</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sz w:val="20"/>
                <w:szCs w:val="20"/>
                <w:lang w:val="en-US" w:eastAsia="en-US"/>
              </w:rPr>
            </w:pPr>
            <w:r w:rsidRPr="004130F5">
              <w:rPr>
                <w:rFonts w:ascii="Arial" w:eastAsia="Calibri" w:hAnsi="Arial" w:cs="Arial"/>
                <w:sz w:val="20"/>
                <w:szCs w:val="20"/>
                <w:lang w:val="en-US" w:eastAsia="en-US"/>
              </w:rPr>
              <w:t>“Roasted coffee beans” or “Coffee beans”</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eastAsia="en-US"/>
              </w:rPr>
            </w:pPr>
            <w:r w:rsidRPr="004130F5">
              <w:rPr>
                <w:rFonts w:ascii="Arial" w:eastAsia="Times New Roman" w:hAnsi="Arial" w:cs="Arial"/>
                <w:color w:val="000000"/>
                <w:sz w:val="20"/>
                <w:szCs w:val="20"/>
                <w:lang w:eastAsia="en-US"/>
              </w:rPr>
              <w:t xml:space="preserve">Coffee (ground coffee or </w:t>
            </w:r>
            <w:r w:rsidRPr="004130F5">
              <w:rPr>
                <w:rFonts w:ascii="Arial" w:eastAsia="Times New Roman" w:hAnsi="Arial" w:cs="Arial"/>
                <w:strike/>
                <w:color w:val="000000"/>
                <w:sz w:val="20"/>
                <w:szCs w:val="20"/>
                <w:lang w:eastAsia="en-US"/>
              </w:rPr>
              <w:t>coffee powder</w:t>
            </w:r>
            <w:r w:rsidRPr="004130F5">
              <w:rPr>
                <w:rFonts w:ascii="Arial" w:eastAsia="Times New Roman" w:hAnsi="Arial" w:cs="Arial"/>
                <w:color w:val="000000"/>
                <w:sz w:val="20"/>
                <w:szCs w:val="20"/>
                <w:lang w:eastAsia="en-US"/>
              </w:rPr>
              <w:t xml:space="preserve"> </w:t>
            </w:r>
            <w:r w:rsidRPr="004130F5">
              <w:rPr>
                <w:rFonts w:ascii="Arial" w:eastAsia="Times New Roman" w:hAnsi="Arial" w:cs="Arial"/>
                <w:color w:val="FF0000"/>
                <w:sz w:val="20"/>
                <w:szCs w:val="20"/>
                <w:lang w:eastAsia="en-US"/>
              </w:rPr>
              <w:t>roasted whole bean</w:t>
            </w:r>
            <w:r w:rsidRPr="004130F5">
              <w:rPr>
                <w:rFonts w:ascii="Arial" w:eastAsia="Times New Roman" w:hAnsi="Arial" w:cs="Arial"/>
                <w:color w:val="000000"/>
                <w:sz w:val="20"/>
                <w:szCs w:val="20"/>
                <w:lang w:eastAsia="en-US"/>
              </w:rPr>
              <w:t>)</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sz w:val="20"/>
                <w:szCs w:val="20"/>
                <w:lang w:val="en-US" w:eastAsia="en-US"/>
              </w:rPr>
            </w:pPr>
            <w:r w:rsidRPr="004130F5">
              <w:rPr>
                <w:rFonts w:ascii="Arial" w:eastAsia="Calibri" w:hAnsi="Arial" w:cs="Arial"/>
                <w:sz w:val="20"/>
                <w:szCs w:val="20"/>
                <w:lang w:val="en-US" w:eastAsia="en-US"/>
              </w:rPr>
              <w:t>“Ground coffee”/ “Roasted ground coffee” or “</w:t>
            </w:r>
            <w:r w:rsidRPr="004130F5">
              <w:rPr>
                <w:rFonts w:ascii="Arial" w:eastAsia="Calibri" w:hAnsi="Arial" w:cs="Arial"/>
                <w:strike/>
                <w:sz w:val="20"/>
                <w:szCs w:val="20"/>
                <w:lang w:val="en-US" w:eastAsia="en-US"/>
              </w:rPr>
              <w:t>Coffee powder</w:t>
            </w:r>
            <w:r w:rsidRPr="004130F5">
              <w:rPr>
                <w:rFonts w:ascii="Arial" w:eastAsia="Calibri" w:hAnsi="Arial" w:cs="Arial"/>
                <w:sz w:val="20"/>
                <w:szCs w:val="20"/>
                <w:lang w:val="en-US" w:eastAsia="en-US"/>
              </w:rPr>
              <w:t xml:space="preserve"> </w:t>
            </w:r>
            <w:r w:rsidRPr="004130F5">
              <w:rPr>
                <w:rFonts w:ascii="Arial" w:eastAsia="Calibri" w:hAnsi="Arial" w:cs="Arial"/>
                <w:color w:val="FF0000"/>
                <w:sz w:val="20"/>
                <w:szCs w:val="20"/>
                <w:lang w:val="en-US" w:eastAsia="en-US"/>
              </w:rPr>
              <w:t>Roasted whole bean</w:t>
            </w:r>
            <w:r w:rsidRPr="004130F5">
              <w:rPr>
                <w:rFonts w:ascii="Arial" w:eastAsia="Calibri" w:hAnsi="Arial" w:cs="Arial"/>
                <w:sz w:val="20"/>
                <w:szCs w:val="20"/>
                <w:lang w:val="en-US" w:eastAsia="en-US"/>
              </w:rPr>
              <w:t xml:space="preserve">”/ “Roasted coffee powder” </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eastAsia="en-US"/>
              </w:rPr>
            </w:pPr>
            <w:r w:rsidRPr="004130F5">
              <w:rPr>
                <w:rFonts w:ascii="Arial" w:eastAsia="Times New Roman" w:hAnsi="Arial" w:cs="Arial"/>
                <w:color w:val="000000"/>
                <w:sz w:val="20"/>
                <w:szCs w:val="20"/>
                <w:lang w:eastAsia="en-US"/>
              </w:rPr>
              <w:lastRenderedPageBreak/>
              <w:t>Instant coffee (soluble coffee extract)</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sz w:val="20"/>
                <w:szCs w:val="20"/>
                <w:lang w:val="en-US" w:eastAsia="en-US"/>
              </w:rPr>
            </w:pPr>
            <w:r w:rsidRPr="004130F5">
              <w:rPr>
                <w:rFonts w:ascii="Arial" w:eastAsia="Calibri" w:hAnsi="Arial" w:cs="Arial"/>
                <w:sz w:val="20"/>
                <w:szCs w:val="20"/>
                <w:lang w:val="en-ZA" w:eastAsia="en-US"/>
              </w:rPr>
              <w:t>"Instant coffee" or "Soluble coffee"</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eastAsia="en-US"/>
              </w:rPr>
            </w:pPr>
            <w:r w:rsidRPr="004130F5">
              <w:rPr>
                <w:rFonts w:ascii="Arial" w:eastAsia="Times New Roman" w:hAnsi="Arial" w:cs="Arial"/>
                <w:color w:val="000000"/>
                <w:sz w:val="20"/>
                <w:szCs w:val="20"/>
                <w:lang w:eastAsia="en-US"/>
              </w:rPr>
              <w:t>Decaffeinated coffee and Decaffeinated instant coffee</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sz w:val="20"/>
                <w:szCs w:val="20"/>
                <w:lang w:val="en-US" w:eastAsia="en-US"/>
              </w:rPr>
            </w:pPr>
            <w:r w:rsidRPr="004130F5">
              <w:rPr>
                <w:rFonts w:ascii="Arial" w:eastAsia="Calibri" w:hAnsi="Arial" w:cs="Arial"/>
                <w:bCs/>
                <w:sz w:val="20"/>
                <w:szCs w:val="20"/>
                <w:lang w:val="en-ZA" w:eastAsia="en-US"/>
              </w:rPr>
              <w:t>“Decaffeinated coffee”/ “Decaf coffee” or “</w:t>
            </w:r>
            <w:r w:rsidRPr="004130F5">
              <w:rPr>
                <w:rFonts w:ascii="Arial" w:eastAsia="Calibri" w:hAnsi="Arial" w:cs="Arial"/>
                <w:sz w:val="20"/>
                <w:szCs w:val="20"/>
                <w:lang w:val="en-US" w:eastAsia="en-US"/>
              </w:rPr>
              <w:t>Decaffeinated instant coffee”/ “Decaf instant coffee”, as the case may be</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eastAsia="en-US"/>
              </w:rPr>
            </w:pPr>
            <w:r w:rsidRPr="004130F5">
              <w:rPr>
                <w:rFonts w:ascii="Arial" w:eastAsia="Times New Roman" w:hAnsi="Arial" w:cs="Arial"/>
                <w:color w:val="000000"/>
                <w:sz w:val="20"/>
                <w:szCs w:val="20"/>
                <w:lang w:val="en-ZA" w:eastAsia="en-US"/>
              </w:rPr>
              <w:t>Coffee essence (liquid coffee extract/ concentrate)</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sz w:val="20"/>
                <w:szCs w:val="20"/>
                <w:lang w:val="en-US" w:eastAsia="en-US"/>
              </w:rPr>
            </w:pPr>
            <w:r w:rsidRPr="004130F5">
              <w:rPr>
                <w:rFonts w:ascii="Arial" w:eastAsia="Calibri" w:hAnsi="Arial" w:cs="Arial"/>
                <w:sz w:val="20"/>
                <w:szCs w:val="20"/>
                <w:lang w:val="en-ZA" w:eastAsia="en-US"/>
              </w:rPr>
              <w:t xml:space="preserve">"Coffee essence" or "Liquid coffee extract" or “Liquid coffee concentrate” </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eastAsia="en-US"/>
              </w:rPr>
            </w:pPr>
            <w:r w:rsidRPr="004130F5">
              <w:rPr>
                <w:rFonts w:ascii="Arial" w:eastAsia="Times New Roman" w:hAnsi="Arial" w:cs="Arial"/>
                <w:color w:val="000000"/>
                <w:sz w:val="20"/>
                <w:szCs w:val="20"/>
                <w:lang w:eastAsia="en-US"/>
              </w:rPr>
              <w:t>Mixed coffee (coffee mixture)</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sz w:val="20"/>
                <w:szCs w:val="20"/>
                <w:lang w:val="en-US" w:eastAsia="en-US"/>
              </w:rPr>
            </w:pPr>
            <w:r w:rsidRPr="004130F5">
              <w:rPr>
                <w:rFonts w:ascii="Arial" w:eastAsia="Calibri" w:hAnsi="Arial" w:cs="Arial"/>
                <w:sz w:val="20"/>
                <w:szCs w:val="20"/>
                <w:lang w:val="en-US" w:eastAsia="en-US"/>
              </w:rPr>
              <w:t>“Coffee mixture” or “Mixed coffee”</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eastAsia="en-US"/>
              </w:rPr>
            </w:pPr>
            <w:r w:rsidRPr="004130F5">
              <w:rPr>
                <w:rFonts w:ascii="Arial" w:eastAsia="Times New Roman" w:hAnsi="Arial" w:cs="Arial"/>
                <w:color w:val="000000"/>
                <w:sz w:val="20"/>
                <w:szCs w:val="20"/>
                <w:lang w:eastAsia="en-US"/>
              </w:rPr>
              <w:t>Chicory and chicory extracts</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ind w:left="459" w:hanging="459"/>
              <w:jc w:val="both"/>
              <w:rPr>
                <w:rFonts w:ascii="Arial" w:eastAsia="Calibri" w:hAnsi="Arial" w:cs="Arial"/>
                <w:color w:val="000000"/>
                <w:sz w:val="20"/>
                <w:szCs w:val="20"/>
                <w:lang w:val="en-US" w:eastAsia="en-US"/>
              </w:rPr>
            </w:pPr>
            <w:r w:rsidRPr="004130F5">
              <w:rPr>
                <w:rFonts w:ascii="Arial" w:eastAsia="Calibri" w:hAnsi="Arial" w:cs="Arial"/>
                <w:color w:val="000000"/>
                <w:sz w:val="20"/>
                <w:szCs w:val="20"/>
                <w:lang w:val="en-US" w:eastAsia="en-US"/>
              </w:rPr>
              <w:t xml:space="preserve">(i)   “Chicory powder”; </w:t>
            </w:r>
          </w:p>
          <w:p w:rsidR="00D01241" w:rsidRPr="004130F5" w:rsidRDefault="00D01241" w:rsidP="00D01241">
            <w:pPr>
              <w:ind w:left="459" w:hanging="459"/>
              <w:jc w:val="both"/>
              <w:rPr>
                <w:rFonts w:ascii="Arial" w:eastAsia="Calibri" w:hAnsi="Arial" w:cs="Arial"/>
                <w:color w:val="000000"/>
                <w:sz w:val="20"/>
                <w:szCs w:val="20"/>
                <w:lang w:val="en-US" w:eastAsia="en-US"/>
              </w:rPr>
            </w:pPr>
            <w:r w:rsidRPr="004130F5">
              <w:rPr>
                <w:rFonts w:ascii="Arial" w:eastAsia="Calibri" w:hAnsi="Arial" w:cs="Arial"/>
                <w:color w:val="000000"/>
                <w:sz w:val="20"/>
                <w:szCs w:val="20"/>
                <w:lang w:val="en-US" w:eastAsia="en-US"/>
              </w:rPr>
              <w:t>(ii)  “Instant chicory” or “Soluble chicory”;</w:t>
            </w:r>
          </w:p>
          <w:p w:rsidR="00D01241" w:rsidRPr="004130F5" w:rsidRDefault="00D01241" w:rsidP="00D01241">
            <w:pPr>
              <w:ind w:left="459" w:hanging="459"/>
              <w:jc w:val="both"/>
              <w:rPr>
                <w:rFonts w:ascii="Arial" w:eastAsia="Calibri" w:hAnsi="Arial" w:cs="Arial"/>
                <w:color w:val="000000"/>
                <w:sz w:val="20"/>
                <w:szCs w:val="20"/>
                <w:lang w:val="en-US" w:eastAsia="en-US"/>
              </w:rPr>
            </w:pPr>
            <w:r w:rsidRPr="004130F5">
              <w:rPr>
                <w:rFonts w:ascii="Arial" w:eastAsia="Calibri" w:hAnsi="Arial" w:cs="Arial"/>
                <w:color w:val="000000"/>
                <w:sz w:val="20"/>
                <w:szCs w:val="20"/>
                <w:lang w:val="en-US" w:eastAsia="en-US"/>
              </w:rPr>
              <w:t>(iii)  “Chicory extract paste”/ “Chicory paste”; or</w:t>
            </w:r>
          </w:p>
          <w:p w:rsidR="00D01241" w:rsidRPr="004130F5" w:rsidRDefault="00D01241" w:rsidP="00D01241">
            <w:pPr>
              <w:ind w:left="459" w:hanging="459"/>
              <w:jc w:val="both"/>
              <w:rPr>
                <w:rFonts w:ascii="Arial" w:eastAsia="Calibri" w:hAnsi="Arial" w:cs="Arial"/>
                <w:color w:val="000000"/>
                <w:sz w:val="20"/>
                <w:szCs w:val="20"/>
                <w:lang w:val="en-US" w:eastAsia="en-US"/>
              </w:rPr>
            </w:pPr>
            <w:r w:rsidRPr="004130F5">
              <w:rPr>
                <w:rFonts w:ascii="Arial" w:eastAsia="Calibri" w:hAnsi="Arial" w:cs="Arial"/>
                <w:color w:val="000000"/>
                <w:sz w:val="20"/>
                <w:szCs w:val="20"/>
                <w:lang w:val="en-US" w:eastAsia="en-US"/>
              </w:rPr>
              <w:t>(iv)  “Liquid chicory extract”, as the case may be.</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eastAsia="en-US"/>
              </w:rPr>
            </w:pPr>
            <w:r w:rsidRPr="004130F5">
              <w:rPr>
                <w:rFonts w:ascii="Arial" w:eastAsia="Times New Roman" w:hAnsi="Arial" w:cs="Arial"/>
                <w:color w:val="000000"/>
                <w:sz w:val="20"/>
                <w:szCs w:val="20"/>
                <w:lang w:eastAsia="en-US"/>
              </w:rPr>
              <w:t>Coffee and chicory mixture</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color w:val="000000"/>
                <w:sz w:val="20"/>
                <w:szCs w:val="20"/>
                <w:lang w:val="en-US" w:eastAsia="en-US"/>
              </w:rPr>
            </w:pPr>
            <w:r w:rsidRPr="004130F5">
              <w:rPr>
                <w:rFonts w:ascii="Arial" w:eastAsia="Calibri" w:hAnsi="Arial" w:cs="Arial"/>
                <w:color w:val="000000"/>
                <w:sz w:val="20"/>
                <w:szCs w:val="20"/>
                <w:lang w:val="en-US" w:eastAsia="en-US"/>
              </w:rPr>
              <w:t>“Coffee and chicory” or “Coffee and chicory mixture”</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eastAsia="en-US"/>
              </w:rPr>
            </w:pPr>
            <w:r w:rsidRPr="004130F5">
              <w:rPr>
                <w:rFonts w:ascii="Arial" w:eastAsia="Times New Roman" w:hAnsi="Arial" w:cs="Arial"/>
                <w:color w:val="000000"/>
                <w:sz w:val="20"/>
                <w:szCs w:val="20"/>
                <w:lang w:val="en-ZA" w:eastAsia="en-US"/>
              </w:rPr>
              <w:t>Coffee and chicory essence (liquid coffee and chicory extract/ concentrate)</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color w:val="000000"/>
                <w:sz w:val="20"/>
                <w:szCs w:val="20"/>
                <w:lang w:val="en-US" w:eastAsia="en-US"/>
              </w:rPr>
            </w:pPr>
            <w:r w:rsidRPr="004130F5">
              <w:rPr>
                <w:rFonts w:ascii="Arial" w:eastAsia="Calibri" w:hAnsi="Arial" w:cs="Arial"/>
                <w:color w:val="000000"/>
                <w:sz w:val="20"/>
                <w:szCs w:val="20"/>
                <w:lang w:val="en-ZA" w:eastAsia="en-US"/>
              </w:rPr>
              <w:t>“Coffee and chicory essence” or “Liquid coffee and chicory extract” or “Liquid coffee and chicory concentrate”</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eastAsia="en-US"/>
              </w:rPr>
            </w:pPr>
            <w:r w:rsidRPr="004130F5">
              <w:rPr>
                <w:rFonts w:ascii="Arial" w:eastAsia="Times New Roman" w:hAnsi="Arial" w:cs="Arial"/>
                <w:color w:val="000000"/>
                <w:sz w:val="20"/>
                <w:szCs w:val="20"/>
                <w:lang w:val="en-ZA" w:eastAsia="en-US"/>
              </w:rPr>
              <w:t>Instant coffee and chicory extract</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color w:val="000000"/>
                <w:sz w:val="20"/>
                <w:szCs w:val="20"/>
                <w:lang w:val="en-US" w:eastAsia="en-US"/>
              </w:rPr>
            </w:pPr>
            <w:r w:rsidRPr="004130F5">
              <w:rPr>
                <w:rFonts w:ascii="Arial" w:eastAsia="Calibri" w:hAnsi="Arial" w:cs="Arial"/>
                <w:color w:val="000000"/>
                <w:sz w:val="20"/>
                <w:szCs w:val="20"/>
                <w:lang w:val="en-ZA" w:eastAsia="en-US"/>
              </w:rPr>
              <w:t>"Instant coffee and chicory" or "Soluble coffee and chicory"</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val="en-ZA" w:eastAsia="en-US"/>
              </w:rPr>
            </w:pPr>
            <w:r w:rsidRPr="004130F5">
              <w:rPr>
                <w:rFonts w:ascii="Arial" w:eastAsia="Times New Roman" w:hAnsi="Arial" w:cs="Arial"/>
                <w:color w:val="000000"/>
                <w:sz w:val="20"/>
                <w:szCs w:val="20"/>
                <w:lang w:val="en-ZA" w:eastAsia="en-US"/>
              </w:rPr>
              <w:t>Chicory and coffee mixture</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color w:val="000000"/>
                <w:sz w:val="20"/>
                <w:szCs w:val="20"/>
                <w:lang w:val="en-ZA" w:eastAsia="en-US"/>
              </w:rPr>
            </w:pPr>
            <w:r w:rsidRPr="004130F5">
              <w:rPr>
                <w:rFonts w:ascii="Arial" w:eastAsia="Calibri" w:hAnsi="Arial" w:cs="Arial"/>
                <w:color w:val="000000"/>
                <w:sz w:val="20"/>
                <w:szCs w:val="20"/>
                <w:lang w:val="en-US" w:eastAsia="en-US"/>
              </w:rPr>
              <w:t>“ chicory and coffee” or “chicory and coffee mixture”</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numPr>
                <w:ilvl w:val="0"/>
                <w:numId w:val="42"/>
              </w:numPr>
              <w:spacing w:after="0" w:line="240" w:lineRule="auto"/>
              <w:ind w:left="459" w:hanging="425"/>
              <w:jc w:val="both"/>
              <w:rPr>
                <w:rFonts w:ascii="Arial" w:eastAsia="Times New Roman" w:hAnsi="Arial" w:cs="Arial"/>
                <w:color w:val="000000"/>
                <w:sz w:val="20"/>
                <w:szCs w:val="20"/>
                <w:lang w:val="en-ZA" w:eastAsia="en-US"/>
              </w:rPr>
            </w:pPr>
            <w:r w:rsidRPr="004130F5">
              <w:rPr>
                <w:rFonts w:ascii="Arial" w:eastAsia="Times New Roman" w:hAnsi="Arial" w:cs="Arial"/>
                <w:color w:val="000000"/>
                <w:sz w:val="20"/>
                <w:szCs w:val="20"/>
                <w:lang w:val="en-ZA" w:eastAsia="en-US"/>
              </w:rPr>
              <w:t>Instant chicory and coffee extract</w:t>
            </w:r>
          </w:p>
        </w:tc>
        <w:tc>
          <w:tcPr>
            <w:tcW w:w="2861" w:type="pct"/>
            <w:tcBorders>
              <w:top w:val="single" w:sz="4" w:space="0" w:color="000000"/>
              <w:left w:val="single" w:sz="4" w:space="0" w:color="000000"/>
              <w:bottom w:val="single" w:sz="4" w:space="0" w:color="000000"/>
              <w:right w:val="single" w:sz="4" w:space="0" w:color="000000"/>
            </w:tcBorders>
            <w:hideMark/>
          </w:tcPr>
          <w:p w:rsidR="00D01241" w:rsidRPr="004130F5" w:rsidRDefault="00D01241" w:rsidP="00D01241">
            <w:pPr>
              <w:jc w:val="both"/>
              <w:rPr>
                <w:rFonts w:ascii="Arial" w:eastAsia="Calibri" w:hAnsi="Arial" w:cs="Arial"/>
                <w:color w:val="000000"/>
                <w:sz w:val="20"/>
                <w:szCs w:val="20"/>
                <w:lang w:val="en-ZA" w:eastAsia="en-US"/>
              </w:rPr>
            </w:pPr>
            <w:r w:rsidRPr="004130F5">
              <w:rPr>
                <w:rFonts w:ascii="Arial" w:eastAsia="Calibri" w:hAnsi="Arial" w:cs="Arial"/>
                <w:color w:val="000000"/>
                <w:sz w:val="20"/>
                <w:szCs w:val="20"/>
                <w:lang w:val="en-ZA" w:eastAsia="en-US"/>
              </w:rPr>
              <w:t xml:space="preserve">"Instant chicory and coffee" or "Soluble chicory and coffee” </w:t>
            </w:r>
            <w:r w:rsidRPr="004130F5">
              <w:rPr>
                <w:rFonts w:ascii="Arial" w:eastAsia="Calibri" w:hAnsi="Arial" w:cs="Arial"/>
                <w:color w:val="FF0000"/>
                <w:sz w:val="20"/>
                <w:szCs w:val="20"/>
                <w:lang w:val="en-ZA" w:eastAsia="en-US"/>
              </w:rPr>
              <w:t>or “Chicory and Coffee granules”</w:t>
            </w:r>
          </w:p>
        </w:tc>
      </w:tr>
      <w:tr w:rsidR="00D01241" w:rsidRPr="004130F5" w:rsidTr="00D01241">
        <w:tc>
          <w:tcPr>
            <w:tcW w:w="2139" w:type="pct"/>
            <w:tcBorders>
              <w:top w:val="single" w:sz="4" w:space="0" w:color="000000"/>
              <w:left w:val="single" w:sz="4" w:space="0" w:color="000000"/>
              <w:bottom w:val="single" w:sz="4" w:space="0" w:color="000000"/>
              <w:right w:val="single" w:sz="4" w:space="0" w:color="000000"/>
            </w:tcBorders>
          </w:tcPr>
          <w:p w:rsidR="00D01241" w:rsidRPr="004130F5" w:rsidRDefault="00D01241" w:rsidP="00D01241">
            <w:pPr>
              <w:numPr>
                <w:ilvl w:val="0"/>
                <w:numId w:val="42"/>
              </w:numPr>
              <w:spacing w:after="0" w:line="240" w:lineRule="auto"/>
              <w:ind w:left="459" w:hanging="425"/>
              <w:jc w:val="both"/>
              <w:rPr>
                <w:rFonts w:ascii="Arial" w:eastAsia="Times New Roman" w:hAnsi="Arial" w:cs="Arial"/>
                <w:strike/>
                <w:color w:val="000000"/>
                <w:sz w:val="20"/>
                <w:szCs w:val="20"/>
                <w:lang w:eastAsia="en-US"/>
              </w:rPr>
            </w:pPr>
            <w:r w:rsidRPr="004130F5">
              <w:rPr>
                <w:rFonts w:ascii="Arial" w:eastAsia="Times New Roman" w:hAnsi="Arial" w:cs="Arial"/>
                <w:strike/>
                <w:color w:val="000000"/>
                <w:sz w:val="20"/>
                <w:szCs w:val="20"/>
                <w:lang w:eastAsia="en-US"/>
              </w:rPr>
              <w:t>Premix coffee in powder form</w:t>
            </w:r>
          </w:p>
          <w:p w:rsidR="00D01241" w:rsidRPr="004130F5" w:rsidRDefault="00D01241" w:rsidP="00D01241">
            <w:pPr>
              <w:spacing w:after="0" w:line="240" w:lineRule="auto"/>
              <w:ind w:left="34"/>
              <w:jc w:val="both"/>
              <w:rPr>
                <w:rFonts w:ascii="Arial" w:eastAsia="Times New Roman" w:hAnsi="Arial" w:cs="Arial"/>
                <w:strike/>
                <w:color w:val="000000"/>
                <w:sz w:val="20"/>
                <w:szCs w:val="20"/>
                <w:lang w:eastAsia="en-US"/>
              </w:rPr>
            </w:pPr>
          </w:p>
          <w:p w:rsidR="00D01241" w:rsidRPr="004130F5" w:rsidRDefault="00D01241" w:rsidP="00D01241">
            <w:pPr>
              <w:spacing w:after="0" w:line="240" w:lineRule="auto"/>
              <w:jc w:val="both"/>
              <w:rPr>
                <w:rFonts w:ascii="Arial" w:eastAsia="Times New Roman" w:hAnsi="Arial" w:cs="Arial"/>
                <w:strike/>
                <w:color w:val="000000"/>
                <w:sz w:val="20"/>
                <w:szCs w:val="20"/>
                <w:lang w:eastAsia="en-US"/>
              </w:rPr>
            </w:pPr>
          </w:p>
        </w:tc>
        <w:tc>
          <w:tcPr>
            <w:tcW w:w="2861" w:type="pct"/>
            <w:tcBorders>
              <w:top w:val="single" w:sz="4" w:space="0" w:color="000000"/>
              <w:left w:val="single" w:sz="4" w:space="0" w:color="000000"/>
              <w:bottom w:val="single" w:sz="4" w:space="0" w:color="000000"/>
              <w:right w:val="single" w:sz="4" w:space="0" w:color="000000"/>
            </w:tcBorders>
          </w:tcPr>
          <w:p w:rsidR="00A0086C" w:rsidRDefault="00D01241" w:rsidP="00D01241">
            <w:pPr>
              <w:ind w:left="459" w:hanging="425"/>
              <w:jc w:val="both"/>
              <w:rPr>
                <w:rFonts w:ascii="Arial" w:eastAsia="Calibri" w:hAnsi="Arial" w:cs="Arial"/>
                <w:strike/>
                <w:color w:val="000000"/>
                <w:sz w:val="20"/>
                <w:szCs w:val="20"/>
                <w:lang w:val="en-US" w:eastAsia="en-US"/>
              </w:rPr>
            </w:pPr>
            <w:r w:rsidRPr="004130F5">
              <w:rPr>
                <w:rFonts w:ascii="Arial" w:eastAsia="Calibri" w:hAnsi="Arial" w:cs="Arial"/>
                <w:strike/>
                <w:color w:val="000000"/>
                <w:sz w:val="20"/>
                <w:szCs w:val="20"/>
                <w:lang w:val="en-US" w:eastAsia="en-US"/>
              </w:rPr>
              <w:t>(i)  “Instant coffee with milk powder”/ “Soluble coffee with milk powder”/ “Instant coffee with creamer”/ “Soluble coffee with creamer”;</w:t>
            </w:r>
          </w:p>
          <w:p w:rsidR="00D01241" w:rsidRPr="004130F5" w:rsidRDefault="00D01241" w:rsidP="00D01241">
            <w:pPr>
              <w:ind w:left="459" w:hanging="425"/>
              <w:jc w:val="both"/>
              <w:rPr>
                <w:rFonts w:ascii="Arial" w:eastAsia="Calibri" w:hAnsi="Arial" w:cs="Arial"/>
                <w:strike/>
                <w:color w:val="000000"/>
                <w:sz w:val="20"/>
                <w:szCs w:val="20"/>
                <w:lang w:val="en-US" w:eastAsia="en-US"/>
              </w:rPr>
            </w:pPr>
            <w:r w:rsidRPr="004130F5">
              <w:rPr>
                <w:rFonts w:ascii="Arial" w:eastAsia="Calibri" w:hAnsi="Arial" w:cs="Arial"/>
                <w:strike/>
                <w:color w:val="000000"/>
                <w:sz w:val="20"/>
                <w:szCs w:val="20"/>
                <w:lang w:val="en-US" w:eastAsia="en-US"/>
              </w:rPr>
              <w:t>(ii)  “Instant coffee and chicory with milk powder”/ “Soluble coffee and chicory with milk powder”, “Instant coffee and chicory with creamer”/  “Soluble coffee and chicory with creamer”/; or</w:t>
            </w:r>
          </w:p>
          <w:p w:rsidR="00D01241" w:rsidRPr="004130F5" w:rsidRDefault="00D01241" w:rsidP="00D01241">
            <w:pPr>
              <w:ind w:left="459" w:hanging="425"/>
              <w:jc w:val="both"/>
              <w:rPr>
                <w:rFonts w:ascii="Arial" w:eastAsia="Calibri" w:hAnsi="Arial" w:cs="Arial"/>
                <w:strike/>
                <w:color w:val="000000"/>
                <w:sz w:val="20"/>
                <w:szCs w:val="20"/>
                <w:lang w:val="en-US" w:eastAsia="en-US"/>
              </w:rPr>
            </w:pPr>
            <w:r w:rsidRPr="004130F5">
              <w:rPr>
                <w:rFonts w:ascii="Arial" w:eastAsia="Calibri" w:hAnsi="Arial" w:cs="Arial"/>
                <w:strike/>
                <w:color w:val="000000"/>
                <w:sz w:val="20"/>
                <w:szCs w:val="20"/>
                <w:lang w:val="en-US" w:eastAsia="en-US"/>
              </w:rPr>
              <w:lastRenderedPageBreak/>
              <w:t>(iii) “Instant chicory and coffee with milk powder”/ “Soluble chicory and coffee with milk powder”, “Instant chicory and coffee with creamer”/ “Soluble chicory and coffee with creamer”, as the case may be.</w:t>
            </w:r>
          </w:p>
        </w:tc>
      </w:tr>
    </w:tbl>
    <w:p w:rsidR="00D01241" w:rsidRDefault="00D01241" w:rsidP="00D01241">
      <w:pPr>
        <w:rPr>
          <w:rFonts w:ascii="Arial" w:hAnsi="Arial" w:cs="Arial"/>
          <w:sz w:val="24"/>
          <w:szCs w:val="24"/>
        </w:rPr>
      </w:pPr>
    </w:p>
    <w:sectPr w:rsidR="00D01241" w:rsidSect="000B515F">
      <w:footerReference w:type="default" r:id="rId15"/>
      <w:pgSz w:w="16838" w:h="11906" w:orient="landscape"/>
      <w:pgMar w:top="720" w:right="567" w:bottom="720" w:left="62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A3" w:rsidRDefault="00392DA3" w:rsidP="004951B6">
      <w:pPr>
        <w:spacing w:after="0" w:line="240" w:lineRule="auto"/>
      </w:pPr>
      <w:r>
        <w:separator/>
      </w:r>
    </w:p>
  </w:endnote>
  <w:endnote w:type="continuationSeparator" w:id="0">
    <w:p w:rsidR="00392DA3" w:rsidRDefault="00392DA3" w:rsidP="0049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charset w:val="00"/>
    <w:family w:val="swiss"/>
    <w:pitch w:val="variable"/>
    <w:sig w:usb0="800001EF" w:usb1="02000002" w:usb2="0060C08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409416"/>
      <w:docPartObj>
        <w:docPartGallery w:val="Page Numbers (Bottom of Page)"/>
        <w:docPartUnique/>
      </w:docPartObj>
    </w:sdtPr>
    <w:sdtEndPr>
      <w:rPr>
        <w:noProof/>
      </w:rPr>
    </w:sdtEndPr>
    <w:sdtContent>
      <w:p w:rsidR="00674219" w:rsidRDefault="00674219">
        <w:pPr>
          <w:pStyle w:val="Footer"/>
          <w:jc w:val="center"/>
        </w:pPr>
        <w:r>
          <w:fldChar w:fldCharType="begin"/>
        </w:r>
        <w:r>
          <w:instrText xml:space="preserve"> PAGE   \* MERGEFORMAT </w:instrText>
        </w:r>
        <w:r>
          <w:fldChar w:fldCharType="separate"/>
        </w:r>
        <w:r w:rsidR="005C6E13">
          <w:rPr>
            <w:noProof/>
          </w:rPr>
          <w:t>13</w:t>
        </w:r>
        <w:r>
          <w:rPr>
            <w:noProof/>
          </w:rPr>
          <w:fldChar w:fldCharType="end"/>
        </w:r>
      </w:p>
    </w:sdtContent>
  </w:sdt>
  <w:p w:rsidR="00674219" w:rsidRDefault="0067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A3" w:rsidRDefault="00392DA3" w:rsidP="004951B6">
      <w:pPr>
        <w:spacing w:after="0" w:line="240" w:lineRule="auto"/>
      </w:pPr>
      <w:r>
        <w:separator/>
      </w:r>
    </w:p>
  </w:footnote>
  <w:footnote w:type="continuationSeparator" w:id="0">
    <w:p w:rsidR="00392DA3" w:rsidRDefault="00392DA3" w:rsidP="0049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9CA"/>
    <w:multiLevelType w:val="hybridMultilevel"/>
    <w:tmpl w:val="FA0AD554"/>
    <w:lvl w:ilvl="0" w:tplc="0409000F">
      <w:start w:val="1"/>
      <w:numFmt w:val="decimal"/>
      <w:lvlText w:val="%1."/>
      <w:lvlJc w:val="left"/>
      <w:pPr>
        <w:ind w:left="36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7A487D"/>
    <w:multiLevelType w:val="hybridMultilevel"/>
    <w:tmpl w:val="2FCE389C"/>
    <w:lvl w:ilvl="0" w:tplc="E806AA62">
      <w:start w:val="2"/>
      <w:numFmt w:val="lowerLetter"/>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260B9C"/>
    <w:multiLevelType w:val="hybridMultilevel"/>
    <w:tmpl w:val="A8647A88"/>
    <w:lvl w:ilvl="0" w:tplc="8F9AA7A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4F1FE9"/>
    <w:multiLevelType w:val="hybridMultilevel"/>
    <w:tmpl w:val="71F07E84"/>
    <w:lvl w:ilvl="0" w:tplc="3AAAE346">
      <w:start w:val="1"/>
      <w:numFmt w:val="lowerLetter"/>
      <w:lvlText w:val="(%1)"/>
      <w:lvlJc w:val="left"/>
      <w:pPr>
        <w:ind w:left="1071" w:hanging="360"/>
      </w:pPr>
    </w:lvl>
    <w:lvl w:ilvl="1" w:tplc="1C090019">
      <w:start w:val="1"/>
      <w:numFmt w:val="lowerLetter"/>
      <w:lvlText w:val="%2."/>
      <w:lvlJc w:val="left"/>
      <w:pPr>
        <w:ind w:left="1791" w:hanging="360"/>
      </w:pPr>
    </w:lvl>
    <w:lvl w:ilvl="2" w:tplc="1C09001B">
      <w:start w:val="1"/>
      <w:numFmt w:val="lowerRoman"/>
      <w:lvlText w:val="%3."/>
      <w:lvlJc w:val="right"/>
      <w:pPr>
        <w:ind w:left="2511" w:hanging="180"/>
      </w:pPr>
    </w:lvl>
    <w:lvl w:ilvl="3" w:tplc="1C09000F">
      <w:start w:val="1"/>
      <w:numFmt w:val="decimal"/>
      <w:lvlText w:val="%4."/>
      <w:lvlJc w:val="left"/>
      <w:pPr>
        <w:ind w:left="3231" w:hanging="360"/>
      </w:pPr>
    </w:lvl>
    <w:lvl w:ilvl="4" w:tplc="1C090019">
      <w:start w:val="1"/>
      <w:numFmt w:val="lowerLetter"/>
      <w:lvlText w:val="%5."/>
      <w:lvlJc w:val="left"/>
      <w:pPr>
        <w:ind w:left="3951" w:hanging="360"/>
      </w:pPr>
    </w:lvl>
    <w:lvl w:ilvl="5" w:tplc="1C09001B">
      <w:start w:val="1"/>
      <w:numFmt w:val="lowerRoman"/>
      <w:lvlText w:val="%6."/>
      <w:lvlJc w:val="right"/>
      <w:pPr>
        <w:ind w:left="4671" w:hanging="180"/>
      </w:pPr>
    </w:lvl>
    <w:lvl w:ilvl="6" w:tplc="1C09000F">
      <w:start w:val="1"/>
      <w:numFmt w:val="decimal"/>
      <w:lvlText w:val="%7."/>
      <w:lvlJc w:val="left"/>
      <w:pPr>
        <w:ind w:left="5391" w:hanging="360"/>
      </w:pPr>
    </w:lvl>
    <w:lvl w:ilvl="7" w:tplc="1C090019">
      <w:start w:val="1"/>
      <w:numFmt w:val="lowerLetter"/>
      <w:lvlText w:val="%8."/>
      <w:lvlJc w:val="left"/>
      <w:pPr>
        <w:ind w:left="6111" w:hanging="360"/>
      </w:pPr>
    </w:lvl>
    <w:lvl w:ilvl="8" w:tplc="1C09001B">
      <w:start w:val="1"/>
      <w:numFmt w:val="lowerRoman"/>
      <w:lvlText w:val="%9."/>
      <w:lvlJc w:val="right"/>
      <w:pPr>
        <w:ind w:left="6831" w:hanging="180"/>
      </w:pPr>
    </w:lvl>
  </w:abstractNum>
  <w:abstractNum w:abstractNumId="4" w15:restartNumberingAfterBreak="0">
    <w:nsid w:val="0AB874C5"/>
    <w:multiLevelType w:val="hybridMultilevel"/>
    <w:tmpl w:val="482671C4"/>
    <w:lvl w:ilvl="0" w:tplc="A6FEF63C">
      <w:start w:val="1"/>
      <w:numFmt w:val="decimal"/>
      <w:lvlText w:val="%1."/>
      <w:lvlJc w:val="left"/>
      <w:pPr>
        <w:ind w:left="360" w:hanging="360"/>
      </w:pPr>
    </w:lvl>
    <w:lvl w:ilvl="1" w:tplc="04090019">
      <w:start w:val="1"/>
      <w:numFmt w:val="lowerLetter"/>
      <w:lvlText w:val="%2."/>
      <w:lvlJc w:val="left"/>
      <w:pPr>
        <w:ind w:left="-1396" w:hanging="360"/>
      </w:pPr>
    </w:lvl>
    <w:lvl w:ilvl="2" w:tplc="0409001B">
      <w:start w:val="1"/>
      <w:numFmt w:val="lowerRoman"/>
      <w:lvlText w:val="%3."/>
      <w:lvlJc w:val="right"/>
      <w:pPr>
        <w:ind w:left="-676" w:hanging="180"/>
      </w:pPr>
    </w:lvl>
    <w:lvl w:ilvl="3" w:tplc="DD362448">
      <w:start w:val="1"/>
      <w:numFmt w:val="decimal"/>
      <w:lvlText w:val="%4."/>
      <w:lvlJc w:val="left"/>
      <w:pPr>
        <w:ind w:left="44" w:hanging="360"/>
      </w:pPr>
      <w:rPr>
        <w:color w:val="0070C0"/>
      </w:rPr>
    </w:lvl>
    <w:lvl w:ilvl="4" w:tplc="04090019">
      <w:start w:val="1"/>
      <w:numFmt w:val="lowerLetter"/>
      <w:lvlText w:val="%5."/>
      <w:lvlJc w:val="left"/>
      <w:pPr>
        <w:ind w:left="764" w:hanging="360"/>
      </w:pPr>
    </w:lvl>
    <w:lvl w:ilvl="5" w:tplc="0409001B">
      <w:start w:val="1"/>
      <w:numFmt w:val="lowerRoman"/>
      <w:lvlText w:val="%6."/>
      <w:lvlJc w:val="right"/>
      <w:pPr>
        <w:ind w:left="1484" w:hanging="180"/>
      </w:pPr>
    </w:lvl>
    <w:lvl w:ilvl="6" w:tplc="0409000F">
      <w:start w:val="1"/>
      <w:numFmt w:val="decimal"/>
      <w:lvlText w:val="%7."/>
      <w:lvlJc w:val="left"/>
      <w:pPr>
        <w:ind w:left="2204" w:hanging="360"/>
      </w:pPr>
    </w:lvl>
    <w:lvl w:ilvl="7" w:tplc="04090019">
      <w:start w:val="1"/>
      <w:numFmt w:val="lowerLetter"/>
      <w:lvlText w:val="%8."/>
      <w:lvlJc w:val="left"/>
      <w:pPr>
        <w:ind w:left="2924" w:hanging="360"/>
      </w:pPr>
    </w:lvl>
    <w:lvl w:ilvl="8" w:tplc="0409001B">
      <w:start w:val="1"/>
      <w:numFmt w:val="lowerRoman"/>
      <w:lvlText w:val="%9."/>
      <w:lvlJc w:val="right"/>
      <w:pPr>
        <w:ind w:left="3644" w:hanging="180"/>
      </w:pPr>
    </w:lvl>
  </w:abstractNum>
  <w:abstractNum w:abstractNumId="5" w15:restartNumberingAfterBreak="0">
    <w:nsid w:val="0DE64FF5"/>
    <w:multiLevelType w:val="hybridMultilevel"/>
    <w:tmpl w:val="6E7E72FC"/>
    <w:lvl w:ilvl="0" w:tplc="8B942BB0">
      <w:start w:val="1"/>
      <w:numFmt w:val="bullet"/>
      <w:lvlText w:val="-"/>
      <w:lvlJc w:val="left"/>
      <w:pPr>
        <w:ind w:left="691" w:hanging="360"/>
      </w:pPr>
      <w:rPr>
        <w:rFonts w:ascii="Arial" w:eastAsiaTheme="minorEastAsia" w:hAnsi="Arial" w:cs="Arial" w:hint="default"/>
      </w:rPr>
    </w:lvl>
    <w:lvl w:ilvl="1" w:tplc="1C090003" w:tentative="1">
      <w:start w:val="1"/>
      <w:numFmt w:val="bullet"/>
      <w:lvlText w:val="o"/>
      <w:lvlJc w:val="left"/>
      <w:pPr>
        <w:ind w:left="1411" w:hanging="360"/>
      </w:pPr>
      <w:rPr>
        <w:rFonts w:ascii="Courier New" w:hAnsi="Courier New" w:cs="Courier New" w:hint="default"/>
      </w:rPr>
    </w:lvl>
    <w:lvl w:ilvl="2" w:tplc="1C090005" w:tentative="1">
      <w:start w:val="1"/>
      <w:numFmt w:val="bullet"/>
      <w:lvlText w:val=""/>
      <w:lvlJc w:val="left"/>
      <w:pPr>
        <w:ind w:left="2131" w:hanging="360"/>
      </w:pPr>
      <w:rPr>
        <w:rFonts w:ascii="Wingdings" w:hAnsi="Wingdings" w:hint="default"/>
      </w:rPr>
    </w:lvl>
    <w:lvl w:ilvl="3" w:tplc="1C090001" w:tentative="1">
      <w:start w:val="1"/>
      <w:numFmt w:val="bullet"/>
      <w:lvlText w:val=""/>
      <w:lvlJc w:val="left"/>
      <w:pPr>
        <w:ind w:left="2851" w:hanging="360"/>
      </w:pPr>
      <w:rPr>
        <w:rFonts w:ascii="Symbol" w:hAnsi="Symbol" w:hint="default"/>
      </w:rPr>
    </w:lvl>
    <w:lvl w:ilvl="4" w:tplc="1C090003" w:tentative="1">
      <w:start w:val="1"/>
      <w:numFmt w:val="bullet"/>
      <w:lvlText w:val="o"/>
      <w:lvlJc w:val="left"/>
      <w:pPr>
        <w:ind w:left="3571" w:hanging="360"/>
      </w:pPr>
      <w:rPr>
        <w:rFonts w:ascii="Courier New" w:hAnsi="Courier New" w:cs="Courier New" w:hint="default"/>
      </w:rPr>
    </w:lvl>
    <w:lvl w:ilvl="5" w:tplc="1C090005" w:tentative="1">
      <w:start w:val="1"/>
      <w:numFmt w:val="bullet"/>
      <w:lvlText w:val=""/>
      <w:lvlJc w:val="left"/>
      <w:pPr>
        <w:ind w:left="4291" w:hanging="360"/>
      </w:pPr>
      <w:rPr>
        <w:rFonts w:ascii="Wingdings" w:hAnsi="Wingdings" w:hint="default"/>
      </w:rPr>
    </w:lvl>
    <w:lvl w:ilvl="6" w:tplc="1C090001" w:tentative="1">
      <w:start w:val="1"/>
      <w:numFmt w:val="bullet"/>
      <w:lvlText w:val=""/>
      <w:lvlJc w:val="left"/>
      <w:pPr>
        <w:ind w:left="5011" w:hanging="360"/>
      </w:pPr>
      <w:rPr>
        <w:rFonts w:ascii="Symbol" w:hAnsi="Symbol" w:hint="default"/>
      </w:rPr>
    </w:lvl>
    <w:lvl w:ilvl="7" w:tplc="1C090003" w:tentative="1">
      <w:start w:val="1"/>
      <w:numFmt w:val="bullet"/>
      <w:lvlText w:val="o"/>
      <w:lvlJc w:val="left"/>
      <w:pPr>
        <w:ind w:left="5731" w:hanging="360"/>
      </w:pPr>
      <w:rPr>
        <w:rFonts w:ascii="Courier New" w:hAnsi="Courier New" w:cs="Courier New" w:hint="default"/>
      </w:rPr>
    </w:lvl>
    <w:lvl w:ilvl="8" w:tplc="1C090005" w:tentative="1">
      <w:start w:val="1"/>
      <w:numFmt w:val="bullet"/>
      <w:lvlText w:val=""/>
      <w:lvlJc w:val="left"/>
      <w:pPr>
        <w:ind w:left="6451" w:hanging="360"/>
      </w:pPr>
      <w:rPr>
        <w:rFonts w:ascii="Wingdings" w:hAnsi="Wingdings" w:hint="default"/>
      </w:rPr>
    </w:lvl>
  </w:abstractNum>
  <w:abstractNum w:abstractNumId="6" w15:restartNumberingAfterBreak="0">
    <w:nsid w:val="0FD05B50"/>
    <w:multiLevelType w:val="hybridMultilevel"/>
    <w:tmpl w:val="AF083430"/>
    <w:lvl w:ilvl="0" w:tplc="86F2596E">
      <w:start w:val="1"/>
      <w:numFmt w:val="lowerLetter"/>
      <w:lvlText w:val="(%1)"/>
      <w:lvlJc w:val="left"/>
      <w:pPr>
        <w:ind w:left="2520" w:hanging="360"/>
      </w:pPr>
      <w:rPr>
        <w:b w:val="0"/>
        <w:color w:val="auto"/>
      </w:rPr>
    </w:lvl>
    <w:lvl w:ilvl="1" w:tplc="1C090019">
      <w:start w:val="1"/>
      <w:numFmt w:val="lowerLetter"/>
      <w:lvlText w:val="%2."/>
      <w:lvlJc w:val="left"/>
      <w:pPr>
        <w:ind w:left="3240" w:hanging="360"/>
      </w:pPr>
    </w:lvl>
    <w:lvl w:ilvl="2" w:tplc="1C09001B">
      <w:start w:val="1"/>
      <w:numFmt w:val="lowerRoman"/>
      <w:lvlText w:val="%3."/>
      <w:lvlJc w:val="right"/>
      <w:pPr>
        <w:ind w:left="3960" w:hanging="180"/>
      </w:pPr>
    </w:lvl>
    <w:lvl w:ilvl="3" w:tplc="1C09000F">
      <w:start w:val="1"/>
      <w:numFmt w:val="decimal"/>
      <w:lvlText w:val="%4."/>
      <w:lvlJc w:val="left"/>
      <w:pPr>
        <w:ind w:left="4680" w:hanging="360"/>
      </w:pPr>
    </w:lvl>
    <w:lvl w:ilvl="4" w:tplc="1C090019">
      <w:start w:val="1"/>
      <w:numFmt w:val="lowerLetter"/>
      <w:lvlText w:val="%5."/>
      <w:lvlJc w:val="left"/>
      <w:pPr>
        <w:ind w:left="5400" w:hanging="360"/>
      </w:pPr>
    </w:lvl>
    <w:lvl w:ilvl="5" w:tplc="1C09001B">
      <w:start w:val="1"/>
      <w:numFmt w:val="lowerRoman"/>
      <w:lvlText w:val="%6."/>
      <w:lvlJc w:val="right"/>
      <w:pPr>
        <w:ind w:left="6120" w:hanging="180"/>
      </w:pPr>
    </w:lvl>
    <w:lvl w:ilvl="6" w:tplc="1C09000F">
      <w:start w:val="1"/>
      <w:numFmt w:val="decimal"/>
      <w:lvlText w:val="%7."/>
      <w:lvlJc w:val="left"/>
      <w:pPr>
        <w:ind w:left="6840" w:hanging="360"/>
      </w:pPr>
    </w:lvl>
    <w:lvl w:ilvl="7" w:tplc="1C090019">
      <w:start w:val="1"/>
      <w:numFmt w:val="lowerLetter"/>
      <w:lvlText w:val="%8."/>
      <w:lvlJc w:val="left"/>
      <w:pPr>
        <w:ind w:left="7560" w:hanging="360"/>
      </w:pPr>
    </w:lvl>
    <w:lvl w:ilvl="8" w:tplc="1C09001B">
      <w:start w:val="1"/>
      <w:numFmt w:val="lowerRoman"/>
      <w:lvlText w:val="%9."/>
      <w:lvlJc w:val="right"/>
      <w:pPr>
        <w:ind w:left="8280" w:hanging="180"/>
      </w:pPr>
    </w:lvl>
  </w:abstractNum>
  <w:abstractNum w:abstractNumId="7" w15:restartNumberingAfterBreak="0">
    <w:nsid w:val="12BF62EA"/>
    <w:multiLevelType w:val="hybridMultilevel"/>
    <w:tmpl w:val="AD563CA0"/>
    <w:lvl w:ilvl="0" w:tplc="A5CE4ADE">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15:restartNumberingAfterBreak="0">
    <w:nsid w:val="1524405E"/>
    <w:multiLevelType w:val="hybridMultilevel"/>
    <w:tmpl w:val="788E5CCE"/>
    <w:lvl w:ilvl="0" w:tplc="10DAECD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184C7A"/>
    <w:multiLevelType w:val="hybridMultilevel"/>
    <w:tmpl w:val="317E3A24"/>
    <w:lvl w:ilvl="0" w:tplc="8EA010F6">
      <w:start w:val="1"/>
      <w:numFmt w:val="lowerLetter"/>
      <w:lvlText w:val="(%1)"/>
      <w:lvlJc w:val="left"/>
      <w:pPr>
        <w:ind w:left="2016" w:hanging="1440"/>
      </w:pPr>
    </w:lvl>
    <w:lvl w:ilvl="1" w:tplc="08090019">
      <w:start w:val="1"/>
      <w:numFmt w:val="lowerLetter"/>
      <w:lvlText w:val="%2."/>
      <w:lvlJc w:val="left"/>
      <w:pPr>
        <w:ind w:left="1656" w:hanging="360"/>
      </w:pPr>
    </w:lvl>
    <w:lvl w:ilvl="2" w:tplc="0809001B">
      <w:start w:val="1"/>
      <w:numFmt w:val="lowerRoman"/>
      <w:lvlText w:val="%3."/>
      <w:lvlJc w:val="right"/>
      <w:pPr>
        <w:ind w:left="2376" w:hanging="180"/>
      </w:pPr>
    </w:lvl>
    <w:lvl w:ilvl="3" w:tplc="0809000F">
      <w:start w:val="1"/>
      <w:numFmt w:val="decimal"/>
      <w:lvlText w:val="%4."/>
      <w:lvlJc w:val="left"/>
      <w:pPr>
        <w:ind w:left="3096" w:hanging="360"/>
      </w:pPr>
    </w:lvl>
    <w:lvl w:ilvl="4" w:tplc="08090019">
      <w:start w:val="1"/>
      <w:numFmt w:val="lowerLetter"/>
      <w:lvlText w:val="%5."/>
      <w:lvlJc w:val="left"/>
      <w:pPr>
        <w:ind w:left="3816" w:hanging="360"/>
      </w:pPr>
    </w:lvl>
    <w:lvl w:ilvl="5" w:tplc="0809001B">
      <w:start w:val="1"/>
      <w:numFmt w:val="lowerRoman"/>
      <w:lvlText w:val="%6."/>
      <w:lvlJc w:val="right"/>
      <w:pPr>
        <w:ind w:left="4536" w:hanging="180"/>
      </w:pPr>
    </w:lvl>
    <w:lvl w:ilvl="6" w:tplc="0809000F">
      <w:start w:val="1"/>
      <w:numFmt w:val="decimal"/>
      <w:lvlText w:val="%7."/>
      <w:lvlJc w:val="left"/>
      <w:pPr>
        <w:ind w:left="5256" w:hanging="360"/>
      </w:pPr>
    </w:lvl>
    <w:lvl w:ilvl="7" w:tplc="08090019">
      <w:start w:val="1"/>
      <w:numFmt w:val="lowerLetter"/>
      <w:lvlText w:val="%8."/>
      <w:lvlJc w:val="left"/>
      <w:pPr>
        <w:ind w:left="5976" w:hanging="360"/>
      </w:pPr>
    </w:lvl>
    <w:lvl w:ilvl="8" w:tplc="0809001B">
      <w:start w:val="1"/>
      <w:numFmt w:val="lowerRoman"/>
      <w:lvlText w:val="%9."/>
      <w:lvlJc w:val="right"/>
      <w:pPr>
        <w:ind w:left="6696" w:hanging="180"/>
      </w:pPr>
    </w:lvl>
  </w:abstractNum>
  <w:abstractNum w:abstractNumId="10" w15:restartNumberingAfterBreak="0">
    <w:nsid w:val="2C240F58"/>
    <w:multiLevelType w:val="hybridMultilevel"/>
    <w:tmpl w:val="414EE174"/>
    <w:lvl w:ilvl="0" w:tplc="A6FEF63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A86A44"/>
    <w:multiLevelType w:val="hybridMultilevel"/>
    <w:tmpl w:val="B20E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E0AD7"/>
    <w:multiLevelType w:val="hybridMultilevel"/>
    <w:tmpl w:val="18A4A730"/>
    <w:lvl w:ilvl="0" w:tplc="7D246AB0">
      <w:start w:val="7"/>
      <w:numFmt w:val="decimal"/>
      <w:lvlText w:val="(%1)"/>
      <w:lvlJc w:val="left"/>
      <w:pPr>
        <w:ind w:left="36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873823"/>
    <w:multiLevelType w:val="hybridMultilevel"/>
    <w:tmpl w:val="9EFCA6DA"/>
    <w:lvl w:ilvl="0" w:tplc="0409000F">
      <w:start w:val="1"/>
      <w:numFmt w:val="decimal"/>
      <w:lvlText w:val="%1."/>
      <w:lvlJc w:val="left"/>
      <w:pPr>
        <w:ind w:left="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C279BC"/>
    <w:multiLevelType w:val="hybridMultilevel"/>
    <w:tmpl w:val="0A20D6F2"/>
    <w:lvl w:ilvl="0" w:tplc="4EDE14C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8F01364"/>
    <w:multiLevelType w:val="hybridMultilevel"/>
    <w:tmpl w:val="3360580A"/>
    <w:lvl w:ilvl="0" w:tplc="F2EC1296">
      <w:start w:val="23"/>
      <w:numFmt w:val="decimal"/>
      <w:lvlText w:val="%1"/>
      <w:lvlJc w:val="left"/>
      <w:pPr>
        <w:ind w:left="360" w:hanging="360"/>
      </w:pPr>
      <w:rPr>
        <w:rFonts w:eastAsiaTheme="minorEastAsia" w:hint="default"/>
        <w:b/>
        <w:bCs w:val="0"/>
        <w:sz w:val="21"/>
        <w:szCs w:val="1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A0A569E"/>
    <w:multiLevelType w:val="hybridMultilevel"/>
    <w:tmpl w:val="56FA0CF8"/>
    <w:lvl w:ilvl="0" w:tplc="BCACBD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C611ABD"/>
    <w:multiLevelType w:val="hybridMultilevel"/>
    <w:tmpl w:val="DF6E0360"/>
    <w:lvl w:ilvl="0" w:tplc="C85AB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DF23F40"/>
    <w:multiLevelType w:val="hybridMultilevel"/>
    <w:tmpl w:val="C4266124"/>
    <w:lvl w:ilvl="0" w:tplc="A6CC90CE">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76505B"/>
    <w:multiLevelType w:val="hybridMultilevel"/>
    <w:tmpl w:val="F2122544"/>
    <w:lvl w:ilvl="0" w:tplc="A6FEF63C">
      <w:start w:val="1"/>
      <w:numFmt w:val="decimal"/>
      <w:lvlText w:val="%1."/>
      <w:lvlJc w:val="left"/>
      <w:pPr>
        <w:ind w:left="360" w:hanging="360"/>
      </w:pPr>
    </w:lvl>
    <w:lvl w:ilvl="1" w:tplc="04090019">
      <w:start w:val="1"/>
      <w:numFmt w:val="lowerLetter"/>
      <w:lvlText w:val="%2."/>
      <w:lvlJc w:val="left"/>
      <w:pPr>
        <w:ind w:left="-1396" w:hanging="360"/>
      </w:pPr>
    </w:lvl>
    <w:lvl w:ilvl="2" w:tplc="0409001B">
      <w:start w:val="1"/>
      <w:numFmt w:val="lowerRoman"/>
      <w:lvlText w:val="%3."/>
      <w:lvlJc w:val="right"/>
      <w:pPr>
        <w:ind w:left="-676" w:hanging="180"/>
      </w:pPr>
    </w:lvl>
    <w:lvl w:ilvl="3" w:tplc="0409000F">
      <w:start w:val="1"/>
      <w:numFmt w:val="decimal"/>
      <w:lvlText w:val="%4."/>
      <w:lvlJc w:val="left"/>
      <w:pPr>
        <w:ind w:left="44" w:hanging="360"/>
      </w:pPr>
    </w:lvl>
    <w:lvl w:ilvl="4" w:tplc="04090019">
      <w:start w:val="1"/>
      <w:numFmt w:val="lowerLetter"/>
      <w:lvlText w:val="%5."/>
      <w:lvlJc w:val="left"/>
      <w:pPr>
        <w:ind w:left="764" w:hanging="360"/>
      </w:pPr>
    </w:lvl>
    <w:lvl w:ilvl="5" w:tplc="0409001B">
      <w:start w:val="1"/>
      <w:numFmt w:val="lowerRoman"/>
      <w:lvlText w:val="%6."/>
      <w:lvlJc w:val="right"/>
      <w:pPr>
        <w:ind w:left="1484" w:hanging="180"/>
      </w:pPr>
    </w:lvl>
    <w:lvl w:ilvl="6" w:tplc="0409000F">
      <w:start w:val="1"/>
      <w:numFmt w:val="decimal"/>
      <w:lvlText w:val="%7."/>
      <w:lvlJc w:val="left"/>
      <w:pPr>
        <w:ind w:left="2204" w:hanging="360"/>
      </w:pPr>
    </w:lvl>
    <w:lvl w:ilvl="7" w:tplc="04090019">
      <w:start w:val="1"/>
      <w:numFmt w:val="lowerLetter"/>
      <w:lvlText w:val="%8."/>
      <w:lvlJc w:val="left"/>
      <w:pPr>
        <w:ind w:left="2924" w:hanging="360"/>
      </w:pPr>
    </w:lvl>
    <w:lvl w:ilvl="8" w:tplc="0409001B">
      <w:start w:val="1"/>
      <w:numFmt w:val="lowerRoman"/>
      <w:lvlText w:val="%9."/>
      <w:lvlJc w:val="right"/>
      <w:pPr>
        <w:ind w:left="3644" w:hanging="180"/>
      </w:pPr>
    </w:lvl>
  </w:abstractNum>
  <w:abstractNum w:abstractNumId="20" w15:restartNumberingAfterBreak="0">
    <w:nsid w:val="403854AD"/>
    <w:multiLevelType w:val="multilevel"/>
    <w:tmpl w:val="87A65AE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7A264C3"/>
    <w:multiLevelType w:val="hybridMultilevel"/>
    <w:tmpl w:val="0AA25B46"/>
    <w:lvl w:ilvl="0" w:tplc="2450775E">
      <w:start w:val="1"/>
      <w:numFmt w:val="lowerLetter"/>
      <w:lvlText w:val="(%1)"/>
      <w:lvlJc w:val="left"/>
      <w:pPr>
        <w:ind w:left="2160" w:hanging="720"/>
      </w:pPr>
      <w:rPr>
        <w:rFonts w:hint="default"/>
        <w:b w:val="0"/>
        <w:i w:val="0"/>
        <w:strike w:val="0"/>
        <w:dstrike w:val="0"/>
        <w:color w:val="auto"/>
      </w:rPr>
    </w:lvl>
    <w:lvl w:ilvl="1" w:tplc="38C0A1E0">
      <w:start w:val="1"/>
      <w:numFmt w:val="lowerRoman"/>
      <w:lvlText w:val="(%2)"/>
      <w:lvlJc w:val="left"/>
      <w:pPr>
        <w:ind w:left="2629" w:hanging="360"/>
      </w:pPr>
      <w:rPr>
        <w:rFonts w:ascii="Arial" w:eastAsia="Times New Roman" w:hAnsi="Arial" w:cs="Aria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35694D"/>
    <w:multiLevelType w:val="hybridMultilevel"/>
    <w:tmpl w:val="C082E1CA"/>
    <w:lvl w:ilvl="0" w:tplc="646633BA">
      <w:numFmt w:val="bullet"/>
      <w:lvlText w:val="-"/>
      <w:lvlJc w:val="left"/>
      <w:pPr>
        <w:ind w:left="720" w:hanging="360"/>
      </w:pPr>
      <w:rPr>
        <w:rFonts w:ascii="Segoe UI Historic" w:eastAsiaTheme="minorHAnsi"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A5983"/>
    <w:multiLevelType w:val="hybridMultilevel"/>
    <w:tmpl w:val="AA7E4760"/>
    <w:lvl w:ilvl="0" w:tplc="9A88B9E8">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4" w15:restartNumberingAfterBreak="0">
    <w:nsid w:val="49EC35F9"/>
    <w:multiLevelType w:val="hybridMultilevel"/>
    <w:tmpl w:val="B4A6CB66"/>
    <w:lvl w:ilvl="0" w:tplc="ABEABC6E">
      <w:start w:val="5"/>
      <w:numFmt w:val="decimal"/>
      <w:lvlText w:val="(%1)"/>
      <w:lvlJc w:val="left"/>
      <w:pPr>
        <w:ind w:left="36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F726D9"/>
    <w:multiLevelType w:val="hybridMultilevel"/>
    <w:tmpl w:val="A268FBC8"/>
    <w:lvl w:ilvl="0" w:tplc="FE244864">
      <w:start w:val="2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0E1076F"/>
    <w:multiLevelType w:val="hybridMultilevel"/>
    <w:tmpl w:val="FE8CFA3E"/>
    <w:lvl w:ilvl="0" w:tplc="64C2EE7A">
      <w:start w:val="1"/>
      <w:numFmt w:val="lowerLetter"/>
      <w:lvlText w:val="(%1)"/>
      <w:lvlJc w:val="left"/>
      <w:pPr>
        <w:ind w:left="810" w:hanging="360"/>
      </w:pPr>
      <w:rPr>
        <w:rFonts w:ascii="Arial" w:hAnsi="Arial" w:cs="Arial" w:hint="default"/>
        <w:strike w:val="0"/>
        <w:dstrike w:val="0"/>
        <w:color w:val="auto"/>
      </w:rPr>
    </w:lvl>
    <w:lvl w:ilvl="1" w:tplc="1C090013">
      <w:start w:val="1"/>
      <w:numFmt w:val="upperRoman"/>
      <w:lvlText w:val="%2."/>
      <w:lvlJc w:val="right"/>
      <w:pPr>
        <w:ind w:left="1530" w:hanging="360"/>
      </w:pPr>
      <w:rPr>
        <w:rFonts w:hint="default"/>
      </w:rPr>
    </w:lvl>
    <w:lvl w:ilvl="2" w:tplc="33B293EC">
      <w:start w:val="4"/>
      <w:numFmt w:val="bullet"/>
      <w:lvlText w:val=""/>
      <w:lvlJc w:val="left"/>
      <w:pPr>
        <w:ind w:left="2250" w:hanging="360"/>
      </w:pPr>
      <w:rPr>
        <w:rFonts w:ascii="Symbol" w:eastAsia="Times New Roman" w:hAnsi="Symbol" w:cs="Arial"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27" w15:restartNumberingAfterBreak="0">
    <w:nsid w:val="50E4009B"/>
    <w:multiLevelType w:val="hybridMultilevel"/>
    <w:tmpl w:val="C1B4C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607190A"/>
    <w:multiLevelType w:val="multilevel"/>
    <w:tmpl w:val="8D82513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6804726"/>
    <w:multiLevelType w:val="hybridMultilevel"/>
    <w:tmpl w:val="601C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730E72"/>
    <w:multiLevelType w:val="hybridMultilevel"/>
    <w:tmpl w:val="12405CD2"/>
    <w:lvl w:ilvl="0" w:tplc="61AC77EC">
      <w:start w:val="1"/>
      <w:numFmt w:val="lowerLetter"/>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8DB0DD7"/>
    <w:multiLevelType w:val="hybridMultilevel"/>
    <w:tmpl w:val="0FC41154"/>
    <w:lvl w:ilvl="0" w:tplc="202212A6">
      <w:start w:val="1"/>
      <w:numFmt w:val="lowerLetter"/>
      <w:lvlText w:val="(%1)"/>
      <w:lvlJc w:val="left"/>
      <w:pPr>
        <w:ind w:left="236" w:hanging="360"/>
      </w:pPr>
      <w:rPr>
        <w:color w:val="auto"/>
      </w:rPr>
    </w:lvl>
    <w:lvl w:ilvl="1" w:tplc="08090019">
      <w:start w:val="1"/>
      <w:numFmt w:val="lowerLetter"/>
      <w:lvlText w:val="%2."/>
      <w:lvlJc w:val="left"/>
      <w:pPr>
        <w:ind w:left="956" w:hanging="360"/>
      </w:pPr>
    </w:lvl>
    <w:lvl w:ilvl="2" w:tplc="0809001B">
      <w:start w:val="1"/>
      <w:numFmt w:val="lowerRoman"/>
      <w:lvlText w:val="%3."/>
      <w:lvlJc w:val="right"/>
      <w:pPr>
        <w:ind w:left="1676" w:hanging="180"/>
      </w:pPr>
    </w:lvl>
    <w:lvl w:ilvl="3" w:tplc="0809000F">
      <w:start w:val="1"/>
      <w:numFmt w:val="decimal"/>
      <w:lvlText w:val="%4."/>
      <w:lvlJc w:val="left"/>
      <w:pPr>
        <w:ind w:left="2396" w:hanging="360"/>
      </w:pPr>
    </w:lvl>
    <w:lvl w:ilvl="4" w:tplc="08090019">
      <w:start w:val="1"/>
      <w:numFmt w:val="lowerLetter"/>
      <w:lvlText w:val="%5."/>
      <w:lvlJc w:val="left"/>
      <w:pPr>
        <w:ind w:left="3116" w:hanging="360"/>
      </w:pPr>
    </w:lvl>
    <w:lvl w:ilvl="5" w:tplc="0809001B">
      <w:start w:val="1"/>
      <w:numFmt w:val="lowerRoman"/>
      <w:lvlText w:val="%6."/>
      <w:lvlJc w:val="right"/>
      <w:pPr>
        <w:ind w:left="3836" w:hanging="180"/>
      </w:pPr>
    </w:lvl>
    <w:lvl w:ilvl="6" w:tplc="0809000F">
      <w:start w:val="1"/>
      <w:numFmt w:val="decimal"/>
      <w:lvlText w:val="%7."/>
      <w:lvlJc w:val="left"/>
      <w:pPr>
        <w:ind w:left="4556" w:hanging="360"/>
      </w:pPr>
    </w:lvl>
    <w:lvl w:ilvl="7" w:tplc="08090019">
      <w:start w:val="1"/>
      <w:numFmt w:val="lowerLetter"/>
      <w:lvlText w:val="%8."/>
      <w:lvlJc w:val="left"/>
      <w:pPr>
        <w:ind w:left="5276" w:hanging="360"/>
      </w:pPr>
    </w:lvl>
    <w:lvl w:ilvl="8" w:tplc="0809001B">
      <w:start w:val="1"/>
      <w:numFmt w:val="lowerRoman"/>
      <w:lvlText w:val="%9."/>
      <w:lvlJc w:val="right"/>
      <w:pPr>
        <w:ind w:left="5996" w:hanging="180"/>
      </w:pPr>
    </w:lvl>
  </w:abstractNum>
  <w:abstractNum w:abstractNumId="32" w15:restartNumberingAfterBreak="0">
    <w:nsid w:val="5A134A4D"/>
    <w:multiLevelType w:val="hybridMultilevel"/>
    <w:tmpl w:val="81563F0A"/>
    <w:lvl w:ilvl="0" w:tplc="E7A094A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D567A3F"/>
    <w:multiLevelType w:val="hybridMultilevel"/>
    <w:tmpl w:val="8FC88136"/>
    <w:lvl w:ilvl="0" w:tplc="A6FEF63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B537E1"/>
    <w:multiLevelType w:val="hybridMultilevel"/>
    <w:tmpl w:val="DDC8D0C8"/>
    <w:lvl w:ilvl="0" w:tplc="AB36B5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15:restartNumberingAfterBreak="0">
    <w:nsid w:val="63587492"/>
    <w:multiLevelType w:val="hybridMultilevel"/>
    <w:tmpl w:val="7C9282C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8350E66"/>
    <w:multiLevelType w:val="hybridMultilevel"/>
    <w:tmpl w:val="9C3E855A"/>
    <w:lvl w:ilvl="0" w:tplc="740A367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C7E78CB"/>
    <w:multiLevelType w:val="multilevel"/>
    <w:tmpl w:val="990A99D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6CF83F38"/>
    <w:multiLevelType w:val="hybridMultilevel"/>
    <w:tmpl w:val="AD8AFC00"/>
    <w:lvl w:ilvl="0" w:tplc="564E7FD6">
      <w:start w:val="2"/>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9" w15:restartNumberingAfterBreak="0">
    <w:nsid w:val="6F1001E6"/>
    <w:multiLevelType w:val="hybridMultilevel"/>
    <w:tmpl w:val="30AA5818"/>
    <w:lvl w:ilvl="0" w:tplc="DAF472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8535C9D"/>
    <w:multiLevelType w:val="hybridMultilevel"/>
    <w:tmpl w:val="680642BA"/>
    <w:lvl w:ilvl="0" w:tplc="AA6CA0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CC01B3E"/>
    <w:multiLevelType w:val="hybridMultilevel"/>
    <w:tmpl w:val="B25ABB68"/>
    <w:lvl w:ilvl="0" w:tplc="0409000F">
      <w:start w:val="1"/>
      <w:numFmt w:val="decimal"/>
      <w:lvlText w:val="%1."/>
      <w:lvlJc w:val="left"/>
      <w:pPr>
        <w:ind w:left="2880" w:hanging="360"/>
      </w:pPr>
    </w:lvl>
    <w:lvl w:ilvl="1" w:tplc="1C090019" w:tentative="1">
      <w:start w:val="1"/>
      <w:numFmt w:val="lowerLetter"/>
      <w:lvlText w:val="%2."/>
      <w:lvlJc w:val="left"/>
      <w:pPr>
        <w:ind w:left="4276" w:hanging="360"/>
      </w:pPr>
    </w:lvl>
    <w:lvl w:ilvl="2" w:tplc="1C09001B" w:tentative="1">
      <w:start w:val="1"/>
      <w:numFmt w:val="lowerRoman"/>
      <w:lvlText w:val="%3."/>
      <w:lvlJc w:val="right"/>
      <w:pPr>
        <w:ind w:left="4996" w:hanging="180"/>
      </w:pPr>
    </w:lvl>
    <w:lvl w:ilvl="3" w:tplc="1C09000F" w:tentative="1">
      <w:start w:val="1"/>
      <w:numFmt w:val="decimal"/>
      <w:lvlText w:val="%4."/>
      <w:lvlJc w:val="left"/>
      <w:pPr>
        <w:ind w:left="5716" w:hanging="360"/>
      </w:pPr>
    </w:lvl>
    <w:lvl w:ilvl="4" w:tplc="1C090019" w:tentative="1">
      <w:start w:val="1"/>
      <w:numFmt w:val="lowerLetter"/>
      <w:lvlText w:val="%5."/>
      <w:lvlJc w:val="left"/>
      <w:pPr>
        <w:ind w:left="6436" w:hanging="360"/>
      </w:pPr>
    </w:lvl>
    <w:lvl w:ilvl="5" w:tplc="1C09001B" w:tentative="1">
      <w:start w:val="1"/>
      <w:numFmt w:val="lowerRoman"/>
      <w:lvlText w:val="%6."/>
      <w:lvlJc w:val="right"/>
      <w:pPr>
        <w:ind w:left="7156" w:hanging="180"/>
      </w:pPr>
    </w:lvl>
    <w:lvl w:ilvl="6" w:tplc="1C09000F" w:tentative="1">
      <w:start w:val="1"/>
      <w:numFmt w:val="decimal"/>
      <w:lvlText w:val="%7."/>
      <w:lvlJc w:val="left"/>
      <w:pPr>
        <w:ind w:left="7876" w:hanging="360"/>
      </w:pPr>
    </w:lvl>
    <w:lvl w:ilvl="7" w:tplc="1C090019" w:tentative="1">
      <w:start w:val="1"/>
      <w:numFmt w:val="lowerLetter"/>
      <w:lvlText w:val="%8."/>
      <w:lvlJc w:val="left"/>
      <w:pPr>
        <w:ind w:left="8596" w:hanging="360"/>
      </w:pPr>
    </w:lvl>
    <w:lvl w:ilvl="8" w:tplc="1C09001B" w:tentative="1">
      <w:start w:val="1"/>
      <w:numFmt w:val="lowerRoman"/>
      <w:lvlText w:val="%9."/>
      <w:lvlJc w:val="right"/>
      <w:pPr>
        <w:ind w:left="9316" w:hanging="180"/>
      </w:pPr>
    </w:lvl>
  </w:abstractNum>
  <w:abstractNum w:abstractNumId="42" w15:restartNumberingAfterBreak="0">
    <w:nsid w:val="7D0B5D7F"/>
    <w:multiLevelType w:val="hybridMultilevel"/>
    <w:tmpl w:val="B4C0DCB0"/>
    <w:lvl w:ilvl="0" w:tplc="287EB21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39"/>
  </w:num>
  <w:num w:numId="3">
    <w:abstractNumId w:val="8"/>
  </w:num>
  <w:num w:numId="4">
    <w:abstractNumId w:val="27"/>
  </w:num>
  <w:num w:numId="5">
    <w:abstractNumId w:val="25"/>
  </w:num>
  <w:num w:numId="6">
    <w:abstractNumId w:val="17"/>
  </w:num>
  <w:num w:numId="7">
    <w:abstractNumId w:val="16"/>
  </w:num>
  <w:num w:numId="8">
    <w:abstractNumId w:val="35"/>
  </w:num>
  <w:num w:numId="9">
    <w:abstractNumId w:val="5"/>
  </w:num>
  <w:num w:numId="10">
    <w:abstractNumId w:val="11"/>
  </w:num>
  <w:num w:numId="11">
    <w:abstractNumId w:val="21"/>
  </w:num>
  <w:num w:numId="12">
    <w:abstractNumId w:val="26"/>
  </w:num>
  <w:num w:numId="13">
    <w:abstractNumId w:val="34"/>
  </w:num>
  <w:num w:numId="14">
    <w:abstractNumId w:val="37"/>
  </w:num>
  <w:num w:numId="15">
    <w:abstractNumId w:val="20"/>
  </w:num>
  <w:num w:numId="16">
    <w:abstractNumId w:val="22"/>
  </w:num>
  <w:num w:numId="17">
    <w:abstractNumId w:val="18"/>
  </w:num>
  <w:num w:numId="18">
    <w:abstractNumId w:val="40"/>
  </w:num>
  <w:num w:numId="19">
    <w:abstractNumId w:val="32"/>
  </w:num>
  <w:num w:numId="20">
    <w:abstractNumId w:val="28"/>
  </w:num>
  <w:num w:numId="21">
    <w:abstractNumId w:val="29"/>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3"/>
  </w:num>
  <w:num w:numId="45">
    <w:abstractNumId w:val="41"/>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2NLQwMLY0MbUwtjRX0lEKTi0uzszPAykwrQUArfC2NiwAAAA="/>
  </w:docVars>
  <w:rsids>
    <w:rsidRoot w:val="00D3271C"/>
    <w:rsid w:val="00001D82"/>
    <w:rsid w:val="00003629"/>
    <w:rsid w:val="0000456B"/>
    <w:rsid w:val="0000473C"/>
    <w:rsid w:val="000056C4"/>
    <w:rsid w:val="00005B0A"/>
    <w:rsid w:val="000078EA"/>
    <w:rsid w:val="00007B01"/>
    <w:rsid w:val="000137D8"/>
    <w:rsid w:val="000157AE"/>
    <w:rsid w:val="00016AD2"/>
    <w:rsid w:val="000232F6"/>
    <w:rsid w:val="00024BB1"/>
    <w:rsid w:val="000263CE"/>
    <w:rsid w:val="00032D5A"/>
    <w:rsid w:val="00046677"/>
    <w:rsid w:val="00050E20"/>
    <w:rsid w:val="00053E70"/>
    <w:rsid w:val="00054115"/>
    <w:rsid w:val="00055A1F"/>
    <w:rsid w:val="0005675F"/>
    <w:rsid w:val="00057992"/>
    <w:rsid w:val="00063368"/>
    <w:rsid w:val="00063502"/>
    <w:rsid w:val="00063F89"/>
    <w:rsid w:val="00066129"/>
    <w:rsid w:val="00070A6F"/>
    <w:rsid w:val="00070D3F"/>
    <w:rsid w:val="00070D5A"/>
    <w:rsid w:val="00071AA2"/>
    <w:rsid w:val="00073B82"/>
    <w:rsid w:val="00074063"/>
    <w:rsid w:val="000836C4"/>
    <w:rsid w:val="0008618D"/>
    <w:rsid w:val="000871A6"/>
    <w:rsid w:val="0009202C"/>
    <w:rsid w:val="00092D8B"/>
    <w:rsid w:val="0009416E"/>
    <w:rsid w:val="000A41DF"/>
    <w:rsid w:val="000B47D7"/>
    <w:rsid w:val="000B515F"/>
    <w:rsid w:val="000B6191"/>
    <w:rsid w:val="000B62BF"/>
    <w:rsid w:val="000C31DD"/>
    <w:rsid w:val="000D0F88"/>
    <w:rsid w:val="000E587F"/>
    <w:rsid w:val="000F1633"/>
    <w:rsid w:val="000F21F5"/>
    <w:rsid w:val="000F4ACB"/>
    <w:rsid w:val="000F5098"/>
    <w:rsid w:val="000F6A82"/>
    <w:rsid w:val="00100553"/>
    <w:rsid w:val="0010061B"/>
    <w:rsid w:val="00100CF9"/>
    <w:rsid w:val="0010229D"/>
    <w:rsid w:val="001032E7"/>
    <w:rsid w:val="00104EE7"/>
    <w:rsid w:val="00105670"/>
    <w:rsid w:val="0010668D"/>
    <w:rsid w:val="001066B2"/>
    <w:rsid w:val="00107541"/>
    <w:rsid w:val="001111E5"/>
    <w:rsid w:val="00114EC2"/>
    <w:rsid w:val="00115912"/>
    <w:rsid w:val="00116A5B"/>
    <w:rsid w:val="0012034E"/>
    <w:rsid w:val="00120CEE"/>
    <w:rsid w:val="00125B01"/>
    <w:rsid w:val="0012798D"/>
    <w:rsid w:val="001316CC"/>
    <w:rsid w:val="0013598E"/>
    <w:rsid w:val="00137354"/>
    <w:rsid w:val="00137404"/>
    <w:rsid w:val="0013753F"/>
    <w:rsid w:val="00146B8E"/>
    <w:rsid w:val="001545BF"/>
    <w:rsid w:val="00162700"/>
    <w:rsid w:val="00170FB8"/>
    <w:rsid w:val="001710CF"/>
    <w:rsid w:val="00171D8C"/>
    <w:rsid w:val="00172071"/>
    <w:rsid w:val="00174755"/>
    <w:rsid w:val="00174783"/>
    <w:rsid w:val="001763D7"/>
    <w:rsid w:val="00176C3B"/>
    <w:rsid w:val="00176D59"/>
    <w:rsid w:val="00180868"/>
    <w:rsid w:val="001818A2"/>
    <w:rsid w:val="00181B7C"/>
    <w:rsid w:val="00182526"/>
    <w:rsid w:val="00182F16"/>
    <w:rsid w:val="001834EE"/>
    <w:rsid w:val="001851CC"/>
    <w:rsid w:val="0018563D"/>
    <w:rsid w:val="001903D7"/>
    <w:rsid w:val="00194410"/>
    <w:rsid w:val="001A0587"/>
    <w:rsid w:val="001A41E5"/>
    <w:rsid w:val="001A5552"/>
    <w:rsid w:val="001A68B9"/>
    <w:rsid w:val="001B0A2C"/>
    <w:rsid w:val="001B1A89"/>
    <w:rsid w:val="001B49C4"/>
    <w:rsid w:val="001B4FD5"/>
    <w:rsid w:val="001B662D"/>
    <w:rsid w:val="001C0A8D"/>
    <w:rsid w:val="001C675D"/>
    <w:rsid w:val="001D28F6"/>
    <w:rsid w:val="001E0F34"/>
    <w:rsid w:val="001E474B"/>
    <w:rsid w:val="001E4B1B"/>
    <w:rsid w:val="001E60FE"/>
    <w:rsid w:val="001E70D2"/>
    <w:rsid w:val="001F06A4"/>
    <w:rsid w:val="001F2FD5"/>
    <w:rsid w:val="00200D25"/>
    <w:rsid w:val="00200FF8"/>
    <w:rsid w:val="00204C44"/>
    <w:rsid w:val="002071F4"/>
    <w:rsid w:val="00212D8D"/>
    <w:rsid w:val="00217059"/>
    <w:rsid w:val="0022536E"/>
    <w:rsid w:val="002260C2"/>
    <w:rsid w:val="002304DC"/>
    <w:rsid w:val="00230AF3"/>
    <w:rsid w:val="00231B5A"/>
    <w:rsid w:val="00232F2F"/>
    <w:rsid w:val="0023314B"/>
    <w:rsid w:val="00241C91"/>
    <w:rsid w:val="00242245"/>
    <w:rsid w:val="00246D32"/>
    <w:rsid w:val="0025033B"/>
    <w:rsid w:val="002519EE"/>
    <w:rsid w:val="00253881"/>
    <w:rsid w:val="00253B40"/>
    <w:rsid w:val="00256ACC"/>
    <w:rsid w:val="00261E63"/>
    <w:rsid w:val="00264EAE"/>
    <w:rsid w:val="00266085"/>
    <w:rsid w:val="00270367"/>
    <w:rsid w:val="00270D01"/>
    <w:rsid w:val="00271541"/>
    <w:rsid w:val="00273E4E"/>
    <w:rsid w:val="002776A9"/>
    <w:rsid w:val="00277772"/>
    <w:rsid w:val="00280640"/>
    <w:rsid w:val="002837B8"/>
    <w:rsid w:val="00284D04"/>
    <w:rsid w:val="00285E2D"/>
    <w:rsid w:val="00287AAA"/>
    <w:rsid w:val="0029253B"/>
    <w:rsid w:val="0029353C"/>
    <w:rsid w:val="0029360A"/>
    <w:rsid w:val="00297634"/>
    <w:rsid w:val="002A119A"/>
    <w:rsid w:val="002A5164"/>
    <w:rsid w:val="002A66F6"/>
    <w:rsid w:val="002B7CDB"/>
    <w:rsid w:val="002C6125"/>
    <w:rsid w:val="002D0DDC"/>
    <w:rsid w:val="002D3AB9"/>
    <w:rsid w:val="002D7F99"/>
    <w:rsid w:val="002E2319"/>
    <w:rsid w:val="002E59B4"/>
    <w:rsid w:val="002E6165"/>
    <w:rsid w:val="002F0255"/>
    <w:rsid w:val="002F5DE5"/>
    <w:rsid w:val="002F7745"/>
    <w:rsid w:val="002F7C1F"/>
    <w:rsid w:val="003078CE"/>
    <w:rsid w:val="00310647"/>
    <w:rsid w:val="00315565"/>
    <w:rsid w:val="003155EA"/>
    <w:rsid w:val="00322CDF"/>
    <w:rsid w:val="00325C94"/>
    <w:rsid w:val="00327D69"/>
    <w:rsid w:val="00330FD4"/>
    <w:rsid w:val="00331B16"/>
    <w:rsid w:val="00334ED9"/>
    <w:rsid w:val="003401F4"/>
    <w:rsid w:val="00342B4E"/>
    <w:rsid w:val="003514D5"/>
    <w:rsid w:val="00353FD1"/>
    <w:rsid w:val="00355E1F"/>
    <w:rsid w:val="00360CE3"/>
    <w:rsid w:val="0036245D"/>
    <w:rsid w:val="00366A8C"/>
    <w:rsid w:val="0037136F"/>
    <w:rsid w:val="00373367"/>
    <w:rsid w:val="003761DD"/>
    <w:rsid w:val="0037729C"/>
    <w:rsid w:val="00382450"/>
    <w:rsid w:val="00382D47"/>
    <w:rsid w:val="00383922"/>
    <w:rsid w:val="003848D5"/>
    <w:rsid w:val="00386662"/>
    <w:rsid w:val="00387CB6"/>
    <w:rsid w:val="00392DA3"/>
    <w:rsid w:val="00397255"/>
    <w:rsid w:val="003A0666"/>
    <w:rsid w:val="003A0AF8"/>
    <w:rsid w:val="003A5C17"/>
    <w:rsid w:val="003A60DC"/>
    <w:rsid w:val="003B3C72"/>
    <w:rsid w:val="003B5648"/>
    <w:rsid w:val="003B753B"/>
    <w:rsid w:val="003C22C9"/>
    <w:rsid w:val="003C2345"/>
    <w:rsid w:val="003C2726"/>
    <w:rsid w:val="003C30AC"/>
    <w:rsid w:val="003C6648"/>
    <w:rsid w:val="003D5C3B"/>
    <w:rsid w:val="003E7068"/>
    <w:rsid w:val="003E7557"/>
    <w:rsid w:val="003F01D1"/>
    <w:rsid w:val="003F195D"/>
    <w:rsid w:val="003F1D57"/>
    <w:rsid w:val="003F431A"/>
    <w:rsid w:val="003F657D"/>
    <w:rsid w:val="004000E0"/>
    <w:rsid w:val="00405E1C"/>
    <w:rsid w:val="00405EA5"/>
    <w:rsid w:val="004062DA"/>
    <w:rsid w:val="004107B6"/>
    <w:rsid w:val="004124BD"/>
    <w:rsid w:val="0041270B"/>
    <w:rsid w:val="004128B2"/>
    <w:rsid w:val="00412C64"/>
    <w:rsid w:val="004130F5"/>
    <w:rsid w:val="00414077"/>
    <w:rsid w:val="00415367"/>
    <w:rsid w:val="0041786B"/>
    <w:rsid w:val="00417E70"/>
    <w:rsid w:val="00417ED7"/>
    <w:rsid w:val="00421DF1"/>
    <w:rsid w:val="0042791C"/>
    <w:rsid w:val="0044091A"/>
    <w:rsid w:val="00441D23"/>
    <w:rsid w:val="00444449"/>
    <w:rsid w:val="00447453"/>
    <w:rsid w:val="00455A8C"/>
    <w:rsid w:val="00457535"/>
    <w:rsid w:val="00460ABD"/>
    <w:rsid w:val="00460C93"/>
    <w:rsid w:val="00461BDF"/>
    <w:rsid w:val="00464EDE"/>
    <w:rsid w:val="004729D3"/>
    <w:rsid w:val="00473081"/>
    <w:rsid w:val="00473491"/>
    <w:rsid w:val="004749A2"/>
    <w:rsid w:val="0047728C"/>
    <w:rsid w:val="004847DF"/>
    <w:rsid w:val="00486906"/>
    <w:rsid w:val="004951B6"/>
    <w:rsid w:val="004A39CD"/>
    <w:rsid w:val="004A78E8"/>
    <w:rsid w:val="004A799D"/>
    <w:rsid w:val="004B045F"/>
    <w:rsid w:val="004B06CC"/>
    <w:rsid w:val="004B61AB"/>
    <w:rsid w:val="004B6810"/>
    <w:rsid w:val="004C263F"/>
    <w:rsid w:val="004C4B7F"/>
    <w:rsid w:val="004C6E1C"/>
    <w:rsid w:val="004D7C31"/>
    <w:rsid w:val="004E3DF2"/>
    <w:rsid w:val="004F132C"/>
    <w:rsid w:val="004F6553"/>
    <w:rsid w:val="00500D8D"/>
    <w:rsid w:val="00500F24"/>
    <w:rsid w:val="005016CC"/>
    <w:rsid w:val="005021D4"/>
    <w:rsid w:val="00503B1C"/>
    <w:rsid w:val="0052725A"/>
    <w:rsid w:val="00534B19"/>
    <w:rsid w:val="005357CC"/>
    <w:rsid w:val="00535AA8"/>
    <w:rsid w:val="005378A8"/>
    <w:rsid w:val="005419AA"/>
    <w:rsid w:val="00545C0C"/>
    <w:rsid w:val="00546F37"/>
    <w:rsid w:val="005476C4"/>
    <w:rsid w:val="00553547"/>
    <w:rsid w:val="0055430B"/>
    <w:rsid w:val="00555316"/>
    <w:rsid w:val="00555D1D"/>
    <w:rsid w:val="005646AE"/>
    <w:rsid w:val="005654F6"/>
    <w:rsid w:val="005662E6"/>
    <w:rsid w:val="005671F0"/>
    <w:rsid w:val="00567541"/>
    <w:rsid w:val="00567704"/>
    <w:rsid w:val="00567D02"/>
    <w:rsid w:val="00571187"/>
    <w:rsid w:val="00571FB8"/>
    <w:rsid w:val="00574500"/>
    <w:rsid w:val="005806D7"/>
    <w:rsid w:val="0058075F"/>
    <w:rsid w:val="00580B41"/>
    <w:rsid w:val="005847D0"/>
    <w:rsid w:val="00585BDE"/>
    <w:rsid w:val="0058769C"/>
    <w:rsid w:val="00593205"/>
    <w:rsid w:val="00595709"/>
    <w:rsid w:val="00595972"/>
    <w:rsid w:val="005A207B"/>
    <w:rsid w:val="005A41E4"/>
    <w:rsid w:val="005B0C4C"/>
    <w:rsid w:val="005B0C8A"/>
    <w:rsid w:val="005B32D6"/>
    <w:rsid w:val="005B4ED7"/>
    <w:rsid w:val="005B646B"/>
    <w:rsid w:val="005B6DBF"/>
    <w:rsid w:val="005B6DEB"/>
    <w:rsid w:val="005C01BD"/>
    <w:rsid w:val="005C0308"/>
    <w:rsid w:val="005C4BAA"/>
    <w:rsid w:val="005C6E13"/>
    <w:rsid w:val="005C6FAA"/>
    <w:rsid w:val="005D1162"/>
    <w:rsid w:val="005D4150"/>
    <w:rsid w:val="005D6F4F"/>
    <w:rsid w:val="005D7B93"/>
    <w:rsid w:val="005E2088"/>
    <w:rsid w:val="005E2F72"/>
    <w:rsid w:val="005E5539"/>
    <w:rsid w:val="005E7803"/>
    <w:rsid w:val="005E7B17"/>
    <w:rsid w:val="005F16AE"/>
    <w:rsid w:val="005F4D29"/>
    <w:rsid w:val="005F6425"/>
    <w:rsid w:val="005F7AA4"/>
    <w:rsid w:val="00604BC7"/>
    <w:rsid w:val="00607843"/>
    <w:rsid w:val="0061027E"/>
    <w:rsid w:val="006134F0"/>
    <w:rsid w:val="006146D9"/>
    <w:rsid w:val="00616CB1"/>
    <w:rsid w:val="006227D2"/>
    <w:rsid w:val="00623294"/>
    <w:rsid w:val="00627122"/>
    <w:rsid w:val="00627613"/>
    <w:rsid w:val="00636E9D"/>
    <w:rsid w:val="006412F2"/>
    <w:rsid w:val="00641460"/>
    <w:rsid w:val="006418A1"/>
    <w:rsid w:val="00646BDC"/>
    <w:rsid w:val="00652CAD"/>
    <w:rsid w:val="00656DE1"/>
    <w:rsid w:val="00661AD2"/>
    <w:rsid w:val="00661AEB"/>
    <w:rsid w:val="0066276D"/>
    <w:rsid w:val="00665B6F"/>
    <w:rsid w:val="006673B0"/>
    <w:rsid w:val="006676A7"/>
    <w:rsid w:val="00667F69"/>
    <w:rsid w:val="0067001D"/>
    <w:rsid w:val="006717F4"/>
    <w:rsid w:val="00674219"/>
    <w:rsid w:val="00675612"/>
    <w:rsid w:val="006809AC"/>
    <w:rsid w:val="0068121A"/>
    <w:rsid w:val="00682EBE"/>
    <w:rsid w:val="0068426F"/>
    <w:rsid w:val="00685541"/>
    <w:rsid w:val="006917D1"/>
    <w:rsid w:val="006922BB"/>
    <w:rsid w:val="00692E34"/>
    <w:rsid w:val="00693C69"/>
    <w:rsid w:val="006940B8"/>
    <w:rsid w:val="00695BDA"/>
    <w:rsid w:val="006A1788"/>
    <w:rsid w:val="006A3339"/>
    <w:rsid w:val="006A49DC"/>
    <w:rsid w:val="006A53F4"/>
    <w:rsid w:val="006A78D8"/>
    <w:rsid w:val="006B0389"/>
    <w:rsid w:val="006B1592"/>
    <w:rsid w:val="006B1E20"/>
    <w:rsid w:val="006B3705"/>
    <w:rsid w:val="006B49A0"/>
    <w:rsid w:val="006B4EEB"/>
    <w:rsid w:val="006B5E96"/>
    <w:rsid w:val="006B7974"/>
    <w:rsid w:val="006C04DC"/>
    <w:rsid w:val="006C2D4F"/>
    <w:rsid w:val="006D0BBC"/>
    <w:rsid w:val="006D4533"/>
    <w:rsid w:val="006D469A"/>
    <w:rsid w:val="006D4718"/>
    <w:rsid w:val="006D4E26"/>
    <w:rsid w:val="006D6C00"/>
    <w:rsid w:val="006E11E1"/>
    <w:rsid w:val="006E37EC"/>
    <w:rsid w:val="006E4A80"/>
    <w:rsid w:val="006E623F"/>
    <w:rsid w:val="006F2981"/>
    <w:rsid w:val="006F38CE"/>
    <w:rsid w:val="006F3F2B"/>
    <w:rsid w:val="006F6C6F"/>
    <w:rsid w:val="006F7034"/>
    <w:rsid w:val="007034FC"/>
    <w:rsid w:val="00713B1B"/>
    <w:rsid w:val="00713E8B"/>
    <w:rsid w:val="00714A31"/>
    <w:rsid w:val="00715CB2"/>
    <w:rsid w:val="00716D3E"/>
    <w:rsid w:val="007219D4"/>
    <w:rsid w:val="0072294E"/>
    <w:rsid w:val="007252EC"/>
    <w:rsid w:val="0072636A"/>
    <w:rsid w:val="007274F5"/>
    <w:rsid w:val="007332E6"/>
    <w:rsid w:val="00735C71"/>
    <w:rsid w:val="007376B6"/>
    <w:rsid w:val="007441AD"/>
    <w:rsid w:val="00745EAD"/>
    <w:rsid w:val="0075541E"/>
    <w:rsid w:val="00761355"/>
    <w:rsid w:val="00762134"/>
    <w:rsid w:val="0076474B"/>
    <w:rsid w:val="00765547"/>
    <w:rsid w:val="00765A04"/>
    <w:rsid w:val="007666C7"/>
    <w:rsid w:val="007746AA"/>
    <w:rsid w:val="007753B2"/>
    <w:rsid w:val="00775FE6"/>
    <w:rsid w:val="00776D2D"/>
    <w:rsid w:val="0078195F"/>
    <w:rsid w:val="0078219C"/>
    <w:rsid w:val="007844D7"/>
    <w:rsid w:val="00784786"/>
    <w:rsid w:val="0078702F"/>
    <w:rsid w:val="00787D2F"/>
    <w:rsid w:val="007902ED"/>
    <w:rsid w:val="00790968"/>
    <w:rsid w:val="00790992"/>
    <w:rsid w:val="00792B3D"/>
    <w:rsid w:val="00795498"/>
    <w:rsid w:val="00795787"/>
    <w:rsid w:val="007A1628"/>
    <w:rsid w:val="007A2BDB"/>
    <w:rsid w:val="007A49E6"/>
    <w:rsid w:val="007A4A49"/>
    <w:rsid w:val="007B3903"/>
    <w:rsid w:val="007B46D0"/>
    <w:rsid w:val="007C1256"/>
    <w:rsid w:val="007C7D87"/>
    <w:rsid w:val="007D3595"/>
    <w:rsid w:val="007D3B35"/>
    <w:rsid w:val="007D5080"/>
    <w:rsid w:val="007D6EC0"/>
    <w:rsid w:val="007D76E9"/>
    <w:rsid w:val="007E3556"/>
    <w:rsid w:val="007E4542"/>
    <w:rsid w:val="007E6416"/>
    <w:rsid w:val="007F0E02"/>
    <w:rsid w:val="008008C5"/>
    <w:rsid w:val="008012EA"/>
    <w:rsid w:val="00806146"/>
    <w:rsid w:val="00806DD4"/>
    <w:rsid w:val="008113B1"/>
    <w:rsid w:val="00811D23"/>
    <w:rsid w:val="0081374C"/>
    <w:rsid w:val="00814C28"/>
    <w:rsid w:val="008168F2"/>
    <w:rsid w:val="0081736B"/>
    <w:rsid w:val="00820CD8"/>
    <w:rsid w:val="00822117"/>
    <w:rsid w:val="00822CFC"/>
    <w:rsid w:val="00831A4E"/>
    <w:rsid w:val="0084035E"/>
    <w:rsid w:val="00841C2E"/>
    <w:rsid w:val="008477D7"/>
    <w:rsid w:val="00853E38"/>
    <w:rsid w:val="008568AC"/>
    <w:rsid w:val="00860AAE"/>
    <w:rsid w:val="008610F5"/>
    <w:rsid w:val="00866363"/>
    <w:rsid w:val="00867952"/>
    <w:rsid w:val="00870A91"/>
    <w:rsid w:val="00872A26"/>
    <w:rsid w:val="00873262"/>
    <w:rsid w:val="008757DD"/>
    <w:rsid w:val="00876F33"/>
    <w:rsid w:val="008773FA"/>
    <w:rsid w:val="008806CC"/>
    <w:rsid w:val="008806DE"/>
    <w:rsid w:val="008828FD"/>
    <w:rsid w:val="00882C0E"/>
    <w:rsid w:val="0088328B"/>
    <w:rsid w:val="00884C66"/>
    <w:rsid w:val="00884EBF"/>
    <w:rsid w:val="008862EC"/>
    <w:rsid w:val="00891AD9"/>
    <w:rsid w:val="00896074"/>
    <w:rsid w:val="00897717"/>
    <w:rsid w:val="008A0FC5"/>
    <w:rsid w:val="008A28C8"/>
    <w:rsid w:val="008A4E24"/>
    <w:rsid w:val="008B0185"/>
    <w:rsid w:val="008B0676"/>
    <w:rsid w:val="008B42E2"/>
    <w:rsid w:val="008B7233"/>
    <w:rsid w:val="008C1585"/>
    <w:rsid w:val="008C2D87"/>
    <w:rsid w:val="008C2E33"/>
    <w:rsid w:val="008C4AFE"/>
    <w:rsid w:val="008C79B0"/>
    <w:rsid w:val="008D09C9"/>
    <w:rsid w:val="008D3211"/>
    <w:rsid w:val="008D4BE7"/>
    <w:rsid w:val="008E1429"/>
    <w:rsid w:val="008E257E"/>
    <w:rsid w:val="008E705B"/>
    <w:rsid w:val="008E76B2"/>
    <w:rsid w:val="00903D33"/>
    <w:rsid w:val="00915D3B"/>
    <w:rsid w:val="00917877"/>
    <w:rsid w:val="00924C3B"/>
    <w:rsid w:val="009363D6"/>
    <w:rsid w:val="00936410"/>
    <w:rsid w:val="00936632"/>
    <w:rsid w:val="00936BD8"/>
    <w:rsid w:val="00937A58"/>
    <w:rsid w:val="00940E01"/>
    <w:rsid w:val="00941391"/>
    <w:rsid w:val="00941614"/>
    <w:rsid w:val="009419AA"/>
    <w:rsid w:val="00946250"/>
    <w:rsid w:val="00946DC7"/>
    <w:rsid w:val="0095099D"/>
    <w:rsid w:val="00950B7F"/>
    <w:rsid w:val="00953141"/>
    <w:rsid w:val="0095377C"/>
    <w:rsid w:val="0095613D"/>
    <w:rsid w:val="00956DD3"/>
    <w:rsid w:val="00956E8C"/>
    <w:rsid w:val="00962772"/>
    <w:rsid w:val="00970A27"/>
    <w:rsid w:val="009717F9"/>
    <w:rsid w:val="009728F4"/>
    <w:rsid w:val="00973693"/>
    <w:rsid w:val="0097459D"/>
    <w:rsid w:val="00975821"/>
    <w:rsid w:val="00982603"/>
    <w:rsid w:val="0098696C"/>
    <w:rsid w:val="0099591B"/>
    <w:rsid w:val="00995B02"/>
    <w:rsid w:val="009A03E8"/>
    <w:rsid w:val="009A0971"/>
    <w:rsid w:val="009A1925"/>
    <w:rsid w:val="009A210D"/>
    <w:rsid w:val="009A4542"/>
    <w:rsid w:val="009A4AB9"/>
    <w:rsid w:val="009A7648"/>
    <w:rsid w:val="009B23C2"/>
    <w:rsid w:val="009B24E2"/>
    <w:rsid w:val="009B5699"/>
    <w:rsid w:val="009B596E"/>
    <w:rsid w:val="009C1EEC"/>
    <w:rsid w:val="009C42AC"/>
    <w:rsid w:val="009D15E3"/>
    <w:rsid w:val="009D2642"/>
    <w:rsid w:val="009D3F7B"/>
    <w:rsid w:val="009D5FD0"/>
    <w:rsid w:val="009D627D"/>
    <w:rsid w:val="009D7295"/>
    <w:rsid w:val="009E0FF2"/>
    <w:rsid w:val="009E1322"/>
    <w:rsid w:val="009E2B6E"/>
    <w:rsid w:val="009E31C5"/>
    <w:rsid w:val="009E39FA"/>
    <w:rsid w:val="009E4AC5"/>
    <w:rsid w:val="009F2DB2"/>
    <w:rsid w:val="009F2EB6"/>
    <w:rsid w:val="009F6DC8"/>
    <w:rsid w:val="009F726E"/>
    <w:rsid w:val="00A0086C"/>
    <w:rsid w:val="00A0377F"/>
    <w:rsid w:val="00A044F4"/>
    <w:rsid w:val="00A103B2"/>
    <w:rsid w:val="00A13C66"/>
    <w:rsid w:val="00A16766"/>
    <w:rsid w:val="00A16BE0"/>
    <w:rsid w:val="00A20395"/>
    <w:rsid w:val="00A211C8"/>
    <w:rsid w:val="00A21A30"/>
    <w:rsid w:val="00A21A3D"/>
    <w:rsid w:val="00A21E88"/>
    <w:rsid w:val="00A24DAF"/>
    <w:rsid w:val="00A31533"/>
    <w:rsid w:val="00A332B4"/>
    <w:rsid w:val="00A4030C"/>
    <w:rsid w:val="00A428D4"/>
    <w:rsid w:val="00A42E28"/>
    <w:rsid w:val="00A449B1"/>
    <w:rsid w:val="00A458C9"/>
    <w:rsid w:val="00A46A98"/>
    <w:rsid w:val="00A5321D"/>
    <w:rsid w:val="00A55FA2"/>
    <w:rsid w:val="00A63404"/>
    <w:rsid w:val="00A65680"/>
    <w:rsid w:val="00A674A2"/>
    <w:rsid w:val="00A71B2F"/>
    <w:rsid w:val="00A75257"/>
    <w:rsid w:val="00A755BF"/>
    <w:rsid w:val="00A75C71"/>
    <w:rsid w:val="00A76EBF"/>
    <w:rsid w:val="00A81876"/>
    <w:rsid w:val="00A839E4"/>
    <w:rsid w:val="00A84E91"/>
    <w:rsid w:val="00A85506"/>
    <w:rsid w:val="00A9238A"/>
    <w:rsid w:val="00A92AEE"/>
    <w:rsid w:val="00A92D17"/>
    <w:rsid w:val="00AA0DA1"/>
    <w:rsid w:val="00AA1E3A"/>
    <w:rsid w:val="00AA2521"/>
    <w:rsid w:val="00AA2C2A"/>
    <w:rsid w:val="00AA3BF8"/>
    <w:rsid w:val="00AA3D54"/>
    <w:rsid w:val="00AA4000"/>
    <w:rsid w:val="00AA5172"/>
    <w:rsid w:val="00AA76FE"/>
    <w:rsid w:val="00AB0810"/>
    <w:rsid w:val="00AB1876"/>
    <w:rsid w:val="00AB2619"/>
    <w:rsid w:val="00AB271E"/>
    <w:rsid w:val="00AB709E"/>
    <w:rsid w:val="00AC2C03"/>
    <w:rsid w:val="00AC3249"/>
    <w:rsid w:val="00AC711F"/>
    <w:rsid w:val="00AC7687"/>
    <w:rsid w:val="00AD7528"/>
    <w:rsid w:val="00AE295F"/>
    <w:rsid w:val="00AE3D13"/>
    <w:rsid w:val="00AE47FD"/>
    <w:rsid w:val="00AE536B"/>
    <w:rsid w:val="00AE7DC3"/>
    <w:rsid w:val="00AF05C0"/>
    <w:rsid w:val="00AF0D8A"/>
    <w:rsid w:val="00AF1834"/>
    <w:rsid w:val="00AF1D17"/>
    <w:rsid w:val="00AF29EC"/>
    <w:rsid w:val="00AF4FA4"/>
    <w:rsid w:val="00B028D5"/>
    <w:rsid w:val="00B111A8"/>
    <w:rsid w:val="00B1244D"/>
    <w:rsid w:val="00B14785"/>
    <w:rsid w:val="00B14B67"/>
    <w:rsid w:val="00B22E50"/>
    <w:rsid w:val="00B23061"/>
    <w:rsid w:val="00B2779B"/>
    <w:rsid w:val="00B36228"/>
    <w:rsid w:val="00B37433"/>
    <w:rsid w:val="00B43884"/>
    <w:rsid w:val="00B4617D"/>
    <w:rsid w:val="00B4657A"/>
    <w:rsid w:val="00B47FC4"/>
    <w:rsid w:val="00B576AD"/>
    <w:rsid w:val="00B614BD"/>
    <w:rsid w:val="00B62025"/>
    <w:rsid w:val="00B6212A"/>
    <w:rsid w:val="00B63E24"/>
    <w:rsid w:val="00B67CC4"/>
    <w:rsid w:val="00B755D0"/>
    <w:rsid w:val="00B77226"/>
    <w:rsid w:val="00B777AA"/>
    <w:rsid w:val="00B85F9E"/>
    <w:rsid w:val="00B87020"/>
    <w:rsid w:val="00B942CD"/>
    <w:rsid w:val="00B955DC"/>
    <w:rsid w:val="00BA756D"/>
    <w:rsid w:val="00BB0BC9"/>
    <w:rsid w:val="00BB2A2E"/>
    <w:rsid w:val="00BB4989"/>
    <w:rsid w:val="00BB5E7D"/>
    <w:rsid w:val="00BB6738"/>
    <w:rsid w:val="00BB6BEB"/>
    <w:rsid w:val="00BB7955"/>
    <w:rsid w:val="00BC14E8"/>
    <w:rsid w:val="00BC21B2"/>
    <w:rsid w:val="00BC236C"/>
    <w:rsid w:val="00BC5026"/>
    <w:rsid w:val="00BC61BE"/>
    <w:rsid w:val="00BD1323"/>
    <w:rsid w:val="00BD44BA"/>
    <w:rsid w:val="00BD7930"/>
    <w:rsid w:val="00BE5BD3"/>
    <w:rsid w:val="00BE7965"/>
    <w:rsid w:val="00BF1201"/>
    <w:rsid w:val="00BF1BA9"/>
    <w:rsid w:val="00BF1F38"/>
    <w:rsid w:val="00C007E9"/>
    <w:rsid w:val="00C00CC9"/>
    <w:rsid w:val="00C013D2"/>
    <w:rsid w:val="00C022DD"/>
    <w:rsid w:val="00C11EF4"/>
    <w:rsid w:val="00C146A0"/>
    <w:rsid w:val="00C14F4A"/>
    <w:rsid w:val="00C17A93"/>
    <w:rsid w:val="00C17F72"/>
    <w:rsid w:val="00C2544D"/>
    <w:rsid w:val="00C26F3F"/>
    <w:rsid w:val="00C27899"/>
    <w:rsid w:val="00C33E25"/>
    <w:rsid w:val="00C37D0D"/>
    <w:rsid w:val="00C436A9"/>
    <w:rsid w:val="00C473E3"/>
    <w:rsid w:val="00C4771E"/>
    <w:rsid w:val="00C47E2D"/>
    <w:rsid w:val="00C50CCF"/>
    <w:rsid w:val="00C51809"/>
    <w:rsid w:val="00C53901"/>
    <w:rsid w:val="00C5682B"/>
    <w:rsid w:val="00C56CD2"/>
    <w:rsid w:val="00C61FC5"/>
    <w:rsid w:val="00C62F43"/>
    <w:rsid w:val="00C63149"/>
    <w:rsid w:val="00C647D1"/>
    <w:rsid w:val="00C803B0"/>
    <w:rsid w:val="00C85609"/>
    <w:rsid w:val="00C87F2A"/>
    <w:rsid w:val="00CA1B48"/>
    <w:rsid w:val="00CA626B"/>
    <w:rsid w:val="00CA67B6"/>
    <w:rsid w:val="00CB30C4"/>
    <w:rsid w:val="00CB4B13"/>
    <w:rsid w:val="00CC2789"/>
    <w:rsid w:val="00CC4480"/>
    <w:rsid w:val="00CC74E4"/>
    <w:rsid w:val="00CC76C3"/>
    <w:rsid w:val="00CD0437"/>
    <w:rsid w:val="00CD1163"/>
    <w:rsid w:val="00CD52D2"/>
    <w:rsid w:val="00CD78ED"/>
    <w:rsid w:val="00CE00C9"/>
    <w:rsid w:val="00CE0D2D"/>
    <w:rsid w:val="00CE10E7"/>
    <w:rsid w:val="00CE348B"/>
    <w:rsid w:val="00CE5762"/>
    <w:rsid w:val="00CF0C1F"/>
    <w:rsid w:val="00CF1BDE"/>
    <w:rsid w:val="00CF2DEE"/>
    <w:rsid w:val="00CF7245"/>
    <w:rsid w:val="00D01241"/>
    <w:rsid w:val="00D06B2F"/>
    <w:rsid w:val="00D10AF0"/>
    <w:rsid w:val="00D153F2"/>
    <w:rsid w:val="00D15F29"/>
    <w:rsid w:val="00D1758B"/>
    <w:rsid w:val="00D1795B"/>
    <w:rsid w:val="00D21867"/>
    <w:rsid w:val="00D235C1"/>
    <w:rsid w:val="00D3271C"/>
    <w:rsid w:val="00D342D3"/>
    <w:rsid w:val="00D4188B"/>
    <w:rsid w:val="00D4261D"/>
    <w:rsid w:val="00D43FBF"/>
    <w:rsid w:val="00D47176"/>
    <w:rsid w:val="00D478BA"/>
    <w:rsid w:val="00D532D5"/>
    <w:rsid w:val="00D53C20"/>
    <w:rsid w:val="00D56613"/>
    <w:rsid w:val="00D5694B"/>
    <w:rsid w:val="00D5788A"/>
    <w:rsid w:val="00D600EA"/>
    <w:rsid w:val="00D612F9"/>
    <w:rsid w:val="00D674C8"/>
    <w:rsid w:val="00D71E8F"/>
    <w:rsid w:val="00D73A86"/>
    <w:rsid w:val="00D73EE4"/>
    <w:rsid w:val="00D749A2"/>
    <w:rsid w:val="00D74A85"/>
    <w:rsid w:val="00D74BE1"/>
    <w:rsid w:val="00D75D84"/>
    <w:rsid w:val="00D76AEA"/>
    <w:rsid w:val="00D85528"/>
    <w:rsid w:val="00D86793"/>
    <w:rsid w:val="00D86B8E"/>
    <w:rsid w:val="00D877FA"/>
    <w:rsid w:val="00D93D47"/>
    <w:rsid w:val="00DA11DC"/>
    <w:rsid w:val="00DA1469"/>
    <w:rsid w:val="00DA4B75"/>
    <w:rsid w:val="00DB0C67"/>
    <w:rsid w:val="00DB6FC5"/>
    <w:rsid w:val="00DC282F"/>
    <w:rsid w:val="00DC30F0"/>
    <w:rsid w:val="00DC37C7"/>
    <w:rsid w:val="00DC7775"/>
    <w:rsid w:val="00DC7F17"/>
    <w:rsid w:val="00DD3D22"/>
    <w:rsid w:val="00DD4455"/>
    <w:rsid w:val="00DE17F2"/>
    <w:rsid w:val="00DE260D"/>
    <w:rsid w:val="00DE76CE"/>
    <w:rsid w:val="00DF0C27"/>
    <w:rsid w:val="00DF42A2"/>
    <w:rsid w:val="00DF43E1"/>
    <w:rsid w:val="00DF7A7B"/>
    <w:rsid w:val="00E01F1B"/>
    <w:rsid w:val="00E024ED"/>
    <w:rsid w:val="00E20A36"/>
    <w:rsid w:val="00E213D7"/>
    <w:rsid w:val="00E24951"/>
    <w:rsid w:val="00E24CD9"/>
    <w:rsid w:val="00E255CD"/>
    <w:rsid w:val="00E25E7F"/>
    <w:rsid w:val="00E30148"/>
    <w:rsid w:val="00E44BF5"/>
    <w:rsid w:val="00E44DA0"/>
    <w:rsid w:val="00E47673"/>
    <w:rsid w:val="00E53EF7"/>
    <w:rsid w:val="00E60C98"/>
    <w:rsid w:val="00E6778E"/>
    <w:rsid w:val="00E67D71"/>
    <w:rsid w:val="00E70F84"/>
    <w:rsid w:val="00E71C1C"/>
    <w:rsid w:val="00E74BCC"/>
    <w:rsid w:val="00E75586"/>
    <w:rsid w:val="00E80F82"/>
    <w:rsid w:val="00E82808"/>
    <w:rsid w:val="00E905C5"/>
    <w:rsid w:val="00E91B2B"/>
    <w:rsid w:val="00EA24BD"/>
    <w:rsid w:val="00EA31F5"/>
    <w:rsid w:val="00EA44B0"/>
    <w:rsid w:val="00EA5EB8"/>
    <w:rsid w:val="00EA712E"/>
    <w:rsid w:val="00EB035C"/>
    <w:rsid w:val="00EB27E3"/>
    <w:rsid w:val="00EB2808"/>
    <w:rsid w:val="00EB4543"/>
    <w:rsid w:val="00EB545E"/>
    <w:rsid w:val="00EB5A87"/>
    <w:rsid w:val="00EB5C0B"/>
    <w:rsid w:val="00EB78E1"/>
    <w:rsid w:val="00EB79F0"/>
    <w:rsid w:val="00EC1DA7"/>
    <w:rsid w:val="00EC2967"/>
    <w:rsid w:val="00EC34FB"/>
    <w:rsid w:val="00EC3F55"/>
    <w:rsid w:val="00EC67BD"/>
    <w:rsid w:val="00EC74A4"/>
    <w:rsid w:val="00ED1775"/>
    <w:rsid w:val="00ED1A3E"/>
    <w:rsid w:val="00ED3722"/>
    <w:rsid w:val="00ED3F77"/>
    <w:rsid w:val="00ED5B52"/>
    <w:rsid w:val="00EE1C08"/>
    <w:rsid w:val="00EE239B"/>
    <w:rsid w:val="00EE3CA8"/>
    <w:rsid w:val="00EF2415"/>
    <w:rsid w:val="00EF4C74"/>
    <w:rsid w:val="00F015B2"/>
    <w:rsid w:val="00F04067"/>
    <w:rsid w:val="00F042B9"/>
    <w:rsid w:val="00F07F9E"/>
    <w:rsid w:val="00F108D8"/>
    <w:rsid w:val="00F13697"/>
    <w:rsid w:val="00F13F54"/>
    <w:rsid w:val="00F16FE1"/>
    <w:rsid w:val="00F17137"/>
    <w:rsid w:val="00F2569E"/>
    <w:rsid w:val="00F26666"/>
    <w:rsid w:val="00F266A4"/>
    <w:rsid w:val="00F27544"/>
    <w:rsid w:val="00F30301"/>
    <w:rsid w:val="00F312CB"/>
    <w:rsid w:val="00F366FA"/>
    <w:rsid w:val="00F372F2"/>
    <w:rsid w:val="00F42818"/>
    <w:rsid w:val="00F42BB7"/>
    <w:rsid w:val="00F43166"/>
    <w:rsid w:val="00F43953"/>
    <w:rsid w:val="00F46601"/>
    <w:rsid w:val="00F51BD6"/>
    <w:rsid w:val="00F51F0E"/>
    <w:rsid w:val="00F570E2"/>
    <w:rsid w:val="00F574BD"/>
    <w:rsid w:val="00F57838"/>
    <w:rsid w:val="00F63110"/>
    <w:rsid w:val="00F632F9"/>
    <w:rsid w:val="00F635AC"/>
    <w:rsid w:val="00F700CF"/>
    <w:rsid w:val="00F75E19"/>
    <w:rsid w:val="00F77476"/>
    <w:rsid w:val="00F81AFE"/>
    <w:rsid w:val="00F907DE"/>
    <w:rsid w:val="00F9114F"/>
    <w:rsid w:val="00F91C16"/>
    <w:rsid w:val="00F958EC"/>
    <w:rsid w:val="00F96C8A"/>
    <w:rsid w:val="00FA0308"/>
    <w:rsid w:val="00FA1019"/>
    <w:rsid w:val="00FA49ED"/>
    <w:rsid w:val="00FA6F7E"/>
    <w:rsid w:val="00FB39CA"/>
    <w:rsid w:val="00FB4C33"/>
    <w:rsid w:val="00FC4548"/>
    <w:rsid w:val="00FC4DFE"/>
    <w:rsid w:val="00FC4EC6"/>
    <w:rsid w:val="00FC72A4"/>
    <w:rsid w:val="00FD1421"/>
    <w:rsid w:val="00FD1537"/>
    <w:rsid w:val="00FD4234"/>
    <w:rsid w:val="00FD4C0B"/>
    <w:rsid w:val="00FD4D40"/>
    <w:rsid w:val="00FD784A"/>
    <w:rsid w:val="00FE12D8"/>
    <w:rsid w:val="00FE149D"/>
    <w:rsid w:val="00FE2064"/>
    <w:rsid w:val="00FE4BB9"/>
    <w:rsid w:val="00FE6BF9"/>
    <w:rsid w:val="00FF1D03"/>
    <w:rsid w:val="00FF225C"/>
    <w:rsid w:val="00FF3876"/>
    <w:rsid w:val="00FF4490"/>
    <w:rsid w:val="00FF63AC"/>
    <w:rsid w:val="00FF788F"/>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45AB"/>
  <w15:docId w15:val="{CAA76AAE-C38E-49E3-95B8-DD8C4D54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72A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uiPriority w:val="99"/>
    <w:unhideWhenUsed/>
    <w:rsid w:val="001C675D"/>
    <w:rPr>
      <w:color w:val="0000FF"/>
      <w:u w:val="single"/>
    </w:rPr>
  </w:style>
  <w:style w:type="character" w:customStyle="1" w:styleId="binomial">
    <w:name w:val="binomial"/>
    <w:basedOn w:val="DefaultParagraphFont"/>
    <w:rsid w:val="001C675D"/>
  </w:style>
  <w:style w:type="paragraph" w:customStyle="1" w:styleId="Default">
    <w:name w:val="Default"/>
    <w:rsid w:val="006D4E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4E26"/>
    <w:pPr>
      <w:ind w:left="720"/>
      <w:contextualSpacing/>
    </w:pPr>
  </w:style>
  <w:style w:type="paragraph" w:styleId="BodyTextIndent2">
    <w:name w:val="Body Text Indent 2"/>
    <w:basedOn w:val="Normal"/>
    <w:link w:val="BodyTextIndent2Char"/>
    <w:rsid w:val="009C42AC"/>
    <w:pPr>
      <w:widowControl w:val="0"/>
      <w:spacing w:after="0" w:line="360" w:lineRule="auto"/>
      <w:ind w:left="720" w:hanging="720"/>
      <w:jc w:val="both"/>
    </w:pPr>
    <w:rPr>
      <w:rFonts w:ascii="Arial" w:eastAsia="Times New Roman" w:hAnsi="Arial" w:cs="Times New Roman"/>
      <w:snapToGrid w:val="0"/>
      <w:sz w:val="24"/>
      <w:szCs w:val="20"/>
      <w:lang w:eastAsia="en-US"/>
    </w:rPr>
  </w:style>
  <w:style w:type="character" w:customStyle="1" w:styleId="BodyTextIndent2Char">
    <w:name w:val="Body Text Indent 2 Char"/>
    <w:basedOn w:val="DefaultParagraphFont"/>
    <w:link w:val="BodyTextIndent2"/>
    <w:rsid w:val="009C42AC"/>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AE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D13"/>
    <w:rPr>
      <w:rFonts w:ascii="Tahoma" w:eastAsiaTheme="minorEastAsia" w:hAnsi="Tahoma" w:cs="Tahoma"/>
      <w:sz w:val="16"/>
      <w:szCs w:val="16"/>
      <w:lang w:eastAsia="en-GB"/>
    </w:rPr>
  </w:style>
  <w:style w:type="paragraph" w:styleId="BlockText">
    <w:name w:val="Block Text"/>
    <w:basedOn w:val="Normal"/>
    <w:rsid w:val="008B7233"/>
    <w:pPr>
      <w:tabs>
        <w:tab w:val="left" w:pos="-720"/>
      </w:tabs>
      <w:spacing w:after="0" w:line="240" w:lineRule="atLeast"/>
      <w:ind w:left="700" w:right="254" w:hanging="700"/>
    </w:pPr>
    <w:rPr>
      <w:rFonts w:ascii="Arial" w:eastAsia="Times New Roman" w:hAnsi="Arial" w:cs="Times New Roman"/>
      <w:sz w:val="24"/>
      <w:szCs w:val="24"/>
      <w:lang w:eastAsia="en-US"/>
    </w:rPr>
  </w:style>
  <w:style w:type="paragraph" w:styleId="Header">
    <w:name w:val="header"/>
    <w:basedOn w:val="Normal"/>
    <w:link w:val="HeaderChar"/>
    <w:uiPriority w:val="99"/>
    <w:unhideWhenUsed/>
    <w:rsid w:val="00495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1B6"/>
    <w:rPr>
      <w:rFonts w:eastAsiaTheme="minorEastAsia"/>
      <w:lang w:eastAsia="en-GB"/>
    </w:rPr>
  </w:style>
  <w:style w:type="paragraph" w:styleId="Footer">
    <w:name w:val="footer"/>
    <w:basedOn w:val="Normal"/>
    <w:link w:val="FooterChar"/>
    <w:uiPriority w:val="99"/>
    <w:unhideWhenUsed/>
    <w:rsid w:val="00495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1B6"/>
    <w:rPr>
      <w:rFonts w:eastAsiaTheme="minorEastAsia"/>
      <w:lang w:eastAsia="en-GB"/>
    </w:rPr>
  </w:style>
  <w:style w:type="paragraph" w:styleId="BodyTextIndent">
    <w:name w:val="Body Text Indent"/>
    <w:basedOn w:val="Normal"/>
    <w:link w:val="BodyTextIndentChar"/>
    <w:uiPriority w:val="99"/>
    <w:semiHidden/>
    <w:unhideWhenUsed/>
    <w:rsid w:val="008113B1"/>
    <w:pPr>
      <w:spacing w:after="120"/>
      <w:ind w:left="283"/>
    </w:pPr>
  </w:style>
  <w:style w:type="character" w:customStyle="1" w:styleId="BodyTextIndentChar">
    <w:name w:val="Body Text Indent Char"/>
    <w:basedOn w:val="DefaultParagraphFont"/>
    <w:link w:val="BodyTextIndent"/>
    <w:uiPriority w:val="99"/>
    <w:semiHidden/>
    <w:rsid w:val="008113B1"/>
    <w:rPr>
      <w:rFonts w:eastAsiaTheme="minorEastAsia"/>
      <w:lang w:eastAsia="en-GB"/>
    </w:rPr>
  </w:style>
  <w:style w:type="paragraph" w:customStyle="1" w:styleId="CM4">
    <w:name w:val="CM4"/>
    <w:basedOn w:val="Normal"/>
    <w:next w:val="Normal"/>
    <w:uiPriority w:val="99"/>
    <w:rsid w:val="00105670"/>
    <w:pPr>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20395"/>
    <w:pPr>
      <w:spacing w:after="0" w:line="240" w:lineRule="auto"/>
    </w:pPr>
  </w:style>
  <w:style w:type="paragraph" w:styleId="CommentText">
    <w:name w:val="annotation text"/>
    <w:basedOn w:val="Normal"/>
    <w:link w:val="CommentTextChar"/>
    <w:uiPriority w:val="99"/>
    <w:unhideWhenUsed/>
    <w:rsid w:val="004128B2"/>
    <w:pPr>
      <w:widowControl w:val="0"/>
      <w:autoSpaceDE w:val="0"/>
      <w:autoSpaceDN w:val="0"/>
      <w:adjustRightInd w:val="0"/>
      <w:spacing w:after="0" w:line="240" w:lineRule="auto"/>
    </w:pPr>
    <w:rPr>
      <w:rFonts w:ascii="Sakkal Majalla" w:hAnsi="Sakkal Majalla" w:cs="Sakkal Majalla"/>
      <w:sz w:val="20"/>
      <w:szCs w:val="20"/>
      <w:lang w:val="en-US" w:eastAsia="en-ZA"/>
    </w:rPr>
  </w:style>
  <w:style w:type="character" w:customStyle="1" w:styleId="CommentTextChar">
    <w:name w:val="Comment Text Char"/>
    <w:basedOn w:val="DefaultParagraphFont"/>
    <w:link w:val="CommentText"/>
    <w:uiPriority w:val="99"/>
    <w:rsid w:val="004128B2"/>
    <w:rPr>
      <w:rFonts w:ascii="Sakkal Majalla" w:hAnsi="Sakkal Majalla" w:cs="Sakkal Majalla"/>
      <w:sz w:val="20"/>
      <w:szCs w:val="20"/>
      <w:lang w:val="en-US" w:eastAsia="en-ZA"/>
    </w:rPr>
  </w:style>
  <w:style w:type="table" w:customStyle="1" w:styleId="TableGrid1">
    <w:name w:val="Table Grid1"/>
    <w:basedOn w:val="TableNormal"/>
    <w:next w:val="TableGrid"/>
    <w:uiPriority w:val="99"/>
    <w:rsid w:val="007753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61FC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2679">
      <w:bodyDiv w:val="1"/>
      <w:marLeft w:val="0"/>
      <w:marRight w:val="0"/>
      <w:marTop w:val="0"/>
      <w:marBottom w:val="0"/>
      <w:divBdr>
        <w:top w:val="none" w:sz="0" w:space="0" w:color="auto"/>
        <w:left w:val="none" w:sz="0" w:space="0" w:color="auto"/>
        <w:bottom w:val="none" w:sz="0" w:space="0" w:color="auto"/>
        <w:right w:val="none" w:sz="0" w:space="0" w:color="auto"/>
      </w:divBdr>
    </w:div>
    <w:div w:id="169300420">
      <w:bodyDiv w:val="1"/>
      <w:marLeft w:val="0"/>
      <w:marRight w:val="0"/>
      <w:marTop w:val="0"/>
      <w:marBottom w:val="0"/>
      <w:divBdr>
        <w:top w:val="none" w:sz="0" w:space="0" w:color="auto"/>
        <w:left w:val="none" w:sz="0" w:space="0" w:color="auto"/>
        <w:bottom w:val="none" w:sz="0" w:space="0" w:color="auto"/>
        <w:right w:val="none" w:sz="0" w:space="0" w:color="auto"/>
      </w:divBdr>
    </w:div>
    <w:div w:id="228542887">
      <w:bodyDiv w:val="1"/>
      <w:marLeft w:val="0"/>
      <w:marRight w:val="0"/>
      <w:marTop w:val="0"/>
      <w:marBottom w:val="0"/>
      <w:divBdr>
        <w:top w:val="none" w:sz="0" w:space="0" w:color="auto"/>
        <w:left w:val="none" w:sz="0" w:space="0" w:color="auto"/>
        <w:bottom w:val="none" w:sz="0" w:space="0" w:color="auto"/>
        <w:right w:val="none" w:sz="0" w:space="0" w:color="auto"/>
      </w:divBdr>
    </w:div>
    <w:div w:id="305621319">
      <w:bodyDiv w:val="1"/>
      <w:marLeft w:val="0"/>
      <w:marRight w:val="0"/>
      <w:marTop w:val="0"/>
      <w:marBottom w:val="0"/>
      <w:divBdr>
        <w:top w:val="none" w:sz="0" w:space="0" w:color="auto"/>
        <w:left w:val="none" w:sz="0" w:space="0" w:color="auto"/>
        <w:bottom w:val="none" w:sz="0" w:space="0" w:color="auto"/>
        <w:right w:val="none" w:sz="0" w:space="0" w:color="auto"/>
      </w:divBdr>
    </w:div>
    <w:div w:id="628557829">
      <w:bodyDiv w:val="1"/>
      <w:marLeft w:val="0"/>
      <w:marRight w:val="0"/>
      <w:marTop w:val="0"/>
      <w:marBottom w:val="0"/>
      <w:divBdr>
        <w:top w:val="none" w:sz="0" w:space="0" w:color="auto"/>
        <w:left w:val="none" w:sz="0" w:space="0" w:color="auto"/>
        <w:bottom w:val="none" w:sz="0" w:space="0" w:color="auto"/>
        <w:right w:val="none" w:sz="0" w:space="0" w:color="auto"/>
      </w:divBdr>
    </w:div>
    <w:div w:id="679895771">
      <w:bodyDiv w:val="1"/>
      <w:marLeft w:val="0"/>
      <w:marRight w:val="0"/>
      <w:marTop w:val="0"/>
      <w:marBottom w:val="0"/>
      <w:divBdr>
        <w:top w:val="none" w:sz="0" w:space="0" w:color="auto"/>
        <w:left w:val="none" w:sz="0" w:space="0" w:color="auto"/>
        <w:bottom w:val="none" w:sz="0" w:space="0" w:color="auto"/>
        <w:right w:val="none" w:sz="0" w:space="0" w:color="auto"/>
      </w:divBdr>
    </w:div>
    <w:div w:id="691345240">
      <w:bodyDiv w:val="1"/>
      <w:marLeft w:val="0"/>
      <w:marRight w:val="0"/>
      <w:marTop w:val="0"/>
      <w:marBottom w:val="0"/>
      <w:divBdr>
        <w:top w:val="none" w:sz="0" w:space="0" w:color="auto"/>
        <w:left w:val="none" w:sz="0" w:space="0" w:color="auto"/>
        <w:bottom w:val="none" w:sz="0" w:space="0" w:color="auto"/>
        <w:right w:val="none" w:sz="0" w:space="0" w:color="auto"/>
      </w:divBdr>
    </w:div>
    <w:div w:id="832834782">
      <w:bodyDiv w:val="1"/>
      <w:marLeft w:val="0"/>
      <w:marRight w:val="0"/>
      <w:marTop w:val="0"/>
      <w:marBottom w:val="0"/>
      <w:divBdr>
        <w:top w:val="none" w:sz="0" w:space="0" w:color="auto"/>
        <w:left w:val="none" w:sz="0" w:space="0" w:color="auto"/>
        <w:bottom w:val="none" w:sz="0" w:space="0" w:color="auto"/>
        <w:right w:val="none" w:sz="0" w:space="0" w:color="auto"/>
      </w:divBdr>
    </w:div>
    <w:div w:id="833035498">
      <w:bodyDiv w:val="1"/>
      <w:marLeft w:val="0"/>
      <w:marRight w:val="0"/>
      <w:marTop w:val="0"/>
      <w:marBottom w:val="0"/>
      <w:divBdr>
        <w:top w:val="none" w:sz="0" w:space="0" w:color="auto"/>
        <w:left w:val="none" w:sz="0" w:space="0" w:color="auto"/>
        <w:bottom w:val="none" w:sz="0" w:space="0" w:color="auto"/>
        <w:right w:val="none" w:sz="0" w:space="0" w:color="auto"/>
      </w:divBdr>
    </w:div>
    <w:div w:id="882642075">
      <w:bodyDiv w:val="1"/>
      <w:marLeft w:val="0"/>
      <w:marRight w:val="0"/>
      <w:marTop w:val="0"/>
      <w:marBottom w:val="0"/>
      <w:divBdr>
        <w:top w:val="none" w:sz="0" w:space="0" w:color="auto"/>
        <w:left w:val="none" w:sz="0" w:space="0" w:color="auto"/>
        <w:bottom w:val="none" w:sz="0" w:space="0" w:color="auto"/>
        <w:right w:val="none" w:sz="0" w:space="0" w:color="auto"/>
      </w:divBdr>
    </w:div>
    <w:div w:id="999843270">
      <w:bodyDiv w:val="1"/>
      <w:marLeft w:val="0"/>
      <w:marRight w:val="0"/>
      <w:marTop w:val="0"/>
      <w:marBottom w:val="0"/>
      <w:divBdr>
        <w:top w:val="none" w:sz="0" w:space="0" w:color="auto"/>
        <w:left w:val="none" w:sz="0" w:space="0" w:color="auto"/>
        <w:bottom w:val="none" w:sz="0" w:space="0" w:color="auto"/>
        <w:right w:val="none" w:sz="0" w:space="0" w:color="auto"/>
      </w:divBdr>
    </w:div>
    <w:div w:id="1003239866">
      <w:bodyDiv w:val="1"/>
      <w:marLeft w:val="0"/>
      <w:marRight w:val="0"/>
      <w:marTop w:val="0"/>
      <w:marBottom w:val="0"/>
      <w:divBdr>
        <w:top w:val="none" w:sz="0" w:space="0" w:color="auto"/>
        <w:left w:val="none" w:sz="0" w:space="0" w:color="auto"/>
        <w:bottom w:val="none" w:sz="0" w:space="0" w:color="auto"/>
        <w:right w:val="none" w:sz="0" w:space="0" w:color="auto"/>
      </w:divBdr>
    </w:div>
    <w:div w:id="1021205472">
      <w:bodyDiv w:val="1"/>
      <w:marLeft w:val="0"/>
      <w:marRight w:val="0"/>
      <w:marTop w:val="0"/>
      <w:marBottom w:val="0"/>
      <w:divBdr>
        <w:top w:val="none" w:sz="0" w:space="0" w:color="auto"/>
        <w:left w:val="none" w:sz="0" w:space="0" w:color="auto"/>
        <w:bottom w:val="none" w:sz="0" w:space="0" w:color="auto"/>
        <w:right w:val="none" w:sz="0" w:space="0" w:color="auto"/>
      </w:divBdr>
    </w:div>
    <w:div w:id="1044520269">
      <w:bodyDiv w:val="1"/>
      <w:marLeft w:val="0"/>
      <w:marRight w:val="0"/>
      <w:marTop w:val="0"/>
      <w:marBottom w:val="0"/>
      <w:divBdr>
        <w:top w:val="none" w:sz="0" w:space="0" w:color="auto"/>
        <w:left w:val="none" w:sz="0" w:space="0" w:color="auto"/>
        <w:bottom w:val="none" w:sz="0" w:space="0" w:color="auto"/>
        <w:right w:val="none" w:sz="0" w:space="0" w:color="auto"/>
      </w:divBdr>
    </w:div>
    <w:div w:id="1070692394">
      <w:bodyDiv w:val="1"/>
      <w:marLeft w:val="0"/>
      <w:marRight w:val="0"/>
      <w:marTop w:val="0"/>
      <w:marBottom w:val="0"/>
      <w:divBdr>
        <w:top w:val="none" w:sz="0" w:space="0" w:color="auto"/>
        <w:left w:val="none" w:sz="0" w:space="0" w:color="auto"/>
        <w:bottom w:val="none" w:sz="0" w:space="0" w:color="auto"/>
        <w:right w:val="none" w:sz="0" w:space="0" w:color="auto"/>
      </w:divBdr>
    </w:div>
    <w:div w:id="1132865792">
      <w:bodyDiv w:val="1"/>
      <w:marLeft w:val="0"/>
      <w:marRight w:val="0"/>
      <w:marTop w:val="0"/>
      <w:marBottom w:val="0"/>
      <w:divBdr>
        <w:top w:val="none" w:sz="0" w:space="0" w:color="auto"/>
        <w:left w:val="none" w:sz="0" w:space="0" w:color="auto"/>
        <w:bottom w:val="none" w:sz="0" w:space="0" w:color="auto"/>
        <w:right w:val="none" w:sz="0" w:space="0" w:color="auto"/>
      </w:divBdr>
    </w:div>
    <w:div w:id="1270358730">
      <w:bodyDiv w:val="1"/>
      <w:marLeft w:val="0"/>
      <w:marRight w:val="0"/>
      <w:marTop w:val="0"/>
      <w:marBottom w:val="0"/>
      <w:divBdr>
        <w:top w:val="none" w:sz="0" w:space="0" w:color="auto"/>
        <w:left w:val="none" w:sz="0" w:space="0" w:color="auto"/>
        <w:bottom w:val="none" w:sz="0" w:space="0" w:color="auto"/>
        <w:right w:val="none" w:sz="0" w:space="0" w:color="auto"/>
      </w:divBdr>
    </w:div>
    <w:div w:id="1291741298">
      <w:bodyDiv w:val="1"/>
      <w:marLeft w:val="0"/>
      <w:marRight w:val="0"/>
      <w:marTop w:val="0"/>
      <w:marBottom w:val="0"/>
      <w:divBdr>
        <w:top w:val="none" w:sz="0" w:space="0" w:color="auto"/>
        <w:left w:val="none" w:sz="0" w:space="0" w:color="auto"/>
        <w:bottom w:val="none" w:sz="0" w:space="0" w:color="auto"/>
        <w:right w:val="none" w:sz="0" w:space="0" w:color="auto"/>
      </w:divBdr>
    </w:div>
    <w:div w:id="1307778432">
      <w:bodyDiv w:val="1"/>
      <w:marLeft w:val="0"/>
      <w:marRight w:val="0"/>
      <w:marTop w:val="0"/>
      <w:marBottom w:val="0"/>
      <w:divBdr>
        <w:top w:val="none" w:sz="0" w:space="0" w:color="auto"/>
        <w:left w:val="none" w:sz="0" w:space="0" w:color="auto"/>
        <w:bottom w:val="none" w:sz="0" w:space="0" w:color="auto"/>
        <w:right w:val="none" w:sz="0" w:space="0" w:color="auto"/>
      </w:divBdr>
    </w:div>
    <w:div w:id="1357273551">
      <w:bodyDiv w:val="1"/>
      <w:marLeft w:val="0"/>
      <w:marRight w:val="0"/>
      <w:marTop w:val="0"/>
      <w:marBottom w:val="0"/>
      <w:divBdr>
        <w:top w:val="none" w:sz="0" w:space="0" w:color="auto"/>
        <w:left w:val="none" w:sz="0" w:space="0" w:color="auto"/>
        <w:bottom w:val="none" w:sz="0" w:space="0" w:color="auto"/>
        <w:right w:val="none" w:sz="0" w:space="0" w:color="auto"/>
      </w:divBdr>
    </w:div>
    <w:div w:id="1444423881">
      <w:bodyDiv w:val="1"/>
      <w:marLeft w:val="0"/>
      <w:marRight w:val="0"/>
      <w:marTop w:val="0"/>
      <w:marBottom w:val="0"/>
      <w:divBdr>
        <w:top w:val="none" w:sz="0" w:space="0" w:color="auto"/>
        <w:left w:val="none" w:sz="0" w:space="0" w:color="auto"/>
        <w:bottom w:val="none" w:sz="0" w:space="0" w:color="auto"/>
        <w:right w:val="none" w:sz="0" w:space="0" w:color="auto"/>
      </w:divBdr>
    </w:div>
    <w:div w:id="1454709114">
      <w:bodyDiv w:val="1"/>
      <w:marLeft w:val="0"/>
      <w:marRight w:val="0"/>
      <w:marTop w:val="0"/>
      <w:marBottom w:val="0"/>
      <w:divBdr>
        <w:top w:val="none" w:sz="0" w:space="0" w:color="auto"/>
        <w:left w:val="none" w:sz="0" w:space="0" w:color="auto"/>
        <w:bottom w:val="none" w:sz="0" w:space="0" w:color="auto"/>
        <w:right w:val="none" w:sz="0" w:space="0" w:color="auto"/>
      </w:divBdr>
    </w:div>
    <w:div w:id="1457142207">
      <w:bodyDiv w:val="1"/>
      <w:marLeft w:val="0"/>
      <w:marRight w:val="0"/>
      <w:marTop w:val="0"/>
      <w:marBottom w:val="0"/>
      <w:divBdr>
        <w:top w:val="none" w:sz="0" w:space="0" w:color="auto"/>
        <w:left w:val="none" w:sz="0" w:space="0" w:color="auto"/>
        <w:bottom w:val="none" w:sz="0" w:space="0" w:color="auto"/>
        <w:right w:val="none" w:sz="0" w:space="0" w:color="auto"/>
      </w:divBdr>
    </w:div>
    <w:div w:id="1491213638">
      <w:bodyDiv w:val="1"/>
      <w:marLeft w:val="0"/>
      <w:marRight w:val="0"/>
      <w:marTop w:val="0"/>
      <w:marBottom w:val="0"/>
      <w:divBdr>
        <w:top w:val="none" w:sz="0" w:space="0" w:color="auto"/>
        <w:left w:val="none" w:sz="0" w:space="0" w:color="auto"/>
        <w:bottom w:val="none" w:sz="0" w:space="0" w:color="auto"/>
        <w:right w:val="none" w:sz="0" w:space="0" w:color="auto"/>
      </w:divBdr>
    </w:div>
    <w:div w:id="1586843348">
      <w:bodyDiv w:val="1"/>
      <w:marLeft w:val="0"/>
      <w:marRight w:val="0"/>
      <w:marTop w:val="0"/>
      <w:marBottom w:val="0"/>
      <w:divBdr>
        <w:top w:val="none" w:sz="0" w:space="0" w:color="auto"/>
        <w:left w:val="none" w:sz="0" w:space="0" w:color="auto"/>
        <w:bottom w:val="none" w:sz="0" w:space="0" w:color="auto"/>
        <w:right w:val="none" w:sz="0" w:space="0" w:color="auto"/>
      </w:divBdr>
    </w:div>
    <w:div w:id="1592928299">
      <w:bodyDiv w:val="1"/>
      <w:marLeft w:val="0"/>
      <w:marRight w:val="0"/>
      <w:marTop w:val="0"/>
      <w:marBottom w:val="0"/>
      <w:divBdr>
        <w:top w:val="none" w:sz="0" w:space="0" w:color="auto"/>
        <w:left w:val="none" w:sz="0" w:space="0" w:color="auto"/>
        <w:bottom w:val="none" w:sz="0" w:space="0" w:color="auto"/>
        <w:right w:val="none" w:sz="0" w:space="0" w:color="auto"/>
      </w:divBdr>
    </w:div>
    <w:div w:id="1620183051">
      <w:bodyDiv w:val="1"/>
      <w:marLeft w:val="0"/>
      <w:marRight w:val="0"/>
      <w:marTop w:val="0"/>
      <w:marBottom w:val="0"/>
      <w:divBdr>
        <w:top w:val="none" w:sz="0" w:space="0" w:color="auto"/>
        <w:left w:val="none" w:sz="0" w:space="0" w:color="auto"/>
        <w:bottom w:val="none" w:sz="0" w:space="0" w:color="auto"/>
        <w:right w:val="none" w:sz="0" w:space="0" w:color="auto"/>
      </w:divBdr>
    </w:div>
    <w:div w:id="1629704241">
      <w:bodyDiv w:val="1"/>
      <w:marLeft w:val="0"/>
      <w:marRight w:val="0"/>
      <w:marTop w:val="0"/>
      <w:marBottom w:val="0"/>
      <w:divBdr>
        <w:top w:val="none" w:sz="0" w:space="0" w:color="auto"/>
        <w:left w:val="none" w:sz="0" w:space="0" w:color="auto"/>
        <w:bottom w:val="none" w:sz="0" w:space="0" w:color="auto"/>
        <w:right w:val="none" w:sz="0" w:space="0" w:color="auto"/>
      </w:divBdr>
    </w:div>
    <w:div w:id="1640913240">
      <w:bodyDiv w:val="1"/>
      <w:marLeft w:val="0"/>
      <w:marRight w:val="0"/>
      <w:marTop w:val="0"/>
      <w:marBottom w:val="0"/>
      <w:divBdr>
        <w:top w:val="none" w:sz="0" w:space="0" w:color="auto"/>
        <w:left w:val="none" w:sz="0" w:space="0" w:color="auto"/>
        <w:bottom w:val="none" w:sz="0" w:space="0" w:color="auto"/>
        <w:right w:val="none" w:sz="0" w:space="0" w:color="auto"/>
      </w:divBdr>
    </w:div>
    <w:div w:id="1662465360">
      <w:bodyDiv w:val="1"/>
      <w:marLeft w:val="0"/>
      <w:marRight w:val="0"/>
      <w:marTop w:val="0"/>
      <w:marBottom w:val="0"/>
      <w:divBdr>
        <w:top w:val="none" w:sz="0" w:space="0" w:color="auto"/>
        <w:left w:val="none" w:sz="0" w:space="0" w:color="auto"/>
        <w:bottom w:val="none" w:sz="0" w:space="0" w:color="auto"/>
        <w:right w:val="none" w:sz="0" w:space="0" w:color="auto"/>
      </w:divBdr>
    </w:div>
    <w:div w:id="1689521513">
      <w:bodyDiv w:val="1"/>
      <w:marLeft w:val="0"/>
      <w:marRight w:val="0"/>
      <w:marTop w:val="0"/>
      <w:marBottom w:val="0"/>
      <w:divBdr>
        <w:top w:val="none" w:sz="0" w:space="0" w:color="auto"/>
        <w:left w:val="none" w:sz="0" w:space="0" w:color="auto"/>
        <w:bottom w:val="none" w:sz="0" w:space="0" w:color="auto"/>
        <w:right w:val="none" w:sz="0" w:space="0" w:color="auto"/>
      </w:divBdr>
    </w:div>
    <w:div w:id="1700936130">
      <w:bodyDiv w:val="1"/>
      <w:marLeft w:val="0"/>
      <w:marRight w:val="0"/>
      <w:marTop w:val="0"/>
      <w:marBottom w:val="0"/>
      <w:divBdr>
        <w:top w:val="none" w:sz="0" w:space="0" w:color="auto"/>
        <w:left w:val="none" w:sz="0" w:space="0" w:color="auto"/>
        <w:bottom w:val="none" w:sz="0" w:space="0" w:color="auto"/>
        <w:right w:val="none" w:sz="0" w:space="0" w:color="auto"/>
      </w:divBdr>
    </w:div>
    <w:div w:id="1721518192">
      <w:bodyDiv w:val="1"/>
      <w:marLeft w:val="0"/>
      <w:marRight w:val="0"/>
      <w:marTop w:val="0"/>
      <w:marBottom w:val="0"/>
      <w:divBdr>
        <w:top w:val="none" w:sz="0" w:space="0" w:color="auto"/>
        <w:left w:val="none" w:sz="0" w:space="0" w:color="auto"/>
        <w:bottom w:val="none" w:sz="0" w:space="0" w:color="auto"/>
        <w:right w:val="none" w:sz="0" w:space="0" w:color="auto"/>
      </w:divBdr>
    </w:div>
    <w:div w:id="1736658580">
      <w:bodyDiv w:val="1"/>
      <w:marLeft w:val="0"/>
      <w:marRight w:val="0"/>
      <w:marTop w:val="0"/>
      <w:marBottom w:val="0"/>
      <w:divBdr>
        <w:top w:val="none" w:sz="0" w:space="0" w:color="auto"/>
        <w:left w:val="none" w:sz="0" w:space="0" w:color="auto"/>
        <w:bottom w:val="none" w:sz="0" w:space="0" w:color="auto"/>
        <w:right w:val="none" w:sz="0" w:space="0" w:color="auto"/>
      </w:divBdr>
    </w:div>
    <w:div w:id="1796176806">
      <w:bodyDiv w:val="1"/>
      <w:marLeft w:val="0"/>
      <w:marRight w:val="0"/>
      <w:marTop w:val="0"/>
      <w:marBottom w:val="0"/>
      <w:divBdr>
        <w:top w:val="none" w:sz="0" w:space="0" w:color="auto"/>
        <w:left w:val="none" w:sz="0" w:space="0" w:color="auto"/>
        <w:bottom w:val="none" w:sz="0" w:space="0" w:color="auto"/>
        <w:right w:val="none" w:sz="0" w:space="0" w:color="auto"/>
      </w:divBdr>
    </w:div>
    <w:div w:id="1864198743">
      <w:bodyDiv w:val="1"/>
      <w:marLeft w:val="0"/>
      <w:marRight w:val="0"/>
      <w:marTop w:val="0"/>
      <w:marBottom w:val="0"/>
      <w:divBdr>
        <w:top w:val="none" w:sz="0" w:space="0" w:color="auto"/>
        <w:left w:val="none" w:sz="0" w:space="0" w:color="auto"/>
        <w:bottom w:val="none" w:sz="0" w:space="0" w:color="auto"/>
        <w:right w:val="none" w:sz="0" w:space="0" w:color="auto"/>
      </w:divBdr>
    </w:div>
    <w:div w:id="19054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1E15-F166-4DB2-A707-8DB09CC7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7964</Words>
  <Characters>45397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TheoVR</dc:creator>
  <cp:lastModifiedBy>Thabang Rampa</cp:lastModifiedBy>
  <cp:revision>2</cp:revision>
  <cp:lastPrinted>2018-05-22T04:32:00Z</cp:lastPrinted>
  <dcterms:created xsi:type="dcterms:W3CDTF">2020-01-14T09:03:00Z</dcterms:created>
  <dcterms:modified xsi:type="dcterms:W3CDTF">2020-01-14T09:03:00Z</dcterms:modified>
</cp:coreProperties>
</file>